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57045" w14:textId="77777777" w:rsidR="008A7EEF" w:rsidRPr="003F663D" w:rsidRDefault="008A7EEF" w:rsidP="008A7EEF">
      <w:pPr>
        <w:spacing w:line="360" w:lineRule="auto"/>
        <w:outlineLvl w:val="0"/>
        <w:rPr>
          <w:b/>
          <w:sz w:val="150"/>
          <w:szCs w:val="150"/>
        </w:rPr>
      </w:pPr>
    </w:p>
    <w:p w14:paraId="43E1911B" w14:textId="77777777" w:rsidR="00DE3FFA" w:rsidRPr="003F663D" w:rsidRDefault="00DE3FFA" w:rsidP="00765D73">
      <w:pPr>
        <w:spacing w:line="276" w:lineRule="auto"/>
        <w:jc w:val="center"/>
        <w:outlineLvl w:val="0"/>
        <w:rPr>
          <w:b/>
          <w:sz w:val="130"/>
          <w:szCs w:val="130"/>
        </w:rPr>
      </w:pPr>
      <w:bookmarkStart w:id="0" w:name="_Toc451439710"/>
      <w:r w:rsidRPr="003F663D">
        <w:rPr>
          <w:b/>
          <w:sz w:val="130"/>
          <w:szCs w:val="130"/>
        </w:rPr>
        <w:t>TERMO DE REFERÊNCIA</w:t>
      </w:r>
      <w:bookmarkEnd w:id="0"/>
    </w:p>
    <w:p w14:paraId="06B0938C" w14:textId="77777777" w:rsidR="00743755" w:rsidRDefault="00743755" w:rsidP="00765D73">
      <w:pPr>
        <w:spacing w:line="276" w:lineRule="auto"/>
        <w:jc w:val="center"/>
        <w:outlineLvl w:val="0"/>
        <w:rPr>
          <w:sz w:val="50"/>
          <w:szCs w:val="50"/>
          <w:lang w:val="pt-PT"/>
        </w:rPr>
      </w:pPr>
      <w:bookmarkStart w:id="1" w:name="_Toc451439711"/>
    </w:p>
    <w:p w14:paraId="3F8886A9" w14:textId="77777777" w:rsidR="00DE3FFA" w:rsidRPr="003F663D" w:rsidRDefault="00DE3FFA" w:rsidP="00765D73">
      <w:pPr>
        <w:spacing w:line="276" w:lineRule="auto"/>
        <w:jc w:val="center"/>
        <w:outlineLvl w:val="0"/>
        <w:rPr>
          <w:sz w:val="50"/>
          <w:szCs w:val="50"/>
          <w:lang w:val="pt-PT"/>
        </w:rPr>
      </w:pPr>
      <w:r w:rsidRPr="003F663D">
        <w:rPr>
          <w:sz w:val="50"/>
          <w:szCs w:val="50"/>
          <w:lang w:val="pt-PT"/>
        </w:rPr>
        <w:t>LIMPEZA E DESINFECÇÃO DE SUPERFÍCIES</w:t>
      </w:r>
      <w:bookmarkEnd w:id="1"/>
      <w:r w:rsidR="003C1BA0" w:rsidRPr="003F663D">
        <w:rPr>
          <w:sz w:val="50"/>
          <w:szCs w:val="50"/>
          <w:lang w:val="pt-PT"/>
        </w:rPr>
        <w:t xml:space="preserve"> HOSPITALARES</w:t>
      </w:r>
    </w:p>
    <w:p w14:paraId="73A2D0AA" w14:textId="77777777" w:rsidR="00DE3FFA" w:rsidRPr="003F663D" w:rsidRDefault="00DE3FFA" w:rsidP="00DE3FFA">
      <w:pPr>
        <w:spacing w:line="360" w:lineRule="auto"/>
        <w:jc w:val="center"/>
        <w:outlineLvl w:val="0"/>
        <w:rPr>
          <w:b/>
          <w:sz w:val="50"/>
          <w:szCs w:val="50"/>
        </w:rPr>
      </w:pPr>
    </w:p>
    <w:p w14:paraId="482C10B4" w14:textId="77777777" w:rsidR="00DE3FFA" w:rsidRPr="003F663D" w:rsidRDefault="00DE3FFA" w:rsidP="00DE3FFA">
      <w:pPr>
        <w:spacing w:line="360" w:lineRule="auto"/>
        <w:jc w:val="center"/>
        <w:outlineLvl w:val="0"/>
        <w:rPr>
          <w:b/>
          <w:szCs w:val="24"/>
        </w:rPr>
      </w:pPr>
    </w:p>
    <w:p w14:paraId="42BD71D1" w14:textId="77777777" w:rsidR="00DE3FFA" w:rsidRDefault="00DE3FFA" w:rsidP="00CE136D">
      <w:pPr>
        <w:spacing w:line="360" w:lineRule="auto"/>
        <w:outlineLvl w:val="0"/>
        <w:rPr>
          <w:b/>
          <w:szCs w:val="24"/>
        </w:rPr>
      </w:pPr>
    </w:p>
    <w:p w14:paraId="609D4B36" w14:textId="77777777" w:rsidR="00C0705A" w:rsidRDefault="00C0705A" w:rsidP="00CE136D">
      <w:pPr>
        <w:spacing w:line="360" w:lineRule="auto"/>
        <w:outlineLvl w:val="0"/>
        <w:rPr>
          <w:b/>
          <w:szCs w:val="24"/>
        </w:rPr>
      </w:pPr>
    </w:p>
    <w:p w14:paraId="0D5B39FA" w14:textId="77777777" w:rsidR="00C0705A" w:rsidRDefault="00C0705A" w:rsidP="00CE136D">
      <w:pPr>
        <w:spacing w:line="360" w:lineRule="auto"/>
        <w:outlineLvl w:val="0"/>
        <w:rPr>
          <w:b/>
          <w:szCs w:val="24"/>
        </w:rPr>
      </w:pPr>
    </w:p>
    <w:p w14:paraId="7FCBD9BF" w14:textId="77777777" w:rsidR="00C0705A" w:rsidRDefault="00C0705A" w:rsidP="00CE136D">
      <w:pPr>
        <w:spacing w:line="360" w:lineRule="auto"/>
        <w:outlineLvl w:val="0"/>
        <w:rPr>
          <w:b/>
          <w:szCs w:val="24"/>
        </w:rPr>
      </w:pPr>
    </w:p>
    <w:p w14:paraId="4A6D81DA" w14:textId="77777777" w:rsidR="00C0705A" w:rsidRDefault="00C0705A" w:rsidP="00CE136D">
      <w:pPr>
        <w:spacing w:line="360" w:lineRule="auto"/>
        <w:outlineLvl w:val="0"/>
        <w:rPr>
          <w:b/>
          <w:szCs w:val="24"/>
        </w:rPr>
      </w:pPr>
    </w:p>
    <w:p w14:paraId="661B5FA2" w14:textId="77777777" w:rsidR="00C0705A" w:rsidRPr="003F663D" w:rsidRDefault="00C0705A" w:rsidP="00CE136D">
      <w:pPr>
        <w:spacing w:line="360" w:lineRule="auto"/>
        <w:outlineLvl w:val="0"/>
        <w:rPr>
          <w:b/>
          <w:szCs w:val="24"/>
        </w:rPr>
      </w:pPr>
    </w:p>
    <w:p w14:paraId="78C44799" w14:textId="77777777" w:rsidR="00DE3FFA" w:rsidRPr="003F663D" w:rsidRDefault="00DE3FFA" w:rsidP="00DE3FFA">
      <w:pPr>
        <w:spacing w:line="360" w:lineRule="auto"/>
        <w:jc w:val="center"/>
        <w:outlineLvl w:val="0"/>
        <w:rPr>
          <w:b/>
          <w:szCs w:val="24"/>
        </w:rPr>
      </w:pPr>
    </w:p>
    <w:p w14:paraId="1CFBAF45" w14:textId="77777777" w:rsidR="00DE3FFA" w:rsidRPr="003F663D" w:rsidRDefault="00DE3FFA" w:rsidP="00DE3FFA">
      <w:pPr>
        <w:spacing w:line="360" w:lineRule="auto"/>
        <w:jc w:val="center"/>
        <w:outlineLvl w:val="0"/>
        <w:rPr>
          <w:b/>
          <w:szCs w:val="24"/>
        </w:rPr>
      </w:pPr>
    </w:p>
    <w:p w14:paraId="3413EC87" w14:textId="77777777" w:rsidR="00226DDD" w:rsidRDefault="00226DDD" w:rsidP="00491B5C">
      <w:pPr>
        <w:pStyle w:val="Sumrio1"/>
        <w:jc w:val="both"/>
      </w:pPr>
    </w:p>
    <w:p w14:paraId="09ACBB11" w14:textId="77777777" w:rsidR="00226DDD" w:rsidRPr="003F663D" w:rsidRDefault="00226DDD" w:rsidP="00226DDD">
      <w:pPr>
        <w:pStyle w:val="Sumrio1"/>
        <w:rPr>
          <w:rFonts w:eastAsiaTheme="minorEastAsia"/>
          <w:noProof/>
          <w:sz w:val="22"/>
          <w:szCs w:val="22"/>
          <w:lang w:eastAsia="pt-BR"/>
        </w:rPr>
      </w:pPr>
      <w:r w:rsidRPr="003F663D">
        <w:fldChar w:fldCharType="begin"/>
      </w:r>
      <w:r w:rsidRPr="003F663D">
        <w:instrText xml:space="preserve"> TOC \o "1-1" \h \z \u </w:instrText>
      </w:r>
      <w:r w:rsidRPr="003F663D">
        <w:fldChar w:fldCharType="separate"/>
      </w:r>
    </w:p>
    <w:p w14:paraId="42912177" w14:textId="77777777" w:rsidR="00226DDD" w:rsidRPr="003F663D" w:rsidRDefault="00226DDD" w:rsidP="00226DDD">
      <w:pPr>
        <w:suppressAutoHyphens w:val="0"/>
        <w:spacing w:after="200" w:line="276" w:lineRule="auto"/>
        <w:jc w:val="center"/>
        <w:rPr>
          <w:rStyle w:val="Hyperlink"/>
          <w:b/>
          <w:noProof/>
          <w:lang w:val="pt-PT"/>
        </w:rPr>
      </w:pPr>
      <w:r w:rsidRPr="003F663D">
        <w:rPr>
          <w:rStyle w:val="Hyperlink"/>
          <w:noProof/>
        </w:rPr>
        <w:fldChar w:fldCharType="begin"/>
      </w:r>
      <w:r w:rsidRPr="003F663D">
        <w:rPr>
          <w:noProof/>
        </w:rPr>
        <w:instrText>HYPERLINK \l "_Toc451439718"</w:instrText>
      </w:r>
      <w:r w:rsidRPr="003F663D">
        <w:rPr>
          <w:rStyle w:val="Hyperlink"/>
          <w:noProof/>
        </w:rPr>
        <w:fldChar w:fldCharType="separate"/>
      </w:r>
      <w:r w:rsidRPr="003F663D">
        <w:rPr>
          <w:rStyle w:val="Hyperlink"/>
          <w:b/>
          <w:noProof/>
          <w:lang w:val="pt-PT"/>
        </w:rPr>
        <w:t>SUMÁRIO</w:t>
      </w:r>
    </w:p>
    <w:p w14:paraId="54BDA51A" w14:textId="77777777" w:rsidR="00226DDD" w:rsidRPr="003F663D" w:rsidRDefault="00226DDD" w:rsidP="00226DDD">
      <w:pPr>
        <w:pStyle w:val="Sumrio1"/>
        <w:rPr>
          <w:rStyle w:val="Hyperlink"/>
          <w:b/>
          <w:noProof/>
          <w:lang w:val="pt-PT"/>
        </w:rPr>
      </w:pPr>
    </w:p>
    <w:p w14:paraId="0A73AC3E" w14:textId="77777777" w:rsidR="00226DDD" w:rsidRPr="003F663D" w:rsidRDefault="00226DDD" w:rsidP="00226DDD">
      <w:pPr>
        <w:pStyle w:val="Sumrio1"/>
        <w:jc w:val="both"/>
        <w:rPr>
          <w:rStyle w:val="Hyperlink"/>
          <w:b/>
          <w:noProof/>
          <w:lang w:val="pt-PT"/>
        </w:rPr>
      </w:pPr>
      <w:r>
        <w:rPr>
          <w:rStyle w:val="Hyperlink"/>
          <w:b/>
          <w:noProof/>
          <w:lang w:val="pt-PT"/>
        </w:rPr>
        <w:t>1. OBJ</w:t>
      </w:r>
      <w:r>
        <w:rPr>
          <w:rStyle w:val="Hyperlink"/>
          <w:b/>
          <w:noProof/>
          <w:lang w:val="pt-PT"/>
        </w:rPr>
        <w:t>E</w:t>
      </w:r>
      <w:r>
        <w:rPr>
          <w:rStyle w:val="Hyperlink"/>
          <w:b/>
          <w:noProof/>
          <w:lang w:val="pt-PT"/>
        </w:rPr>
        <w:t>TO</w:t>
      </w:r>
    </w:p>
    <w:p w14:paraId="12A3792E" w14:textId="77777777" w:rsidR="00226DDD" w:rsidRPr="003F663D" w:rsidRDefault="00226DDD" w:rsidP="00226DDD">
      <w:pPr>
        <w:pStyle w:val="Sumrio1"/>
        <w:jc w:val="both"/>
        <w:rPr>
          <w:rStyle w:val="Hyperlink"/>
          <w:b/>
          <w:noProof/>
          <w:lang w:val="pt-PT"/>
        </w:rPr>
      </w:pPr>
      <w:r w:rsidRPr="003F663D">
        <w:rPr>
          <w:rStyle w:val="Hyperlink"/>
          <w:b/>
          <w:noProof/>
          <w:lang w:val="pt-PT"/>
        </w:rPr>
        <w:t>2.</w:t>
      </w:r>
      <w:r>
        <w:rPr>
          <w:rStyle w:val="Hyperlink"/>
          <w:b/>
          <w:noProof/>
          <w:lang w:val="pt-PT"/>
        </w:rPr>
        <w:t xml:space="preserve"> JUST</w:t>
      </w:r>
      <w:r>
        <w:rPr>
          <w:rStyle w:val="Hyperlink"/>
          <w:b/>
          <w:noProof/>
          <w:lang w:val="pt-PT"/>
        </w:rPr>
        <w:t>I</w:t>
      </w:r>
      <w:r>
        <w:rPr>
          <w:rStyle w:val="Hyperlink"/>
          <w:b/>
          <w:noProof/>
          <w:lang w:val="pt-PT"/>
        </w:rPr>
        <w:t>FICATIVA</w:t>
      </w:r>
    </w:p>
    <w:p w14:paraId="246C8519" w14:textId="77777777" w:rsidR="00226DDD" w:rsidRPr="00942640" w:rsidRDefault="00226DDD" w:rsidP="00226DDD">
      <w:pPr>
        <w:pStyle w:val="Sumrio1"/>
        <w:jc w:val="both"/>
        <w:rPr>
          <w:rStyle w:val="Hyperlink"/>
          <w:b/>
          <w:noProof/>
          <w:lang w:val="pt-PT"/>
        </w:rPr>
      </w:pPr>
      <w:r>
        <w:rPr>
          <w:rStyle w:val="Hyperlink"/>
          <w:b/>
          <w:noProof/>
          <w:lang w:val="pt-PT"/>
        </w:rPr>
        <w:t>3. REFERÊNCIAS NORMATIVAS</w:t>
      </w:r>
    </w:p>
    <w:p w14:paraId="723ACA13" w14:textId="77777777" w:rsidR="00226DDD" w:rsidRPr="003F663D" w:rsidRDefault="00226DDD" w:rsidP="00226DDD">
      <w:pPr>
        <w:pStyle w:val="Sumrio1"/>
        <w:jc w:val="both"/>
        <w:rPr>
          <w:rStyle w:val="Hyperlink"/>
          <w:b/>
          <w:noProof/>
          <w:lang w:val="pt-PT"/>
        </w:rPr>
      </w:pPr>
      <w:r>
        <w:rPr>
          <w:rStyle w:val="Hyperlink"/>
          <w:b/>
          <w:noProof/>
          <w:lang w:val="pt-PT"/>
        </w:rPr>
        <w:t>4. CLASSIFICAÇÃO DAS ÁREAS</w:t>
      </w:r>
    </w:p>
    <w:p w14:paraId="54672B5E" w14:textId="77777777" w:rsidR="00226DDD" w:rsidRPr="003F663D" w:rsidRDefault="00226DDD" w:rsidP="00226DDD">
      <w:pPr>
        <w:pStyle w:val="Sumrio1"/>
        <w:jc w:val="both"/>
        <w:rPr>
          <w:rStyle w:val="Hyperlink"/>
          <w:b/>
          <w:noProof/>
          <w:lang w:val="pt-PT"/>
        </w:rPr>
      </w:pPr>
      <w:r w:rsidRPr="003F663D">
        <w:rPr>
          <w:rStyle w:val="Hyperlink"/>
          <w:b/>
          <w:noProof/>
          <w:lang w:val="pt-PT"/>
        </w:rPr>
        <w:t>5. PROCE</w:t>
      </w:r>
      <w:r>
        <w:rPr>
          <w:rStyle w:val="Hyperlink"/>
          <w:b/>
          <w:noProof/>
          <w:lang w:val="pt-PT"/>
        </w:rPr>
        <w:t>SSOS DE LIMPEZA DE SUPERFÍCIES</w:t>
      </w:r>
    </w:p>
    <w:p w14:paraId="14F7A7B7" w14:textId="77777777" w:rsidR="00226DDD" w:rsidRPr="003F663D" w:rsidRDefault="00226DDD" w:rsidP="00226DDD">
      <w:pPr>
        <w:pStyle w:val="Sumrio1"/>
        <w:jc w:val="both"/>
        <w:rPr>
          <w:rStyle w:val="Hyperlink"/>
          <w:b/>
          <w:noProof/>
          <w:lang w:val="pt-PT"/>
        </w:rPr>
      </w:pPr>
      <w:r>
        <w:rPr>
          <w:rStyle w:val="Hyperlink"/>
          <w:b/>
          <w:noProof/>
          <w:lang w:val="pt-PT"/>
        </w:rPr>
        <w:t>6. TÉCNICAS DE LIMPEZA</w:t>
      </w:r>
    </w:p>
    <w:p w14:paraId="7BE9E6E7" w14:textId="77777777" w:rsidR="00226DDD" w:rsidRPr="003F663D" w:rsidRDefault="00226DDD" w:rsidP="00226DDD">
      <w:pPr>
        <w:pStyle w:val="Sumrio1"/>
        <w:jc w:val="both"/>
        <w:rPr>
          <w:rStyle w:val="Hyperlink"/>
          <w:b/>
          <w:noProof/>
          <w:lang w:val="pt-PT"/>
        </w:rPr>
      </w:pPr>
      <w:r>
        <w:rPr>
          <w:rStyle w:val="Hyperlink"/>
          <w:b/>
          <w:noProof/>
          <w:lang w:val="pt-PT"/>
        </w:rPr>
        <w:t>7. TÉCNICAS DE DESINFECÇÃO</w:t>
      </w:r>
    </w:p>
    <w:p w14:paraId="574C1A70" w14:textId="77777777" w:rsidR="00226DDD" w:rsidRPr="003F663D" w:rsidRDefault="00226DDD" w:rsidP="00226DDD">
      <w:pPr>
        <w:pStyle w:val="Sumrio1"/>
        <w:jc w:val="both"/>
        <w:rPr>
          <w:rStyle w:val="Hyperlink"/>
          <w:b/>
          <w:noProof/>
          <w:lang w:val="pt-PT"/>
        </w:rPr>
      </w:pPr>
      <w:r>
        <w:rPr>
          <w:rStyle w:val="Hyperlink"/>
          <w:b/>
          <w:noProof/>
          <w:lang w:val="pt-PT"/>
        </w:rPr>
        <w:t>8. SANEANTES DOMISSANITÁRIOS</w:t>
      </w:r>
    </w:p>
    <w:p w14:paraId="1D9F1188" w14:textId="77777777" w:rsidR="00226DDD" w:rsidRPr="003F663D" w:rsidRDefault="00226DDD" w:rsidP="00226DDD">
      <w:pPr>
        <w:pStyle w:val="Sumrio1"/>
        <w:jc w:val="both"/>
        <w:rPr>
          <w:rStyle w:val="Hyperlink"/>
          <w:b/>
          <w:noProof/>
          <w:lang w:val="pt-PT"/>
        </w:rPr>
      </w:pPr>
      <w:r>
        <w:rPr>
          <w:rStyle w:val="Hyperlink"/>
          <w:b/>
          <w:noProof/>
          <w:lang w:val="pt-PT"/>
        </w:rPr>
        <w:t>9. EQUIPAMENTOS DE PROTEÇÃO</w:t>
      </w:r>
    </w:p>
    <w:p w14:paraId="7A7055E2" w14:textId="77777777" w:rsidR="00226DDD" w:rsidRPr="003F663D" w:rsidRDefault="00226DDD" w:rsidP="00226DDD">
      <w:pPr>
        <w:pStyle w:val="Sumrio1"/>
        <w:jc w:val="both"/>
        <w:rPr>
          <w:rStyle w:val="Hyperlink"/>
          <w:b/>
          <w:noProof/>
          <w:lang w:val="pt-PT"/>
        </w:rPr>
      </w:pPr>
      <w:r>
        <w:rPr>
          <w:rStyle w:val="Hyperlink"/>
          <w:b/>
          <w:noProof/>
          <w:lang w:val="pt-PT"/>
        </w:rPr>
        <w:t>10. EXECUÇÃO DOS SERVIÇOS</w:t>
      </w:r>
    </w:p>
    <w:p w14:paraId="429BCA3E" w14:textId="77777777" w:rsidR="00226DDD" w:rsidRPr="003F663D" w:rsidRDefault="00226DDD" w:rsidP="00226DDD">
      <w:pPr>
        <w:pStyle w:val="Sumrio1"/>
        <w:jc w:val="both"/>
        <w:rPr>
          <w:rStyle w:val="Hyperlink"/>
          <w:b/>
          <w:noProof/>
          <w:lang w:val="pt-PT"/>
        </w:rPr>
      </w:pPr>
      <w:r w:rsidRPr="003F663D">
        <w:rPr>
          <w:rStyle w:val="Hyperlink"/>
          <w:b/>
          <w:noProof/>
          <w:lang w:val="pt-PT"/>
        </w:rPr>
        <w:t>11. OBRIGAÇÕES E RE</w:t>
      </w:r>
      <w:r>
        <w:rPr>
          <w:rStyle w:val="Hyperlink"/>
          <w:b/>
          <w:noProof/>
          <w:lang w:val="pt-PT"/>
        </w:rPr>
        <w:t>SPONSABILIDADES DA CONTRATADA</w:t>
      </w:r>
    </w:p>
    <w:p w14:paraId="6DAA9233" w14:textId="77777777" w:rsidR="00226DDD" w:rsidRPr="003F663D" w:rsidRDefault="00226DDD" w:rsidP="00226DDD">
      <w:pPr>
        <w:pStyle w:val="Sumrio1"/>
        <w:jc w:val="both"/>
        <w:rPr>
          <w:rStyle w:val="Hyperlink"/>
          <w:b/>
          <w:noProof/>
          <w:lang w:val="pt-PT"/>
        </w:rPr>
      </w:pPr>
      <w:r>
        <w:rPr>
          <w:rStyle w:val="Hyperlink"/>
          <w:b/>
          <w:noProof/>
          <w:lang w:val="pt-PT"/>
        </w:rPr>
        <w:t>12. OBRIGAÇÕES DA CONTRATANTE</w:t>
      </w:r>
    </w:p>
    <w:p w14:paraId="43B79B06" w14:textId="77777777" w:rsidR="00226DDD" w:rsidRPr="003F663D" w:rsidRDefault="00226DDD" w:rsidP="00226DDD">
      <w:pPr>
        <w:pStyle w:val="Sumrio1"/>
        <w:jc w:val="both"/>
        <w:rPr>
          <w:rStyle w:val="Hyperlink"/>
          <w:b/>
          <w:noProof/>
          <w:lang w:val="pt-PT"/>
        </w:rPr>
      </w:pPr>
      <w:r w:rsidRPr="003F663D">
        <w:rPr>
          <w:rStyle w:val="Hyperlink"/>
          <w:b/>
          <w:noProof/>
          <w:lang w:val="pt-PT"/>
        </w:rPr>
        <w:t>13. PRODUTI</w:t>
      </w:r>
      <w:r>
        <w:rPr>
          <w:rStyle w:val="Hyperlink"/>
          <w:b/>
          <w:noProof/>
          <w:lang w:val="pt-PT"/>
        </w:rPr>
        <w:t>VIDADE</w:t>
      </w:r>
    </w:p>
    <w:p w14:paraId="75C30F9D" w14:textId="77777777" w:rsidR="00226DDD" w:rsidRPr="003F663D" w:rsidRDefault="00226DDD" w:rsidP="00226DDD">
      <w:pPr>
        <w:pStyle w:val="Sumrio1"/>
        <w:jc w:val="both"/>
        <w:rPr>
          <w:rStyle w:val="Hyperlink"/>
          <w:b/>
          <w:noProof/>
          <w:lang w:val="pt-PT"/>
        </w:rPr>
      </w:pPr>
      <w:r>
        <w:rPr>
          <w:rStyle w:val="Hyperlink"/>
          <w:b/>
          <w:noProof/>
          <w:lang w:val="pt-PT"/>
        </w:rPr>
        <w:t>14. GLOSAS</w:t>
      </w:r>
    </w:p>
    <w:p w14:paraId="573B0374" w14:textId="77777777" w:rsidR="00226DDD" w:rsidRPr="003F663D" w:rsidRDefault="00226DDD" w:rsidP="00226DDD">
      <w:pPr>
        <w:pStyle w:val="Sumrio1"/>
        <w:jc w:val="both"/>
        <w:rPr>
          <w:rStyle w:val="Hyperlink"/>
          <w:b/>
          <w:noProof/>
          <w:lang w:val="pt-PT"/>
        </w:rPr>
      </w:pPr>
      <w:r>
        <w:rPr>
          <w:rStyle w:val="Hyperlink"/>
          <w:b/>
          <w:noProof/>
          <w:lang w:val="pt-PT"/>
        </w:rPr>
        <w:t>15. CRITÉRIOS DE JULGAMENTO</w:t>
      </w:r>
    </w:p>
    <w:p w14:paraId="0E0057EE" w14:textId="77777777" w:rsidR="00226DDD" w:rsidRDefault="00226DDD" w:rsidP="00226DDD">
      <w:pPr>
        <w:pStyle w:val="Sumrio1"/>
        <w:jc w:val="both"/>
        <w:rPr>
          <w:rStyle w:val="Hyperlink"/>
          <w:b/>
          <w:noProof/>
          <w:lang w:val="pt-PT"/>
        </w:rPr>
      </w:pPr>
      <w:r w:rsidRPr="003F663D">
        <w:rPr>
          <w:rStyle w:val="Hyperlink"/>
          <w:b/>
          <w:noProof/>
          <w:lang w:val="pt-PT"/>
        </w:rPr>
        <w:t>1</w:t>
      </w:r>
      <w:r>
        <w:rPr>
          <w:rStyle w:val="Hyperlink"/>
          <w:b/>
          <w:noProof/>
          <w:lang w:val="pt-PT"/>
        </w:rPr>
        <w:t>6</w:t>
      </w:r>
      <w:r w:rsidRPr="003F663D">
        <w:rPr>
          <w:rStyle w:val="Hyperlink"/>
          <w:b/>
          <w:noProof/>
          <w:lang w:val="pt-PT"/>
        </w:rPr>
        <w:t xml:space="preserve">. </w:t>
      </w:r>
      <w:r>
        <w:rPr>
          <w:rStyle w:val="Hyperlink"/>
          <w:b/>
          <w:noProof/>
          <w:lang w:val="pt-PT"/>
        </w:rPr>
        <w:t>PRAZO DE VIGÊNCIA DO CONTRATO</w:t>
      </w:r>
    </w:p>
    <w:p w14:paraId="3E39F052" w14:textId="4E3849CB" w:rsidR="00226DDD" w:rsidRPr="003F663D" w:rsidRDefault="00226DDD" w:rsidP="00226DDD">
      <w:pPr>
        <w:pStyle w:val="Sumrio1"/>
        <w:jc w:val="both"/>
        <w:rPr>
          <w:rStyle w:val="Hyperlink"/>
          <w:b/>
          <w:noProof/>
          <w:lang w:val="pt-PT"/>
        </w:rPr>
      </w:pPr>
      <w:r>
        <w:rPr>
          <w:rStyle w:val="Hyperlink"/>
          <w:b/>
          <w:noProof/>
          <w:lang w:val="pt-PT"/>
        </w:rPr>
        <w:t xml:space="preserve">17. </w:t>
      </w:r>
      <w:r>
        <w:rPr>
          <w:rStyle w:val="Hyperlink"/>
          <w:b/>
          <w:noProof/>
          <w:lang w:val="pt-PT"/>
        </w:rPr>
        <w:t>D</w:t>
      </w:r>
      <w:r w:rsidR="00D50250">
        <w:rPr>
          <w:rStyle w:val="Hyperlink"/>
          <w:b/>
          <w:noProof/>
          <w:lang w:val="pt-PT"/>
        </w:rPr>
        <w:t>OCUMENTOS DE HABILITAÇÃO TÉCNICA</w:t>
      </w:r>
    </w:p>
    <w:p w14:paraId="2AD5E998" w14:textId="24729B0F" w:rsidR="00226DDD" w:rsidRPr="00226DDD" w:rsidRDefault="00226DDD" w:rsidP="00226DDD">
      <w:pPr>
        <w:pStyle w:val="Sumrio1"/>
        <w:jc w:val="both"/>
        <w:rPr>
          <w:rStyle w:val="Hyperlink"/>
          <w:b/>
          <w:noProof/>
          <w:lang w:val="pt-PT"/>
        </w:rPr>
      </w:pPr>
      <w:r w:rsidRPr="00226DDD">
        <w:rPr>
          <w:rStyle w:val="Hyperlink"/>
          <w:b/>
          <w:noProof/>
          <w:lang w:val="pt-PT"/>
        </w:rPr>
        <w:t>1</w:t>
      </w:r>
      <w:r>
        <w:rPr>
          <w:rStyle w:val="Hyperlink"/>
          <w:b/>
          <w:noProof/>
          <w:lang w:val="pt-PT"/>
        </w:rPr>
        <w:t>8</w:t>
      </w:r>
      <w:r w:rsidRPr="00226DDD">
        <w:rPr>
          <w:rStyle w:val="Hyperlink"/>
          <w:b/>
          <w:noProof/>
          <w:lang w:val="pt-PT"/>
        </w:rPr>
        <w:t>. DISPOSIÇÕES GERAIS</w:t>
      </w:r>
    </w:p>
    <w:p w14:paraId="4FC54FBB" w14:textId="549FF4A1" w:rsidR="00226DDD" w:rsidRPr="003F663D" w:rsidRDefault="00226DDD" w:rsidP="00226DDD">
      <w:pPr>
        <w:pStyle w:val="Sumrio1"/>
        <w:jc w:val="both"/>
        <w:rPr>
          <w:rStyle w:val="Hyperlink"/>
          <w:noProof/>
        </w:rPr>
      </w:pPr>
      <w:r w:rsidRPr="00226DDD">
        <w:rPr>
          <w:rStyle w:val="Hyperlink"/>
          <w:b/>
          <w:noProof/>
          <w:lang w:val="pt-PT"/>
        </w:rPr>
        <w:t xml:space="preserve">19. </w:t>
      </w:r>
      <w:r w:rsidR="00D50250">
        <w:rPr>
          <w:rStyle w:val="Hyperlink"/>
          <w:b/>
          <w:noProof/>
          <w:lang w:val="pt-PT"/>
        </w:rPr>
        <w:t>NOTAS EXPLICATIVAS</w:t>
      </w:r>
      <w:r w:rsidRPr="00226DDD">
        <w:rPr>
          <w:rStyle w:val="Hyperlink"/>
          <w:b/>
          <w:noProof/>
          <w:lang w:val="pt-PT"/>
        </w:rPr>
        <w:t xml:space="preserve"> </w:t>
      </w:r>
      <w:r w:rsidRPr="00B01FB7">
        <w:rPr>
          <w:rStyle w:val="Hyperlink"/>
          <w:noProof/>
          <w:u w:val="none"/>
        </w:rPr>
        <w:fldChar w:fldCharType="end"/>
      </w:r>
    </w:p>
    <w:p w14:paraId="126AC74B" w14:textId="1778AC1E" w:rsidR="00E54206" w:rsidRDefault="00226DDD" w:rsidP="00491B5C">
      <w:pPr>
        <w:pStyle w:val="Sumrio1"/>
        <w:jc w:val="both"/>
        <w:rPr>
          <w:rStyle w:val="Hyperlink"/>
          <w:b/>
          <w:bCs/>
          <w:color w:val="auto"/>
          <w:szCs w:val="24"/>
          <w:u w:val="none"/>
          <w:lang w:val="pt-PT"/>
        </w:rPr>
      </w:pPr>
      <w:r w:rsidRPr="003F663D">
        <w:rPr>
          <w:b/>
          <w:sz w:val="28"/>
          <w:szCs w:val="28"/>
        </w:rPr>
        <w:fldChar w:fldCharType="end"/>
      </w:r>
      <w:hyperlink w:anchor="_Toc451438693" w:history="1">
        <w:r>
          <w:rPr>
            <w:rStyle w:val="Hyperlink"/>
            <w:b/>
            <w:bCs/>
            <w:color w:val="auto"/>
            <w:szCs w:val="24"/>
            <w:u w:val="none"/>
            <w:lang w:val="pt-PT"/>
          </w:rPr>
          <w:t>20</w:t>
        </w:r>
        <w:r w:rsidR="00E54206" w:rsidRPr="003F663D">
          <w:rPr>
            <w:rStyle w:val="Hyperlink"/>
            <w:b/>
            <w:bCs/>
            <w:color w:val="auto"/>
            <w:szCs w:val="24"/>
            <w:u w:val="none"/>
            <w:lang w:val="pt-PT"/>
          </w:rPr>
          <w:t>. ANEXOS</w:t>
        </w:r>
      </w:hyperlink>
    </w:p>
    <w:p w14:paraId="5B72972D" w14:textId="77777777" w:rsidR="00B01FB7" w:rsidRPr="00B01FB7" w:rsidRDefault="00B01FB7" w:rsidP="00B01FB7">
      <w:pPr>
        <w:rPr>
          <w:lang w:val="pt-PT"/>
        </w:rPr>
      </w:pPr>
    </w:p>
    <w:p w14:paraId="256C4012" w14:textId="77777777" w:rsidR="00E54206" w:rsidRPr="003F663D" w:rsidRDefault="00E54206" w:rsidP="00E54206">
      <w:pPr>
        <w:rPr>
          <w:rFonts w:eastAsiaTheme="minorEastAsia"/>
          <w:b/>
          <w:lang w:eastAsia="pt-BR"/>
        </w:rPr>
      </w:pPr>
    </w:p>
    <w:p w14:paraId="44B819F9" w14:textId="3C78E156" w:rsidR="00E54206" w:rsidRPr="003F663D" w:rsidRDefault="00B01FB7" w:rsidP="00491B5C">
      <w:pPr>
        <w:pStyle w:val="Sumrio1"/>
        <w:jc w:val="both"/>
        <w:rPr>
          <w:b/>
          <w:szCs w:val="24"/>
        </w:rPr>
      </w:pPr>
      <w:hyperlink w:anchor="_Toc451438693" w:history="1">
        <w:r w:rsidR="00491B5C">
          <w:rPr>
            <w:rStyle w:val="Hyperlink"/>
            <w:b/>
            <w:bCs/>
            <w:color w:val="auto"/>
            <w:szCs w:val="24"/>
            <w:u w:val="none"/>
            <w:lang w:val="pt-PT"/>
          </w:rPr>
          <w:t>ANEXO I</w:t>
        </w:r>
      </w:hyperlink>
    </w:p>
    <w:p w14:paraId="65C94B22" w14:textId="5F071795" w:rsidR="00E54206" w:rsidRPr="003F663D" w:rsidRDefault="00B01FB7" w:rsidP="00491B5C">
      <w:pPr>
        <w:pStyle w:val="Sumrio1"/>
        <w:jc w:val="both"/>
        <w:rPr>
          <w:b/>
          <w:szCs w:val="24"/>
        </w:rPr>
      </w:pPr>
      <w:hyperlink w:anchor="_Toc451438693" w:history="1">
        <w:r w:rsidR="00E54206" w:rsidRPr="003F663D">
          <w:rPr>
            <w:rStyle w:val="Hyperlink"/>
            <w:b/>
            <w:bCs/>
            <w:color w:val="auto"/>
            <w:szCs w:val="24"/>
            <w:u w:val="none"/>
            <w:lang w:val="pt-PT"/>
          </w:rPr>
          <w:t>ANEXO II</w:t>
        </w:r>
      </w:hyperlink>
    </w:p>
    <w:p w14:paraId="765443D8" w14:textId="7BC2AE64" w:rsidR="00E54206" w:rsidRPr="003F663D" w:rsidRDefault="00B01FB7" w:rsidP="00491B5C">
      <w:pPr>
        <w:pStyle w:val="Sumrio1"/>
        <w:jc w:val="both"/>
        <w:rPr>
          <w:b/>
          <w:szCs w:val="24"/>
        </w:rPr>
      </w:pPr>
      <w:hyperlink w:anchor="_Toc451438693" w:history="1">
        <w:r w:rsidR="00E54206" w:rsidRPr="003F663D">
          <w:rPr>
            <w:rStyle w:val="Hyperlink"/>
            <w:b/>
            <w:bCs/>
            <w:color w:val="auto"/>
            <w:szCs w:val="24"/>
            <w:u w:val="none"/>
            <w:lang w:val="pt-PT"/>
          </w:rPr>
          <w:t>ANEXO III</w:t>
        </w:r>
      </w:hyperlink>
    </w:p>
    <w:p w14:paraId="514C5832" w14:textId="27AF87B2" w:rsidR="00E54206" w:rsidRPr="003F663D" w:rsidRDefault="00B01FB7" w:rsidP="00491B5C">
      <w:pPr>
        <w:pStyle w:val="Sumrio1"/>
        <w:jc w:val="both"/>
        <w:rPr>
          <w:b/>
          <w:szCs w:val="24"/>
        </w:rPr>
      </w:pPr>
      <w:hyperlink w:anchor="_Toc451438693" w:history="1">
        <w:r w:rsidR="00E54206" w:rsidRPr="003F663D">
          <w:rPr>
            <w:rStyle w:val="Hyperlink"/>
            <w:b/>
            <w:bCs/>
            <w:color w:val="auto"/>
            <w:szCs w:val="24"/>
            <w:u w:val="none"/>
            <w:lang w:val="pt-PT"/>
          </w:rPr>
          <w:t>ANEXO IV</w:t>
        </w:r>
      </w:hyperlink>
    </w:p>
    <w:p w14:paraId="73E9E0B5" w14:textId="57B3E149" w:rsidR="001262A0" w:rsidRPr="00811535" w:rsidRDefault="001262A0" w:rsidP="00811535">
      <w:pPr>
        <w:pStyle w:val="Sumrio1"/>
        <w:rPr>
          <w:b/>
          <w:szCs w:val="24"/>
        </w:rPr>
      </w:pPr>
      <w:bookmarkStart w:id="2" w:name="_Toc451439712"/>
    </w:p>
    <w:p w14:paraId="4053D472" w14:textId="77777777" w:rsidR="00003F6E" w:rsidRDefault="00003F6E" w:rsidP="001262A0">
      <w:pPr>
        <w:spacing w:line="360" w:lineRule="auto"/>
        <w:jc w:val="center"/>
        <w:outlineLvl w:val="0"/>
        <w:rPr>
          <w:b/>
          <w:sz w:val="20"/>
        </w:rPr>
      </w:pPr>
    </w:p>
    <w:p w14:paraId="07ABC825" w14:textId="77777777" w:rsidR="0061665F" w:rsidRDefault="0061665F" w:rsidP="001262A0">
      <w:pPr>
        <w:spacing w:line="360" w:lineRule="auto"/>
        <w:jc w:val="center"/>
        <w:outlineLvl w:val="0"/>
        <w:rPr>
          <w:b/>
          <w:sz w:val="20"/>
        </w:rPr>
      </w:pPr>
    </w:p>
    <w:p w14:paraId="6429D934" w14:textId="77777777" w:rsidR="0061665F" w:rsidRDefault="0061665F" w:rsidP="001262A0">
      <w:pPr>
        <w:spacing w:line="360" w:lineRule="auto"/>
        <w:jc w:val="center"/>
        <w:outlineLvl w:val="0"/>
        <w:rPr>
          <w:b/>
          <w:sz w:val="20"/>
        </w:rPr>
      </w:pPr>
    </w:p>
    <w:p w14:paraId="13F59028" w14:textId="77777777" w:rsidR="00491B5C" w:rsidRDefault="00491B5C" w:rsidP="001262A0">
      <w:pPr>
        <w:spacing w:line="360" w:lineRule="auto"/>
        <w:jc w:val="center"/>
        <w:outlineLvl w:val="0"/>
        <w:rPr>
          <w:b/>
          <w:sz w:val="20"/>
        </w:rPr>
      </w:pPr>
    </w:p>
    <w:p w14:paraId="519B3778" w14:textId="77777777" w:rsidR="00491B5C" w:rsidRDefault="00491B5C" w:rsidP="001262A0">
      <w:pPr>
        <w:spacing w:line="360" w:lineRule="auto"/>
        <w:jc w:val="center"/>
        <w:outlineLvl w:val="0"/>
        <w:rPr>
          <w:b/>
          <w:sz w:val="20"/>
        </w:rPr>
      </w:pPr>
    </w:p>
    <w:p w14:paraId="4AABDB5F" w14:textId="77777777" w:rsidR="00491B5C" w:rsidRPr="00A41CF6" w:rsidRDefault="00491B5C" w:rsidP="001262A0">
      <w:pPr>
        <w:spacing w:line="360" w:lineRule="auto"/>
        <w:jc w:val="center"/>
        <w:outlineLvl w:val="0"/>
        <w:rPr>
          <w:b/>
          <w:sz w:val="20"/>
        </w:rPr>
      </w:pPr>
    </w:p>
    <w:p w14:paraId="460AB744" w14:textId="77777777" w:rsidR="00DE3FFA" w:rsidRPr="003F663D" w:rsidRDefault="00DE3FFA" w:rsidP="001262A0">
      <w:pPr>
        <w:spacing w:line="360" w:lineRule="auto"/>
        <w:jc w:val="center"/>
        <w:outlineLvl w:val="0"/>
        <w:rPr>
          <w:b/>
          <w:sz w:val="28"/>
          <w:szCs w:val="28"/>
        </w:rPr>
      </w:pPr>
      <w:r w:rsidRPr="003F663D">
        <w:rPr>
          <w:b/>
          <w:sz w:val="28"/>
          <w:szCs w:val="28"/>
        </w:rPr>
        <w:t>TERMO DE REFERÊNCIA</w:t>
      </w:r>
      <w:bookmarkEnd w:id="2"/>
    </w:p>
    <w:p w14:paraId="2425810C" w14:textId="77777777" w:rsidR="00DE3FFA" w:rsidRPr="00A41CF6" w:rsidRDefault="00DE3FFA" w:rsidP="00DE3FFA">
      <w:pPr>
        <w:widowControl w:val="0"/>
        <w:tabs>
          <w:tab w:val="left" w:pos="1598"/>
        </w:tabs>
        <w:autoSpaceDE w:val="0"/>
        <w:autoSpaceDN w:val="0"/>
        <w:adjustRightInd w:val="0"/>
        <w:spacing w:line="360" w:lineRule="auto"/>
        <w:rPr>
          <w:sz w:val="10"/>
          <w:szCs w:val="10"/>
          <w:lang w:val="pt-PT"/>
        </w:rPr>
      </w:pPr>
    </w:p>
    <w:p w14:paraId="4DD47EED" w14:textId="77777777" w:rsidR="00DE3FFA" w:rsidRPr="003F663D" w:rsidRDefault="00DE3FFA" w:rsidP="00A41CF6">
      <w:pPr>
        <w:widowControl w:val="0"/>
        <w:pBdr>
          <w:top w:val="single" w:sz="4" w:space="1" w:color="auto"/>
          <w:left w:val="single" w:sz="4" w:space="4" w:color="auto"/>
          <w:bottom w:val="single" w:sz="4" w:space="0" w:color="auto"/>
          <w:right w:val="single" w:sz="4" w:space="4" w:color="auto"/>
        </w:pBdr>
        <w:tabs>
          <w:tab w:val="left" w:pos="5"/>
        </w:tabs>
        <w:autoSpaceDE w:val="0"/>
        <w:autoSpaceDN w:val="0"/>
        <w:adjustRightInd w:val="0"/>
        <w:spacing w:line="360" w:lineRule="auto"/>
        <w:outlineLvl w:val="0"/>
        <w:rPr>
          <w:b/>
          <w:szCs w:val="24"/>
          <w:lang w:val="pt-PT"/>
        </w:rPr>
      </w:pPr>
      <w:bookmarkStart w:id="3" w:name="_Toc451439713"/>
      <w:r w:rsidRPr="003F663D">
        <w:rPr>
          <w:b/>
          <w:szCs w:val="24"/>
          <w:lang w:val="pt-PT"/>
        </w:rPr>
        <w:t>1. OBJETO</w:t>
      </w:r>
      <w:bookmarkEnd w:id="3"/>
    </w:p>
    <w:p w14:paraId="6C163492" w14:textId="77777777" w:rsidR="00DE3FFA" w:rsidRDefault="00DE3FFA" w:rsidP="00DE3FFA">
      <w:pPr>
        <w:widowControl w:val="0"/>
        <w:tabs>
          <w:tab w:val="left" w:pos="5"/>
        </w:tabs>
        <w:autoSpaceDE w:val="0"/>
        <w:autoSpaceDN w:val="0"/>
        <w:adjustRightInd w:val="0"/>
        <w:spacing w:line="360" w:lineRule="auto"/>
        <w:rPr>
          <w:sz w:val="10"/>
          <w:szCs w:val="10"/>
          <w:lang w:val="pt-PT"/>
        </w:rPr>
      </w:pPr>
    </w:p>
    <w:p w14:paraId="37B29815" w14:textId="77777777" w:rsidR="00BD34F2" w:rsidRPr="00A41CF6" w:rsidRDefault="00BD34F2" w:rsidP="00DE3FFA">
      <w:pPr>
        <w:widowControl w:val="0"/>
        <w:tabs>
          <w:tab w:val="left" w:pos="5"/>
        </w:tabs>
        <w:autoSpaceDE w:val="0"/>
        <w:autoSpaceDN w:val="0"/>
        <w:adjustRightInd w:val="0"/>
        <w:spacing w:line="360" w:lineRule="auto"/>
        <w:rPr>
          <w:sz w:val="10"/>
          <w:szCs w:val="10"/>
          <w:lang w:val="pt-PT"/>
        </w:rPr>
      </w:pPr>
    </w:p>
    <w:p w14:paraId="2AEBA327" w14:textId="279FB89E" w:rsidR="00DE3FFA" w:rsidRPr="003F663D" w:rsidRDefault="00EF65A1" w:rsidP="00765D73">
      <w:pPr>
        <w:pStyle w:val="PargrafodaLista"/>
        <w:widowControl w:val="0"/>
        <w:numPr>
          <w:ilvl w:val="1"/>
          <w:numId w:val="23"/>
        </w:numPr>
        <w:tabs>
          <w:tab w:val="left" w:pos="5"/>
        </w:tabs>
        <w:autoSpaceDE w:val="0"/>
        <w:autoSpaceDN w:val="0"/>
        <w:adjustRightInd w:val="0"/>
        <w:spacing w:line="360" w:lineRule="auto"/>
        <w:ind w:left="0" w:firstLine="0"/>
        <w:rPr>
          <w:szCs w:val="24"/>
          <w:lang w:val="pt-PT"/>
        </w:rPr>
      </w:pPr>
      <w:r>
        <w:rPr>
          <w:szCs w:val="24"/>
          <w:lang w:val="pt-PT"/>
        </w:rPr>
        <w:t>Contratação Emergencial de empresa para p</w:t>
      </w:r>
      <w:r w:rsidR="00765D73" w:rsidRPr="003F663D">
        <w:rPr>
          <w:szCs w:val="24"/>
          <w:lang w:val="pt-PT"/>
        </w:rPr>
        <w:t>restação d</w:t>
      </w:r>
      <w:r>
        <w:rPr>
          <w:szCs w:val="24"/>
          <w:lang w:val="pt-PT"/>
        </w:rPr>
        <w:t>o</w:t>
      </w:r>
      <w:r w:rsidR="00765D73" w:rsidRPr="003F663D">
        <w:rPr>
          <w:szCs w:val="24"/>
          <w:lang w:val="pt-PT"/>
        </w:rPr>
        <w:t xml:space="preserve"> serviço de limpeza e desinfecção de superfícies, visando manter condições adequadas de salubridade e higiene com a disponibilidade de mão de obra, fornecimento de materiais, equipamentos, incluindo amanutenção de jardins e a dedetização, desratização e descupinização em todas as dependências das Unidades de saúde sob a gestão da Fundação Saúde/RJ.</w:t>
      </w:r>
    </w:p>
    <w:p w14:paraId="2CDEC80A" w14:textId="77777777" w:rsidR="00765D73" w:rsidRPr="00AB06A9" w:rsidRDefault="00765D73" w:rsidP="00765D73">
      <w:pPr>
        <w:pStyle w:val="PargrafodaLista"/>
        <w:widowControl w:val="0"/>
        <w:tabs>
          <w:tab w:val="left" w:pos="5"/>
        </w:tabs>
        <w:autoSpaceDE w:val="0"/>
        <w:autoSpaceDN w:val="0"/>
        <w:adjustRightInd w:val="0"/>
        <w:spacing w:line="360" w:lineRule="auto"/>
        <w:ind w:left="0"/>
        <w:rPr>
          <w:sz w:val="10"/>
          <w:szCs w:val="10"/>
          <w:lang w:val="pt-PT"/>
        </w:rPr>
      </w:pPr>
    </w:p>
    <w:p w14:paraId="79ACFC4C" w14:textId="77777777" w:rsidR="00765D73" w:rsidRPr="00AB06A9" w:rsidRDefault="00765D73" w:rsidP="00765D73">
      <w:pPr>
        <w:widowControl w:val="0"/>
        <w:tabs>
          <w:tab w:val="left" w:pos="0"/>
          <w:tab w:val="left" w:pos="204"/>
        </w:tabs>
        <w:autoSpaceDE w:val="0"/>
        <w:autoSpaceDN w:val="0"/>
        <w:adjustRightInd w:val="0"/>
        <w:spacing w:line="360" w:lineRule="auto"/>
        <w:rPr>
          <w:sz w:val="10"/>
          <w:szCs w:val="10"/>
          <w:lang w:val="pt-PT"/>
        </w:rPr>
      </w:pPr>
      <w:r w:rsidRPr="003F663D">
        <w:rPr>
          <w:szCs w:val="24"/>
          <w:lang w:val="pt-PT"/>
        </w:rPr>
        <w:t xml:space="preserve">1.2. Os serviços de limpeza e desinfecção hospitalar a serem contratados se enquadram como serviços continuados, pois a sua interrupção pode comprometer a continuidade das atividades da Administração e causar danos irreparáveis a pacientes e funcionários, e sua contratação deve estender-se por mais de um exercício financeiro. </w:t>
      </w:r>
      <w:r w:rsidRPr="003F663D">
        <w:rPr>
          <w:szCs w:val="24"/>
          <w:lang w:val="pt-PT"/>
        </w:rPr>
        <w:cr/>
      </w:r>
    </w:p>
    <w:p w14:paraId="7C57F98D" w14:textId="38E72B59" w:rsidR="00FA1483" w:rsidRDefault="00765D73" w:rsidP="00FA1483">
      <w:pPr>
        <w:spacing w:after="120" w:line="360" w:lineRule="auto"/>
        <w:rPr>
          <w:szCs w:val="24"/>
        </w:rPr>
      </w:pPr>
      <w:r w:rsidRPr="003F663D">
        <w:rPr>
          <w:szCs w:val="24"/>
          <w:lang w:val="pt-PT"/>
        </w:rPr>
        <w:t>1.3. Os serviços contínuos na área de limpeza e desinfecção</w:t>
      </w:r>
      <w:r w:rsidR="00EA03CD">
        <w:rPr>
          <w:szCs w:val="24"/>
          <w:lang w:val="pt-PT"/>
        </w:rPr>
        <w:t xml:space="preserve"> </w:t>
      </w:r>
      <w:r w:rsidRPr="003F663D">
        <w:rPr>
          <w:szCs w:val="24"/>
          <w:lang w:val="pt-PT"/>
        </w:rPr>
        <w:t>hospitalar, aqui definidos objetivamente, estão de acordo com padrões de desempenho e qualidade usuais de mercado e enquadram-se como serviço comum</w:t>
      </w:r>
      <w:r w:rsidR="00FA1483" w:rsidRPr="003F663D">
        <w:rPr>
          <w:szCs w:val="24"/>
        </w:rPr>
        <w:t>.</w:t>
      </w:r>
    </w:p>
    <w:p w14:paraId="278B405C" w14:textId="77777777" w:rsidR="00301EA4" w:rsidRDefault="00301EA4" w:rsidP="00FA1483">
      <w:pPr>
        <w:spacing w:after="120" w:line="360" w:lineRule="auto"/>
        <w:rPr>
          <w:szCs w:val="24"/>
        </w:rPr>
      </w:pPr>
    </w:p>
    <w:tbl>
      <w:tblPr>
        <w:tblStyle w:val="Tabelacomgrade"/>
        <w:tblW w:w="9492" w:type="dxa"/>
        <w:jc w:val="center"/>
        <w:tblLook w:val="04A0" w:firstRow="1" w:lastRow="0" w:firstColumn="1" w:lastColumn="0" w:noHBand="0" w:noVBand="1"/>
      </w:tblPr>
      <w:tblGrid>
        <w:gridCol w:w="711"/>
        <w:gridCol w:w="705"/>
        <w:gridCol w:w="1114"/>
        <w:gridCol w:w="830"/>
        <w:gridCol w:w="3671"/>
        <w:gridCol w:w="1061"/>
        <w:gridCol w:w="1400"/>
      </w:tblGrid>
      <w:tr w:rsidR="00101BC3" w:rsidRPr="00792AEA" w14:paraId="30EB3624" w14:textId="77777777" w:rsidTr="00101BC3">
        <w:trPr>
          <w:trHeight w:val="179"/>
          <w:jc w:val="center"/>
        </w:trPr>
        <w:tc>
          <w:tcPr>
            <w:tcW w:w="711" w:type="dxa"/>
            <w:vAlign w:val="center"/>
          </w:tcPr>
          <w:p w14:paraId="6C275ED3" w14:textId="77777777" w:rsidR="004E71C8" w:rsidRPr="00101BC3" w:rsidRDefault="004E71C8" w:rsidP="008A6338">
            <w:pPr>
              <w:widowControl w:val="0"/>
              <w:autoSpaceDE w:val="0"/>
              <w:autoSpaceDN w:val="0"/>
              <w:adjustRightInd w:val="0"/>
              <w:ind w:right="74"/>
              <w:jc w:val="center"/>
              <w:rPr>
                <w:b/>
                <w:sz w:val="18"/>
                <w:szCs w:val="18"/>
              </w:rPr>
            </w:pPr>
            <w:r w:rsidRPr="00101BC3">
              <w:rPr>
                <w:b/>
                <w:sz w:val="18"/>
                <w:szCs w:val="18"/>
              </w:rPr>
              <w:t>Lotes</w:t>
            </w:r>
          </w:p>
        </w:tc>
        <w:tc>
          <w:tcPr>
            <w:tcW w:w="705" w:type="dxa"/>
            <w:vAlign w:val="center"/>
          </w:tcPr>
          <w:p w14:paraId="3D6DA696" w14:textId="77777777" w:rsidR="004E71C8" w:rsidRPr="00101BC3" w:rsidRDefault="004E71C8" w:rsidP="008A6338">
            <w:pPr>
              <w:widowControl w:val="0"/>
              <w:autoSpaceDE w:val="0"/>
              <w:autoSpaceDN w:val="0"/>
              <w:adjustRightInd w:val="0"/>
              <w:ind w:right="74"/>
              <w:jc w:val="center"/>
              <w:rPr>
                <w:b/>
                <w:sz w:val="18"/>
                <w:szCs w:val="18"/>
              </w:rPr>
            </w:pPr>
            <w:r w:rsidRPr="00101BC3">
              <w:rPr>
                <w:b/>
                <w:sz w:val="18"/>
                <w:szCs w:val="18"/>
              </w:rPr>
              <w:t>Item</w:t>
            </w:r>
          </w:p>
        </w:tc>
        <w:tc>
          <w:tcPr>
            <w:tcW w:w="1114" w:type="dxa"/>
            <w:vAlign w:val="center"/>
          </w:tcPr>
          <w:p w14:paraId="329C8B8E" w14:textId="77777777" w:rsidR="004E71C8" w:rsidRPr="00101BC3" w:rsidRDefault="004E71C8" w:rsidP="008A6338">
            <w:pPr>
              <w:widowControl w:val="0"/>
              <w:autoSpaceDE w:val="0"/>
              <w:autoSpaceDN w:val="0"/>
              <w:adjustRightInd w:val="0"/>
              <w:ind w:right="74"/>
              <w:jc w:val="center"/>
              <w:rPr>
                <w:b/>
                <w:sz w:val="18"/>
                <w:szCs w:val="18"/>
              </w:rPr>
            </w:pPr>
            <w:r w:rsidRPr="00101BC3">
              <w:rPr>
                <w:b/>
                <w:sz w:val="18"/>
                <w:szCs w:val="18"/>
              </w:rPr>
              <w:t>Unidades</w:t>
            </w:r>
          </w:p>
        </w:tc>
        <w:tc>
          <w:tcPr>
            <w:tcW w:w="830" w:type="dxa"/>
            <w:vAlign w:val="center"/>
          </w:tcPr>
          <w:p w14:paraId="3AA28FDE" w14:textId="77777777" w:rsidR="004E71C8" w:rsidRPr="00101BC3" w:rsidRDefault="004E71C8" w:rsidP="008A6338">
            <w:pPr>
              <w:widowControl w:val="0"/>
              <w:autoSpaceDE w:val="0"/>
              <w:autoSpaceDN w:val="0"/>
              <w:adjustRightInd w:val="0"/>
              <w:ind w:right="74"/>
              <w:jc w:val="center"/>
              <w:rPr>
                <w:b/>
                <w:sz w:val="18"/>
                <w:szCs w:val="18"/>
              </w:rPr>
            </w:pPr>
            <w:r w:rsidRPr="00101BC3">
              <w:rPr>
                <w:b/>
                <w:sz w:val="18"/>
                <w:szCs w:val="18"/>
              </w:rPr>
              <w:t>ID SIGA</w:t>
            </w:r>
          </w:p>
        </w:tc>
        <w:tc>
          <w:tcPr>
            <w:tcW w:w="3671" w:type="dxa"/>
            <w:vAlign w:val="center"/>
          </w:tcPr>
          <w:p w14:paraId="097603DB" w14:textId="77777777" w:rsidR="004E71C8" w:rsidRPr="00101BC3" w:rsidRDefault="004E71C8" w:rsidP="008A6338">
            <w:pPr>
              <w:widowControl w:val="0"/>
              <w:autoSpaceDE w:val="0"/>
              <w:autoSpaceDN w:val="0"/>
              <w:adjustRightInd w:val="0"/>
              <w:ind w:right="74"/>
              <w:jc w:val="center"/>
              <w:rPr>
                <w:b/>
                <w:sz w:val="18"/>
                <w:szCs w:val="18"/>
              </w:rPr>
            </w:pPr>
            <w:r w:rsidRPr="00101BC3">
              <w:rPr>
                <w:b/>
                <w:sz w:val="18"/>
                <w:szCs w:val="18"/>
              </w:rPr>
              <w:t>Descrição</w:t>
            </w:r>
          </w:p>
        </w:tc>
        <w:tc>
          <w:tcPr>
            <w:tcW w:w="1061" w:type="dxa"/>
            <w:vAlign w:val="center"/>
          </w:tcPr>
          <w:p w14:paraId="0F7E919F" w14:textId="77777777" w:rsidR="004E71C8" w:rsidRPr="00101BC3" w:rsidRDefault="004E71C8" w:rsidP="00101BC3">
            <w:pPr>
              <w:widowControl w:val="0"/>
              <w:autoSpaceDE w:val="0"/>
              <w:autoSpaceDN w:val="0"/>
              <w:adjustRightInd w:val="0"/>
              <w:ind w:right="74"/>
              <w:jc w:val="center"/>
              <w:rPr>
                <w:b/>
                <w:sz w:val="18"/>
                <w:szCs w:val="18"/>
              </w:rPr>
            </w:pPr>
            <w:r w:rsidRPr="00101BC3">
              <w:rPr>
                <w:b/>
                <w:sz w:val="18"/>
                <w:szCs w:val="18"/>
              </w:rPr>
              <w:t>Unid.</w:t>
            </w:r>
          </w:p>
        </w:tc>
        <w:tc>
          <w:tcPr>
            <w:tcW w:w="1400" w:type="dxa"/>
            <w:vAlign w:val="center"/>
          </w:tcPr>
          <w:p w14:paraId="05A548EC" w14:textId="77777777" w:rsidR="004E71C8" w:rsidRPr="00101BC3" w:rsidRDefault="004E71C8" w:rsidP="008A6338">
            <w:pPr>
              <w:widowControl w:val="0"/>
              <w:autoSpaceDE w:val="0"/>
              <w:autoSpaceDN w:val="0"/>
              <w:adjustRightInd w:val="0"/>
              <w:ind w:right="74"/>
              <w:jc w:val="center"/>
              <w:rPr>
                <w:b/>
                <w:sz w:val="18"/>
                <w:szCs w:val="18"/>
              </w:rPr>
            </w:pPr>
            <w:r w:rsidRPr="00101BC3">
              <w:rPr>
                <w:b/>
                <w:sz w:val="18"/>
                <w:szCs w:val="18"/>
              </w:rPr>
              <w:t>Quantidade</w:t>
            </w:r>
          </w:p>
        </w:tc>
      </w:tr>
      <w:tr w:rsidR="00101BC3" w:rsidRPr="00792AEA" w14:paraId="74A64494" w14:textId="77777777" w:rsidTr="00101BC3">
        <w:trPr>
          <w:trHeight w:val="497"/>
          <w:jc w:val="center"/>
        </w:trPr>
        <w:tc>
          <w:tcPr>
            <w:tcW w:w="711" w:type="dxa"/>
            <w:vAlign w:val="center"/>
          </w:tcPr>
          <w:p w14:paraId="130EBC92" w14:textId="28750FAB" w:rsidR="004E71C8" w:rsidRPr="00792AEA" w:rsidRDefault="004E71C8" w:rsidP="004E71C8">
            <w:pPr>
              <w:widowControl w:val="0"/>
              <w:autoSpaceDE w:val="0"/>
              <w:autoSpaceDN w:val="0"/>
              <w:adjustRightInd w:val="0"/>
              <w:ind w:right="74"/>
              <w:jc w:val="center"/>
              <w:rPr>
                <w:sz w:val="18"/>
                <w:szCs w:val="18"/>
              </w:rPr>
            </w:pPr>
            <w:r>
              <w:rPr>
                <w:sz w:val="18"/>
                <w:szCs w:val="18"/>
              </w:rPr>
              <w:t>I</w:t>
            </w:r>
          </w:p>
        </w:tc>
        <w:tc>
          <w:tcPr>
            <w:tcW w:w="705" w:type="dxa"/>
            <w:vAlign w:val="center"/>
          </w:tcPr>
          <w:p w14:paraId="3764F798" w14:textId="09DC2791" w:rsidR="004E71C8" w:rsidRPr="00792AEA" w:rsidRDefault="004E71C8" w:rsidP="004E71C8">
            <w:pPr>
              <w:widowControl w:val="0"/>
              <w:autoSpaceDE w:val="0"/>
              <w:autoSpaceDN w:val="0"/>
              <w:adjustRightInd w:val="0"/>
              <w:ind w:right="74"/>
              <w:jc w:val="center"/>
              <w:rPr>
                <w:sz w:val="18"/>
                <w:szCs w:val="18"/>
              </w:rPr>
            </w:pPr>
            <w:r>
              <w:rPr>
                <w:sz w:val="18"/>
                <w:szCs w:val="18"/>
              </w:rPr>
              <w:t>1</w:t>
            </w:r>
          </w:p>
        </w:tc>
        <w:tc>
          <w:tcPr>
            <w:tcW w:w="1114" w:type="dxa"/>
            <w:vAlign w:val="center"/>
          </w:tcPr>
          <w:p w14:paraId="377B51CB" w14:textId="77777777" w:rsidR="004E71C8" w:rsidRPr="004D34B3" w:rsidRDefault="004E71C8" w:rsidP="004E71C8">
            <w:pPr>
              <w:widowControl w:val="0"/>
              <w:autoSpaceDE w:val="0"/>
              <w:autoSpaceDN w:val="0"/>
              <w:adjustRightInd w:val="0"/>
              <w:ind w:right="74"/>
              <w:jc w:val="center"/>
              <w:rPr>
                <w:sz w:val="18"/>
                <w:szCs w:val="18"/>
              </w:rPr>
            </w:pPr>
            <w:r>
              <w:rPr>
                <w:sz w:val="18"/>
                <w:szCs w:val="18"/>
              </w:rPr>
              <w:t>HECC</w:t>
            </w:r>
          </w:p>
        </w:tc>
        <w:tc>
          <w:tcPr>
            <w:tcW w:w="830" w:type="dxa"/>
            <w:vAlign w:val="center"/>
          </w:tcPr>
          <w:p w14:paraId="10FDAED8" w14:textId="69C9A3DA" w:rsidR="004E71C8" w:rsidRPr="00422E71" w:rsidRDefault="004E71C8" w:rsidP="004E71C8">
            <w:pPr>
              <w:widowControl w:val="0"/>
              <w:autoSpaceDE w:val="0"/>
              <w:autoSpaceDN w:val="0"/>
              <w:adjustRightInd w:val="0"/>
              <w:ind w:right="74"/>
              <w:jc w:val="center"/>
              <w:rPr>
                <w:sz w:val="18"/>
                <w:szCs w:val="18"/>
              </w:rPr>
            </w:pPr>
            <w:r w:rsidRPr="00422E71">
              <w:rPr>
                <w:sz w:val="18"/>
                <w:szCs w:val="18"/>
              </w:rPr>
              <w:t>132961</w:t>
            </w:r>
          </w:p>
        </w:tc>
        <w:tc>
          <w:tcPr>
            <w:tcW w:w="3671" w:type="dxa"/>
            <w:vAlign w:val="center"/>
          </w:tcPr>
          <w:p w14:paraId="6F293CA1" w14:textId="779FD176" w:rsidR="004E71C8" w:rsidRDefault="004E71C8" w:rsidP="004E71C8">
            <w:pPr>
              <w:autoSpaceDE w:val="0"/>
              <w:autoSpaceDN w:val="0"/>
              <w:spacing w:before="100"/>
              <w:rPr>
                <w:sz w:val="18"/>
                <w:szCs w:val="18"/>
              </w:rPr>
            </w:pPr>
            <w:r>
              <w:rPr>
                <w:sz w:val="18"/>
                <w:szCs w:val="18"/>
              </w:rPr>
              <w:t>ASSEIO E LIMPEZA, DESCRICAO: CONTRATACAO DE EMPRESA ESPECIALIZADA PARA ASSEIO E LIMPEZA HOSPITALAR COM FORNECIMENTO DE MAO DE OBRA, MATERIAIS PERMANENTES E DE LIMPEZA </w:t>
            </w:r>
            <w:r>
              <w:rPr>
                <w:color w:val="000000"/>
                <w:sz w:val="18"/>
                <w:szCs w:val="18"/>
              </w:rPr>
              <w:t xml:space="preserve">Código do </w:t>
            </w:r>
            <w:r w:rsidRPr="00A676BD">
              <w:rPr>
                <w:b/>
                <w:color w:val="000000"/>
                <w:sz w:val="18"/>
                <w:szCs w:val="18"/>
              </w:rPr>
              <w:t>Item:</w:t>
            </w:r>
            <w:r w:rsidRPr="00A676BD">
              <w:rPr>
                <w:b/>
                <w:sz w:val="18"/>
                <w:szCs w:val="18"/>
              </w:rPr>
              <w:t> 0206.001.0002</w:t>
            </w:r>
            <w:r w:rsidRPr="00A41CF6">
              <w:rPr>
                <w:sz w:val="18"/>
                <w:szCs w:val="18"/>
              </w:rPr>
              <w:t> </w:t>
            </w:r>
          </w:p>
        </w:tc>
        <w:tc>
          <w:tcPr>
            <w:tcW w:w="1061" w:type="dxa"/>
            <w:vAlign w:val="center"/>
          </w:tcPr>
          <w:p w14:paraId="1C07D41E" w14:textId="493391F4" w:rsidR="004E71C8" w:rsidRPr="00792AEA" w:rsidRDefault="004E71C8" w:rsidP="004E71C8">
            <w:pPr>
              <w:widowControl w:val="0"/>
              <w:autoSpaceDE w:val="0"/>
              <w:autoSpaceDN w:val="0"/>
              <w:adjustRightInd w:val="0"/>
              <w:ind w:right="74"/>
              <w:jc w:val="center"/>
              <w:rPr>
                <w:sz w:val="18"/>
                <w:szCs w:val="18"/>
              </w:rPr>
            </w:pPr>
            <w:r>
              <w:rPr>
                <w:sz w:val="18"/>
                <w:szCs w:val="18"/>
              </w:rPr>
              <w:t>SERVIÇO</w:t>
            </w:r>
          </w:p>
        </w:tc>
        <w:tc>
          <w:tcPr>
            <w:tcW w:w="1400" w:type="dxa"/>
            <w:vAlign w:val="center"/>
          </w:tcPr>
          <w:p w14:paraId="73613E77" w14:textId="5A7321AB" w:rsidR="004E71C8" w:rsidRPr="00792AEA" w:rsidRDefault="004E71C8" w:rsidP="004E71C8">
            <w:pPr>
              <w:widowControl w:val="0"/>
              <w:autoSpaceDE w:val="0"/>
              <w:autoSpaceDN w:val="0"/>
              <w:adjustRightInd w:val="0"/>
              <w:ind w:right="74"/>
              <w:jc w:val="center"/>
              <w:rPr>
                <w:sz w:val="18"/>
                <w:szCs w:val="18"/>
              </w:rPr>
            </w:pPr>
            <w:r w:rsidRPr="00792AEA">
              <w:rPr>
                <w:sz w:val="18"/>
                <w:szCs w:val="18"/>
              </w:rPr>
              <w:t>1</w:t>
            </w:r>
          </w:p>
        </w:tc>
      </w:tr>
      <w:tr w:rsidR="00101BC3" w:rsidRPr="00792AEA" w14:paraId="621D4BFE" w14:textId="77777777" w:rsidTr="00101BC3">
        <w:trPr>
          <w:trHeight w:val="497"/>
          <w:jc w:val="center"/>
        </w:trPr>
        <w:tc>
          <w:tcPr>
            <w:tcW w:w="711" w:type="dxa"/>
            <w:vMerge w:val="restart"/>
            <w:vAlign w:val="center"/>
          </w:tcPr>
          <w:p w14:paraId="6CED3EE5" w14:textId="26E06B6E" w:rsidR="00101BC3" w:rsidRPr="00792AEA" w:rsidRDefault="00101BC3" w:rsidP="004E71C8">
            <w:pPr>
              <w:widowControl w:val="0"/>
              <w:autoSpaceDE w:val="0"/>
              <w:autoSpaceDN w:val="0"/>
              <w:adjustRightInd w:val="0"/>
              <w:ind w:right="74"/>
              <w:jc w:val="center"/>
              <w:rPr>
                <w:sz w:val="18"/>
                <w:szCs w:val="18"/>
              </w:rPr>
            </w:pPr>
            <w:r>
              <w:rPr>
                <w:sz w:val="18"/>
                <w:szCs w:val="18"/>
              </w:rPr>
              <w:t>II</w:t>
            </w:r>
          </w:p>
        </w:tc>
        <w:tc>
          <w:tcPr>
            <w:tcW w:w="705" w:type="dxa"/>
            <w:vAlign w:val="center"/>
          </w:tcPr>
          <w:p w14:paraId="6492BD64" w14:textId="0A8633E8" w:rsidR="00101BC3" w:rsidRDefault="00101BC3" w:rsidP="004E71C8">
            <w:pPr>
              <w:widowControl w:val="0"/>
              <w:autoSpaceDE w:val="0"/>
              <w:autoSpaceDN w:val="0"/>
              <w:adjustRightInd w:val="0"/>
              <w:ind w:right="74"/>
              <w:jc w:val="center"/>
              <w:rPr>
                <w:sz w:val="18"/>
                <w:szCs w:val="18"/>
              </w:rPr>
            </w:pPr>
            <w:r>
              <w:rPr>
                <w:sz w:val="18"/>
                <w:szCs w:val="18"/>
              </w:rPr>
              <w:t>2</w:t>
            </w:r>
          </w:p>
        </w:tc>
        <w:tc>
          <w:tcPr>
            <w:tcW w:w="1114" w:type="dxa"/>
            <w:vAlign w:val="center"/>
          </w:tcPr>
          <w:p w14:paraId="6C789C3D" w14:textId="5981EFB2" w:rsidR="00101BC3" w:rsidRDefault="00101BC3" w:rsidP="004E71C8">
            <w:pPr>
              <w:widowControl w:val="0"/>
              <w:autoSpaceDE w:val="0"/>
              <w:autoSpaceDN w:val="0"/>
              <w:adjustRightInd w:val="0"/>
              <w:ind w:right="74"/>
              <w:jc w:val="center"/>
              <w:rPr>
                <w:sz w:val="18"/>
                <w:szCs w:val="18"/>
              </w:rPr>
            </w:pPr>
            <w:r>
              <w:rPr>
                <w:sz w:val="18"/>
                <w:szCs w:val="18"/>
              </w:rPr>
              <w:t>IETAP</w:t>
            </w:r>
          </w:p>
        </w:tc>
        <w:tc>
          <w:tcPr>
            <w:tcW w:w="830" w:type="dxa"/>
            <w:vMerge w:val="restart"/>
            <w:vAlign w:val="center"/>
          </w:tcPr>
          <w:p w14:paraId="6A0EB41D" w14:textId="0CC2739B" w:rsidR="00101BC3" w:rsidRPr="00422E71" w:rsidRDefault="00101BC3" w:rsidP="004E71C8">
            <w:pPr>
              <w:widowControl w:val="0"/>
              <w:autoSpaceDE w:val="0"/>
              <w:autoSpaceDN w:val="0"/>
              <w:adjustRightInd w:val="0"/>
              <w:ind w:right="74"/>
              <w:jc w:val="center"/>
              <w:rPr>
                <w:sz w:val="18"/>
                <w:szCs w:val="18"/>
              </w:rPr>
            </w:pPr>
            <w:r w:rsidRPr="00422E71">
              <w:rPr>
                <w:sz w:val="18"/>
                <w:szCs w:val="18"/>
              </w:rPr>
              <w:t>132961</w:t>
            </w:r>
          </w:p>
        </w:tc>
        <w:tc>
          <w:tcPr>
            <w:tcW w:w="3671" w:type="dxa"/>
            <w:vMerge w:val="restart"/>
            <w:vAlign w:val="center"/>
          </w:tcPr>
          <w:p w14:paraId="5120A25D" w14:textId="1AD9C81E" w:rsidR="00101BC3" w:rsidRDefault="00101BC3" w:rsidP="004E71C8">
            <w:pPr>
              <w:autoSpaceDE w:val="0"/>
              <w:autoSpaceDN w:val="0"/>
              <w:spacing w:before="100"/>
              <w:rPr>
                <w:sz w:val="18"/>
                <w:szCs w:val="18"/>
              </w:rPr>
            </w:pPr>
            <w:r>
              <w:rPr>
                <w:sz w:val="18"/>
                <w:szCs w:val="18"/>
              </w:rPr>
              <w:t xml:space="preserve">ASSEIO E LIMPEZA, DESCRICAO: CONTRATACAO DE EMPRESA ESPECIALIZADA PARA ASSEIO E LIMPEZA HOSPITALAR COM FORNECIMENTO DE MAO DE OBRA, MATERIAIS PERMANENTES E DE </w:t>
            </w:r>
            <w:r>
              <w:rPr>
                <w:sz w:val="18"/>
                <w:szCs w:val="18"/>
              </w:rPr>
              <w:lastRenderedPageBreak/>
              <w:t>LIMPEZA </w:t>
            </w:r>
            <w:r>
              <w:rPr>
                <w:color w:val="000000"/>
                <w:sz w:val="18"/>
                <w:szCs w:val="18"/>
              </w:rPr>
              <w:t xml:space="preserve">Código do </w:t>
            </w:r>
            <w:r w:rsidRPr="00A676BD">
              <w:rPr>
                <w:b/>
                <w:color w:val="000000"/>
                <w:sz w:val="18"/>
                <w:szCs w:val="18"/>
              </w:rPr>
              <w:t>Item:</w:t>
            </w:r>
            <w:r w:rsidRPr="00A676BD">
              <w:rPr>
                <w:b/>
                <w:sz w:val="18"/>
                <w:szCs w:val="18"/>
              </w:rPr>
              <w:t> 0206.001.0002</w:t>
            </w:r>
            <w:r w:rsidRPr="00A41CF6">
              <w:rPr>
                <w:sz w:val="18"/>
                <w:szCs w:val="18"/>
              </w:rPr>
              <w:t> </w:t>
            </w:r>
          </w:p>
        </w:tc>
        <w:tc>
          <w:tcPr>
            <w:tcW w:w="1061" w:type="dxa"/>
            <w:vMerge w:val="restart"/>
            <w:vAlign w:val="center"/>
          </w:tcPr>
          <w:p w14:paraId="6C019DDA" w14:textId="2FDEF354" w:rsidR="00101BC3" w:rsidRPr="00792AEA" w:rsidRDefault="00101BC3" w:rsidP="004E71C8">
            <w:pPr>
              <w:widowControl w:val="0"/>
              <w:autoSpaceDE w:val="0"/>
              <w:autoSpaceDN w:val="0"/>
              <w:adjustRightInd w:val="0"/>
              <w:ind w:right="74"/>
              <w:jc w:val="center"/>
              <w:rPr>
                <w:sz w:val="18"/>
                <w:szCs w:val="18"/>
              </w:rPr>
            </w:pPr>
            <w:r>
              <w:rPr>
                <w:sz w:val="18"/>
                <w:szCs w:val="18"/>
              </w:rPr>
              <w:lastRenderedPageBreak/>
              <w:t>SERVIÇO</w:t>
            </w:r>
          </w:p>
        </w:tc>
        <w:tc>
          <w:tcPr>
            <w:tcW w:w="1400" w:type="dxa"/>
            <w:vMerge w:val="restart"/>
            <w:vAlign w:val="center"/>
          </w:tcPr>
          <w:p w14:paraId="1511ACC2" w14:textId="17299B7C" w:rsidR="00101BC3" w:rsidRPr="00792AEA" w:rsidRDefault="00101BC3" w:rsidP="004E71C8">
            <w:pPr>
              <w:widowControl w:val="0"/>
              <w:autoSpaceDE w:val="0"/>
              <w:autoSpaceDN w:val="0"/>
              <w:adjustRightInd w:val="0"/>
              <w:ind w:right="74"/>
              <w:jc w:val="center"/>
              <w:rPr>
                <w:sz w:val="18"/>
                <w:szCs w:val="18"/>
              </w:rPr>
            </w:pPr>
            <w:r w:rsidRPr="00792AEA">
              <w:rPr>
                <w:sz w:val="18"/>
                <w:szCs w:val="18"/>
              </w:rPr>
              <w:t>1</w:t>
            </w:r>
          </w:p>
        </w:tc>
      </w:tr>
      <w:tr w:rsidR="00101BC3" w:rsidRPr="00792AEA" w14:paraId="0C8B67CA" w14:textId="77777777" w:rsidTr="00101BC3">
        <w:trPr>
          <w:trHeight w:val="497"/>
          <w:jc w:val="center"/>
        </w:trPr>
        <w:tc>
          <w:tcPr>
            <w:tcW w:w="711" w:type="dxa"/>
            <w:vMerge/>
            <w:vAlign w:val="center"/>
          </w:tcPr>
          <w:p w14:paraId="18F92DFC" w14:textId="77777777" w:rsidR="00101BC3" w:rsidRPr="00792AEA" w:rsidRDefault="00101BC3" w:rsidP="004E71C8">
            <w:pPr>
              <w:widowControl w:val="0"/>
              <w:autoSpaceDE w:val="0"/>
              <w:autoSpaceDN w:val="0"/>
              <w:adjustRightInd w:val="0"/>
              <w:ind w:right="74"/>
              <w:jc w:val="center"/>
              <w:rPr>
                <w:sz w:val="18"/>
                <w:szCs w:val="18"/>
              </w:rPr>
            </w:pPr>
          </w:p>
        </w:tc>
        <w:tc>
          <w:tcPr>
            <w:tcW w:w="705" w:type="dxa"/>
            <w:vAlign w:val="center"/>
          </w:tcPr>
          <w:p w14:paraId="2A65E6CD" w14:textId="68D56424" w:rsidR="00101BC3" w:rsidRDefault="00101BC3" w:rsidP="004E71C8">
            <w:pPr>
              <w:widowControl w:val="0"/>
              <w:autoSpaceDE w:val="0"/>
              <w:autoSpaceDN w:val="0"/>
              <w:adjustRightInd w:val="0"/>
              <w:ind w:right="74"/>
              <w:jc w:val="center"/>
              <w:rPr>
                <w:sz w:val="18"/>
                <w:szCs w:val="18"/>
              </w:rPr>
            </w:pPr>
            <w:r>
              <w:rPr>
                <w:sz w:val="18"/>
                <w:szCs w:val="18"/>
              </w:rPr>
              <w:t>3</w:t>
            </w:r>
          </w:p>
        </w:tc>
        <w:tc>
          <w:tcPr>
            <w:tcW w:w="1114" w:type="dxa"/>
            <w:vAlign w:val="center"/>
          </w:tcPr>
          <w:p w14:paraId="2254208A" w14:textId="5D6FA92B" w:rsidR="00101BC3" w:rsidRDefault="00101BC3" w:rsidP="004E71C8">
            <w:pPr>
              <w:widowControl w:val="0"/>
              <w:autoSpaceDE w:val="0"/>
              <w:autoSpaceDN w:val="0"/>
              <w:adjustRightInd w:val="0"/>
              <w:ind w:right="74"/>
              <w:jc w:val="center"/>
              <w:rPr>
                <w:sz w:val="18"/>
                <w:szCs w:val="18"/>
              </w:rPr>
            </w:pPr>
            <w:r>
              <w:rPr>
                <w:sz w:val="18"/>
                <w:szCs w:val="18"/>
              </w:rPr>
              <w:t>HEAN</w:t>
            </w:r>
          </w:p>
        </w:tc>
        <w:tc>
          <w:tcPr>
            <w:tcW w:w="830" w:type="dxa"/>
            <w:vMerge/>
            <w:vAlign w:val="center"/>
          </w:tcPr>
          <w:p w14:paraId="10710E59" w14:textId="77777777" w:rsidR="00101BC3" w:rsidRPr="00422E71" w:rsidRDefault="00101BC3" w:rsidP="004E71C8">
            <w:pPr>
              <w:widowControl w:val="0"/>
              <w:autoSpaceDE w:val="0"/>
              <w:autoSpaceDN w:val="0"/>
              <w:adjustRightInd w:val="0"/>
              <w:ind w:right="74"/>
              <w:jc w:val="center"/>
              <w:rPr>
                <w:sz w:val="18"/>
                <w:szCs w:val="18"/>
              </w:rPr>
            </w:pPr>
          </w:p>
        </w:tc>
        <w:tc>
          <w:tcPr>
            <w:tcW w:w="3671" w:type="dxa"/>
            <w:vMerge/>
            <w:vAlign w:val="center"/>
          </w:tcPr>
          <w:p w14:paraId="5C40395B" w14:textId="77777777" w:rsidR="00101BC3" w:rsidRDefault="00101BC3" w:rsidP="004E71C8">
            <w:pPr>
              <w:autoSpaceDE w:val="0"/>
              <w:autoSpaceDN w:val="0"/>
              <w:spacing w:before="100"/>
              <w:rPr>
                <w:sz w:val="18"/>
                <w:szCs w:val="18"/>
              </w:rPr>
            </w:pPr>
          </w:p>
        </w:tc>
        <w:tc>
          <w:tcPr>
            <w:tcW w:w="1061" w:type="dxa"/>
            <w:vMerge/>
          </w:tcPr>
          <w:p w14:paraId="26E54DC6" w14:textId="77777777" w:rsidR="00101BC3" w:rsidRPr="00792AEA" w:rsidRDefault="00101BC3" w:rsidP="004E71C8">
            <w:pPr>
              <w:widowControl w:val="0"/>
              <w:autoSpaceDE w:val="0"/>
              <w:autoSpaceDN w:val="0"/>
              <w:adjustRightInd w:val="0"/>
              <w:ind w:right="74"/>
              <w:jc w:val="center"/>
              <w:rPr>
                <w:sz w:val="18"/>
                <w:szCs w:val="18"/>
              </w:rPr>
            </w:pPr>
          </w:p>
        </w:tc>
        <w:tc>
          <w:tcPr>
            <w:tcW w:w="1400" w:type="dxa"/>
            <w:vMerge/>
            <w:vAlign w:val="center"/>
          </w:tcPr>
          <w:p w14:paraId="45E5661E" w14:textId="77777777" w:rsidR="00101BC3" w:rsidRPr="00792AEA" w:rsidRDefault="00101BC3" w:rsidP="004E71C8">
            <w:pPr>
              <w:widowControl w:val="0"/>
              <w:autoSpaceDE w:val="0"/>
              <w:autoSpaceDN w:val="0"/>
              <w:adjustRightInd w:val="0"/>
              <w:ind w:right="74"/>
              <w:jc w:val="center"/>
              <w:rPr>
                <w:sz w:val="18"/>
                <w:szCs w:val="18"/>
              </w:rPr>
            </w:pPr>
          </w:p>
        </w:tc>
      </w:tr>
    </w:tbl>
    <w:p w14:paraId="44677331" w14:textId="77777777" w:rsidR="00240389" w:rsidRDefault="00240389" w:rsidP="00FA1483">
      <w:pPr>
        <w:spacing w:after="120" w:line="360" w:lineRule="auto"/>
        <w:rPr>
          <w:sz w:val="10"/>
          <w:szCs w:val="10"/>
        </w:rPr>
      </w:pPr>
    </w:p>
    <w:p w14:paraId="4FBAFD6F" w14:textId="77777777" w:rsidR="00240389" w:rsidRDefault="00240389" w:rsidP="00FA1483">
      <w:pPr>
        <w:spacing w:after="120" w:line="360" w:lineRule="auto"/>
        <w:rPr>
          <w:sz w:val="10"/>
          <w:szCs w:val="10"/>
        </w:rPr>
      </w:pPr>
    </w:p>
    <w:p w14:paraId="539974F9" w14:textId="77777777" w:rsidR="00240389" w:rsidRDefault="00240389" w:rsidP="00FA1483">
      <w:pPr>
        <w:spacing w:after="120" w:line="360" w:lineRule="auto"/>
        <w:rPr>
          <w:sz w:val="10"/>
          <w:szCs w:val="10"/>
        </w:rPr>
      </w:pPr>
    </w:p>
    <w:p w14:paraId="577263AA" w14:textId="77777777" w:rsidR="005F63AE" w:rsidRDefault="005F63AE" w:rsidP="00FA1483">
      <w:pPr>
        <w:spacing w:after="120" w:line="360" w:lineRule="auto"/>
        <w:rPr>
          <w:sz w:val="10"/>
          <w:szCs w:val="10"/>
        </w:rPr>
      </w:pPr>
    </w:p>
    <w:p w14:paraId="560D7F7F" w14:textId="77777777" w:rsidR="00DE3FFA" w:rsidRPr="003F663D" w:rsidRDefault="00DE3FFA" w:rsidP="00C440B3">
      <w:pPr>
        <w:widowControl w:val="0"/>
        <w:pBdr>
          <w:top w:val="single" w:sz="4" w:space="1" w:color="auto"/>
          <w:left w:val="single" w:sz="4" w:space="4" w:color="auto"/>
          <w:bottom w:val="single" w:sz="4" w:space="1" w:color="auto"/>
          <w:right w:val="single" w:sz="4" w:space="0" w:color="auto"/>
        </w:pBdr>
        <w:tabs>
          <w:tab w:val="left" w:pos="0"/>
          <w:tab w:val="left" w:pos="1343"/>
        </w:tabs>
        <w:autoSpaceDE w:val="0"/>
        <w:autoSpaceDN w:val="0"/>
        <w:adjustRightInd w:val="0"/>
        <w:spacing w:line="360" w:lineRule="auto"/>
        <w:rPr>
          <w:b/>
          <w:szCs w:val="24"/>
          <w:lang w:val="pt-PT"/>
        </w:rPr>
      </w:pPr>
      <w:r w:rsidRPr="003F663D">
        <w:rPr>
          <w:b/>
          <w:szCs w:val="24"/>
          <w:lang w:val="pt-PT"/>
        </w:rPr>
        <w:t>2. JUSTIFICATIVA</w:t>
      </w:r>
    </w:p>
    <w:p w14:paraId="5EE10CEB" w14:textId="77777777" w:rsidR="00DE3FFA" w:rsidRDefault="00DE3FFA" w:rsidP="00DE3FFA">
      <w:pPr>
        <w:widowControl w:val="0"/>
        <w:tabs>
          <w:tab w:val="left" w:pos="0"/>
          <w:tab w:val="left" w:pos="1343"/>
        </w:tabs>
        <w:autoSpaceDE w:val="0"/>
        <w:autoSpaceDN w:val="0"/>
        <w:adjustRightInd w:val="0"/>
        <w:spacing w:line="360" w:lineRule="auto"/>
        <w:rPr>
          <w:b/>
          <w:sz w:val="10"/>
          <w:szCs w:val="10"/>
          <w:lang w:val="pt-PT"/>
        </w:rPr>
      </w:pPr>
    </w:p>
    <w:p w14:paraId="33366B34" w14:textId="77777777" w:rsidR="005A3CCD" w:rsidRPr="00A41CF6" w:rsidRDefault="005A3CCD" w:rsidP="00DE3FFA">
      <w:pPr>
        <w:widowControl w:val="0"/>
        <w:tabs>
          <w:tab w:val="left" w:pos="0"/>
          <w:tab w:val="left" w:pos="1343"/>
        </w:tabs>
        <w:autoSpaceDE w:val="0"/>
        <w:autoSpaceDN w:val="0"/>
        <w:adjustRightInd w:val="0"/>
        <w:spacing w:line="360" w:lineRule="auto"/>
        <w:rPr>
          <w:b/>
          <w:sz w:val="10"/>
          <w:szCs w:val="10"/>
          <w:lang w:val="pt-PT"/>
        </w:rPr>
      </w:pPr>
    </w:p>
    <w:p w14:paraId="7AB96EC8" w14:textId="160C4841" w:rsidR="00DE3FFA" w:rsidRPr="00EA03CD" w:rsidRDefault="00EA03CD" w:rsidP="00EA03CD">
      <w:pPr>
        <w:pStyle w:val="Textodecomentrio"/>
        <w:spacing w:line="360" w:lineRule="auto"/>
        <w:jc w:val="both"/>
        <w:rPr>
          <w:sz w:val="24"/>
          <w:szCs w:val="24"/>
          <w:lang w:val="pt-PT"/>
        </w:rPr>
      </w:pPr>
      <w:r>
        <w:rPr>
          <w:sz w:val="24"/>
          <w:szCs w:val="24"/>
          <w:lang w:val="pt-PT"/>
        </w:rPr>
        <w:t xml:space="preserve">2.1. </w:t>
      </w:r>
      <w:r w:rsidR="00DE3FFA" w:rsidRPr="003F663D">
        <w:rPr>
          <w:sz w:val="24"/>
          <w:szCs w:val="24"/>
          <w:lang w:val="pt-PT"/>
        </w:rPr>
        <w:t>O</w:t>
      </w:r>
      <w:r w:rsidR="00DE3FFA" w:rsidRPr="003F663D">
        <w:rPr>
          <w:sz w:val="24"/>
          <w:szCs w:val="24"/>
        </w:rPr>
        <w:t>s serviços relacionados à saúde pública possuem incontestável relevância junto à sociedade, não apenas por tratar-se do maior bem tutelado pelo direito, mas também pela delicadeza e sensibilidade que o tema requer, sobretudo quando a qualidade dos hospitais públicos é constantemente questionada junto à mídia e seus usuários. A</w:t>
      </w:r>
      <w:r w:rsidR="006B6B21" w:rsidRPr="003F663D">
        <w:rPr>
          <w:sz w:val="24"/>
          <w:szCs w:val="24"/>
        </w:rPr>
        <w:t xml:space="preserve"> </w:t>
      </w:r>
      <w:r w:rsidR="00765D73" w:rsidRPr="003F663D">
        <w:rPr>
          <w:sz w:val="24"/>
          <w:szCs w:val="24"/>
        </w:rPr>
        <w:t>Fundação</w:t>
      </w:r>
      <w:r w:rsidR="00DE3FFA" w:rsidRPr="003F663D">
        <w:rPr>
          <w:sz w:val="24"/>
          <w:szCs w:val="24"/>
        </w:rPr>
        <w:t xml:space="preserve"> Saúde</w:t>
      </w:r>
      <w:r w:rsidR="00765D73" w:rsidRPr="003F663D">
        <w:rPr>
          <w:sz w:val="24"/>
          <w:szCs w:val="24"/>
        </w:rPr>
        <w:t>/RJ</w:t>
      </w:r>
      <w:r w:rsidR="00DE3FFA" w:rsidRPr="003F663D">
        <w:rPr>
          <w:sz w:val="24"/>
          <w:szCs w:val="24"/>
        </w:rPr>
        <w:t xml:space="preserve"> tem o compromisso de trazer excelência ao atendimento médico-hospitalar e demais atividades correlatas, principalmente com relação à atividade de limpeza hospitalar. Devido a isso realizamos um levantamento em todas as </w:t>
      </w:r>
      <w:r w:rsidR="00765D73" w:rsidRPr="003F663D">
        <w:rPr>
          <w:sz w:val="24"/>
          <w:szCs w:val="24"/>
        </w:rPr>
        <w:t>U</w:t>
      </w:r>
      <w:r w:rsidR="00DE3FFA" w:rsidRPr="003F663D">
        <w:rPr>
          <w:sz w:val="24"/>
          <w:szCs w:val="24"/>
        </w:rPr>
        <w:t xml:space="preserve">nidades de saúde que </w:t>
      </w:r>
      <w:r w:rsidR="00765D73" w:rsidRPr="003F663D">
        <w:rPr>
          <w:sz w:val="24"/>
          <w:szCs w:val="24"/>
        </w:rPr>
        <w:t>sob a gestão da Fundação Saúde/RJ</w:t>
      </w:r>
      <w:r w:rsidR="00DE3FFA" w:rsidRPr="003F663D">
        <w:rPr>
          <w:sz w:val="24"/>
          <w:szCs w:val="24"/>
        </w:rPr>
        <w:t xml:space="preserve"> sobre a estrutura física, os gastos de materiais, o efetivo necessário para a execução dos serviços e as particularidades de cada local onde os serviços serão executados.</w:t>
      </w:r>
    </w:p>
    <w:p w14:paraId="546AD026" w14:textId="77777777" w:rsidR="00271D0E" w:rsidRPr="00A41CF6" w:rsidRDefault="00DE3FFA" w:rsidP="00DE3FFA">
      <w:pPr>
        <w:tabs>
          <w:tab w:val="left" w:pos="426"/>
        </w:tabs>
        <w:autoSpaceDE w:val="0"/>
        <w:autoSpaceDN w:val="0"/>
        <w:adjustRightInd w:val="0"/>
        <w:spacing w:line="360" w:lineRule="auto"/>
        <w:rPr>
          <w:sz w:val="10"/>
          <w:szCs w:val="10"/>
        </w:rPr>
      </w:pPr>
      <w:r w:rsidRPr="003F663D">
        <w:rPr>
          <w:szCs w:val="24"/>
        </w:rPr>
        <w:tab/>
      </w:r>
    </w:p>
    <w:p w14:paraId="36DBDF93" w14:textId="7732CC11" w:rsidR="00DE3FFA" w:rsidRPr="003F663D" w:rsidRDefault="00EA03CD" w:rsidP="00DE3FFA">
      <w:pPr>
        <w:tabs>
          <w:tab w:val="left" w:pos="426"/>
        </w:tabs>
        <w:autoSpaceDE w:val="0"/>
        <w:autoSpaceDN w:val="0"/>
        <w:adjustRightInd w:val="0"/>
        <w:spacing w:line="360" w:lineRule="auto"/>
        <w:rPr>
          <w:szCs w:val="24"/>
        </w:rPr>
      </w:pPr>
      <w:r>
        <w:rPr>
          <w:szCs w:val="24"/>
        </w:rPr>
        <w:t xml:space="preserve">2.2. </w:t>
      </w:r>
      <w:r w:rsidR="00DE3FFA" w:rsidRPr="003F663D">
        <w:rPr>
          <w:szCs w:val="24"/>
        </w:rPr>
        <w:t xml:space="preserve">A limpeza é um problema de difícil solução para diversos setores da sociedade. E esse tipo de serviço prestado dentro de uma unidade hospitalar deve receber atenção especial, desde setores administrativos até os setores críticos. A limpeza hospitalar realizada por empresa especializada irá contribuir para diminuir as infecções hospitalares, gerando benefícios a todos os envolvidos. Os pacientes internados, na maioria das vezes debilitados, ao contraírem infecção hospitalar tendem a permanecer mais tempo hospitalizados, gerando desgastes aos mesmos e mais ônus para a Administração. </w:t>
      </w:r>
    </w:p>
    <w:p w14:paraId="640B4803" w14:textId="77777777" w:rsidR="00EA03CD" w:rsidRPr="00A41CF6" w:rsidRDefault="00EA03CD" w:rsidP="00EA03CD">
      <w:pPr>
        <w:pStyle w:val="Textodecomentrio"/>
        <w:spacing w:line="360" w:lineRule="auto"/>
        <w:jc w:val="both"/>
        <w:rPr>
          <w:sz w:val="10"/>
          <w:szCs w:val="10"/>
        </w:rPr>
      </w:pPr>
    </w:p>
    <w:p w14:paraId="2C1CDA0D" w14:textId="0EB99EF5" w:rsidR="00DE3FFA" w:rsidRDefault="00F14BEA" w:rsidP="00EA03CD">
      <w:pPr>
        <w:pStyle w:val="Textodecomentrio"/>
        <w:spacing w:line="360" w:lineRule="auto"/>
        <w:jc w:val="both"/>
        <w:rPr>
          <w:sz w:val="24"/>
          <w:szCs w:val="24"/>
        </w:rPr>
      </w:pPr>
      <w:r>
        <w:rPr>
          <w:sz w:val="24"/>
          <w:szCs w:val="24"/>
        </w:rPr>
        <w:t>2.</w:t>
      </w:r>
      <w:r w:rsidR="00EA03CD">
        <w:rPr>
          <w:sz w:val="24"/>
          <w:szCs w:val="24"/>
        </w:rPr>
        <w:t xml:space="preserve">3. </w:t>
      </w:r>
      <w:r w:rsidR="00DE3FFA" w:rsidRPr="003F663D">
        <w:rPr>
          <w:sz w:val="24"/>
          <w:szCs w:val="24"/>
        </w:rPr>
        <w:t xml:space="preserve">Diante </w:t>
      </w:r>
      <w:r w:rsidR="00EF1318" w:rsidRPr="003F663D">
        <w:rPr>
          <w:sz w:val="24"/>
          <w:szCs w:val="24"/>
        </w:rPr>
        <w:t>dos fatos relatados podemos entender a importância do serviço licitado no presente Termo de Referência, pois a execução do serviço de acordo com todas as normas sanitárias, de segurança e ambientais existentes concernentes à atividade de limpeza hospitalar, realizado por empresa que demonstrar aptidão</w:t>
      </w:r>
      <w:r w:rsidR="00EF1318">
        <w:rPr>
          <w:sz w:val="24"/>
          <w:szCs w:val="24"/>
        </w:rPr>
        <w:t>,</w:t>
      </w:r>
      <w:r w:rsidR="00EF1318" w:rsidRPr="003F663D">
        <w:rPr>
          <w:sz w:val="24"/>
          <w:szCs w:val="24"/>
        </w:rPr>
        <w:t xml:space="preserve"> experiência e solidez no ramo a que se dedica, será a garantia de benefícios à instituição e à população que utiliza o serviço público de saúde</w:t>
      </w:r>
      <w:r w:rsidR="00765D73" w:rsidRPr="003F663D">
        <w:rPr>
          <w:sz w:val="24"/>
          <w:szCs w:val="24"/>
        </w:rPr>
        <w:t>.</w:t>
      </w:r>
    </w:p>
    <w:p w14:paraId="2D481DAB" w14:textId="77777777" w:rsidR="00F14BEA" w:rsidRDefault="00F14BEA" w:rsidP="00417A3A">
      <w:pPr>
        <w:pStyle w:val="Textodecomentrio"/>
        <w:spacing w:line="360" w:lineRule="auto"/>
        <w:jc w:val="both"/>
        <w:rPr>
          <w:sz w:val="24"/>
          <w:szCs w:val="24"/>
        </w:rPr>
      </w:pPr>
    </w:p>
    <w:p w14:paraId="3C9CED32" w14:textId="77777777" w:rsidR="00417A3A" w:rsidRDefault="00417A3A" w:rsidP="00417A3A">
      <w:pPr>
        <w:pStyle w:val="Textodecomentrio"/>
        <w:spacing w:line="360" w:lineRule="auto"/>
        <w:jc w:val="both"/>
        <w:rPr>
          <w:sz w:val="24"/>
          <w:szCs w:val="24"/>
        </w:rPr>
      </w:pPr>
      <w:r>
        <w:rPr>
          <w:sz w:val="24"/>
          <w:szCs w:val="24"/>
        </w:rPr>
        <w:lastRenderedPageBreak/>
        <w:t>2.4. Para a formação de lotes foram utilizados os seguintes critérios:</w:t>
      </w:r>
    </w:p>
    <w:p w14:paraId="6B445BA5" w14:textId="4AD7AA7D" w:rsidR="00417A3A" w:rsidRDefault="00134B42" w:rsidP="00F14BEA">
      <w:pPr>
        <w:pStyle w:val="Textodecomentrio"/>
        <w:numPr>
          <w:ilvl w:val="0"/>
          <w:numId w:val="32"/>
        </w:numPr>
        <w:spacing w:line="360" w:lineRule="auto"/>
        <w:jc w:val="both"/>
        <w:rPr>
          <w:sz w:val="24"/>
          <w:szCs w:val="24"/>
        </w:rPr>
      </w:pPr>
      <w:r>
        <w:rPr>
          <w:sz w:val="24"/>
          <w:szCs w:val="24"/>
        </w:rPr>
        <w:t>Foram relacionados 2 (dois)</w:t>
      </w:r>
      <w:r w:rsidR="00417A3A">
        <w:rPr>
          <w:sz w:val="24"/>
          <w:szCs w:val="24"/>
        </w:rPr>
        <w:t xml:space="preserve"> lotes sendo que cada um deles inclu</w:t>
      </w:r>
      <w:r>
        <w:rPr>
          <w:sz w:val="24"/>
          <w:szCs w:val="24"/>
        </w:rPr>
        <w:t>em 1 unidade de grande porte e demais</w:t>
      </w:r>
      <w:r w:rsidR="00417A3A">
        <w:rPr>
          <w:sz w:val="24"/>
          <w:szCs w:val="24"/>
        </w:rPr>
        <w:t xml:space="preserve"> unidade</w:t>
      </w:r>
      <w:r>
        <w:rPr>
          <w:sz w:val="24"/>
          <w:szCs w:val="24"/>
        </w:rPr>
        <w:t xml:space="preserve">s de pequeno porte que serão atendidas </w:t>
      </w:r>
      <w:r w:rsidR="00A7332C">
        <w:rPr>
          <w:sz w:val="24"/>
          <w:szCs w:val="24"/>
        </w:rPr>
        <w:t>pelo processo</w:t>
      </w:r>
      <w:r>
        <w:rPr>
          <w:sz w:val="24"/>
          <w:szCs w:val="24"/>
        </w:rPr>
        <w:t>.</w:t>
      </w:r>
    </w:p>
    <w:p w14:paraId="5A3F1EE3" w14:textId="77777777" w:rsidR="00625952" w:rsidRDefault="00625952" w:rsidP="00625952">
      <w:pPr>
        <w:pStyle w:val="Textodecomentrio"/>
        <w:spacing w:line="360" w:lineRule="auto"/>
        <w:ind w:left="720"/>
        <w:jc w:val="both"/>
        <w:rPr>
          <w:sz w:val="24"/>
          <w:szCs w:val="24"/>
        </w:rPr>
      </w:pPr>
    </w:p>
    <w:p w14:paraId="4FE4D29E" w14:textId="77777777" w:rsidR="00F14BEA" w:rsidRDefault="00F14BEA" w:rsidP="00F14BEA">
      <w:pPr>
        <w:pStyle w:val="Textodecomentrio"/>
        <w:numPr>
          <w:ilvl w:val="0"/>
          <w:numId w:val="32"/>
        </w:numPr>
        <w:spacing w:line="360" w:lineRule="auto"/>
        <w:jc w:val="both"/>
        <w:rPr>
          <w:sz w:val="24"/>
          <w:szCs w:val="24"/>
        </w:rPr>
      </w:pPr>
      <w:r w:rsidRPr="00F14BEA">
        <w:rPr>
          <w:sz w:val="24"/>
          <w:szCs w:val="24"/>
        </w:rPr>
        <w:t xml:space="preserve">Foram agrupadas </w:t>
      </w:r>
      <w:r w:rsidR="00417A3A" w:rsidRPr="00F14BEA">
        <w:rPr>
          <w:sz w:val="24"/>
          <w:szCs w:val="24"/>
        </w:rPr>
        <w:t xml:space="preserve">unidades com maior proximidade geográfica; </w:t>
      </w:r>
    </w:p>
    <w:p w14:paraId="3C71E4A6" w14:textId="77777777" w:rsidR="001E5208" w:rsidRDefault="001E5208" w:rsidP="005C3905">
      <w:pPr>
        <w:pStyle w:val="Textodecomentrio"/>
        <w:spacing w:line="360" w:lineRule="auto"/>
        <w:jc w:val="both"/>
        <w:rPr>
          <w:sz w:val="24"/>
          <w:szCs w:val="24"/>
        </w:rPr>
      </w:pPr>
    </w:p>
    <w:p w14:paraId="6AACCEB3" w14:textId="55B970F9" w:rsidR="00417A3A" w:rsidRPr="00F14BEA" w:rsidRDefault="00F14BEA" w:rsidP="00F14BEA">
      <w:pPr>
        <w:pStyle w:val="Textodecomentrio"/>
        <w:numPr>
          <w:ilvl w:val="0"/>
          <w:numId w:val="32"/>
        </w:numPr>
        <w:spacing w:line="360" w:lineRule="auto"/>
        <w:jc w:val="both"/>
        <w:rPr>
          <w:sz w:val="24"/>
          <w:szCs w:val="24"/>
        </w:rPr>
      </w:pPr>
      <w:r w:rsidRPr="00F14BEA">
        <w:rPr>
          <w:sz w:val="24"/>
          <w:szCs w:val="24"/>
        </w:rPr>
        <w:t>O agrupamento de Unidades hospitalares</w:t>
      </w:r>
      <w:r w:rsidR="00417A3A" w:rsidRPr="00F14BEA">
        <w:rPr>
          <w:sz w:val="24"/>
          <w:szCs w:val="24"/>
        </w:rPr>
        <w:t xml:space="preserve"> em lotes</w:t>
      </w:r>
      <w:r w:rsidRPr="00F14BEA">
        <w:rPr>
          <w:sz w:val="24"/>
          <w:szCs w:val="24"/>
        </w:rPr>
        <w:t>,</w:t>
      </w:r>
      <w:r w:rsidR="00417A3A" w:rsidRPr="00F14BEA">
        <w:rPr>
          <w:sz w:val="24"/>
          <w:szCs w:val="24"/>
        </w:rPr>
        <w:t xml:space="preserve"> </w:t>
      </w:r>
      <w:r w:rsidRPr="00F14BEA">
        <w:rPr>
          <w:sz w:val="24"/>
          <w:szCs w:val="24"/>
        </w:rPr>
        <w:t xml:space="preserve">viabiliza </w:t>
      </w:r>
      <w:r w:rsidR="00417A3A" w:rsidRPr="00F14BEA">
        <w:rPr>
          <w:sz w:val="24"/>
          <w:szCs w:val="24"/>
        </w:rPr>
        <w:t>a otimização da gestão sobre a execução dos serviços</w:t>
      </w:r>
      <w:r w:rsidRPr="00F14BEA">
        <w:rPr>
          <w:sz w:val="24"/>
          <w:szCs w:val="24"/>
        </w:rPr>
        <w:t xml:space="preserve"> e do</w:t>
      </w:r>
      <w:r w:rsidR="00565BE0">
        <w:rPr>
          <w:sz w:val="24"/>
          <w:szCs w:val="24"/>
        </w:rPr>
        <w:t xml:space="preserve"> consumo do material de limpeza.</w:t>
      </w:r>
    </w:p>
    <w:p w14:paraId="56BD70CB" w14:textId="77777777" w:rsidR="00417A3A" w:rsidRPr="003F663D" w:rsidRDefault="00417A3A" w:rsidP="00EA03CD">
      <w:pPr>
        <w:pStyle w:val="Textodecomentrio"/>
        <w:spacing w:line="360" w:lineRule="auto"/>
        <w:jc w:val="both"/>
        <w:rPr>
          <w:sz w:val="24"/>
          <w:szCs w:val="24"/>
        </w:rPr>
      </w:pPr>
    </w:p>
    <w:p w14:paraId="69E601C8" w14:textId="77777777" w:rsidR="00765D73" w:rsidRPr="00A41CF6" w:rsidRDefault="00765D73" w:rsidP="00DE3FFA">
      <w:pPr>
        <w:pStyle w:val="Textodecomentrio"/>
        <w:spacing w:line="360" w:lineRule="auto"/>
        <w:ind w:firstLine="426"/>
        <w:jc w:val="both"/>
        <w:rPr>
          <w:sz w:val="10"/>
          <w:szCs w:val="10"/>
        </w:rPr>
      </w:pPr>
    </w:p>
    <w:p w14:paraId="37DF466D" w14:textId="77777777" w:rsidR="00DE3FFA" w:rsidRPr="003F663D" w:rsidRDefault="00DE3FFA" w:rsidP="00DE3FFA">
      <w:pPr>
        <w:widowControl w:val="0"/>
        <w:pBdr>
          <w:top w:val="single" w:sz="4" w:space="1" w:color="auto"/>
          <w:left w:val="single" w:sz="4" w:space="4" w:color="auto"/>
          <w:bottom w:val="single" w:sz="4" w:space="1" w:color="auto"/>
          <w:right w:val="single" w:sz="4" w:space="4" w:color="auto"/>
        </w:pBdr>
        <w:tabs>
          <w:tab w:val="left" w:pos="0"/>
          <w:tab w:val="left" w:pos="1343"/>
        </w:tabs>
        <w:autoSpaceDE w:val="0"/>
        <w:autoSpaceDN w:val="0"/>
        <w:adjustRightInd w:val="0"/>
        <w:spacing w:line="360" w:lineRule="auto"/>
        <w:outlineLvl w:val="0"/>
        <w:rPr>
          <w:b/>
          <w:szCs w:val="24"/>
          <w:lang w:val="pt-PT"/>
        </w:rPr>
      </w:pPr>
      <w:bookmarkStart w:id="4" w:name="_Toc451439714"/>
      <w:r w:rsidRPr="003F663D">
        <w:rPr>
          <w:b/>
          <w:szCs w:val="24"/>
          <w:lang w:val="pt-PT"/>
        </w:rPr>
        <w:t>3. REFERÊNCIAS NORMATIVAS</w:t>
      </w:r>
      <w:bookmarkEnd w:id="4"/>
    </w:p>
    <w:p w14:paraId="0B9D853D" w14:textId="77777777" w:rsidR="00DE3FFA" w:rsidRPr="00A41CF6" w:rsidRDefault="00DE3FFA" w:rsidP="00DE3FFA">
      <w:pPr>
        <w:suppressAutoHyphens w:val="0"/>
        <w:autoSpaceDE w:val="0"/>
        <w:autoSpaceDN w:val="0"/>
        <w:adjustRightInd w:val="0"/>
        <w:spacing w:line="360" w:lineRule="auto"/>
        <w:rPr>
          <w:sz w:val="10"/>
          <w:szCs w:val="10"/>
          <w:lang w:val="pt-PT"/>
        </w:rPr>
      </w:pPr>
    </w:p>
    <w:p w14:paraId="5041981B" w14:textId="77777777" w:rsidR="00491B5C" w:rsidRDefault="00491B5C" w:rsidP="00DE3FFA">
      <w:pPr>
        <w:suppressAutoHyphens w:val="0"/>
        <w:autoSpaceDE w:val="0"/>
        <w:autoSpaceDN w:val="0"/>
        <w:adjustRightInd w:val="0"/>
        <w:spacing w:line="360" w:lineRule="auto"/>
        <w:ind w:firstLine="708"/>
        <w:rPr>
          <w:szCs w:val="24"/>
          <w:lang w:val="pt-PT"/>
        </w:rPr>
      </w:pPr>
    </w:p>
    <w:p w14:paraId="350D2D22" w14:textId="67F931F6" w:rsidR="00DE3FFA" w:rsidRDefault="00DE3FFA" w:rsidP="00DE3FFA">
      <w:pPr>
        <w:suppressAutoHyphens w:val="0"/>
        <w:autoSpaceDE w:val="0"/>
        <w:autoSpaceDN w:val="0"/>
        <w:adjustRightInd w:val="0"/>
        <w:spacing w:line="360" w:lineRule="auto"/>
        <w:ind w:firstLine="708"/>
        <w:rPr>
          <w:szCs w:val="24"/>
        </w:rPr>
      </w:pPr>
      <w:r w:rsidRPr="003F663D">
        <w:rPr>
          <w:szCs w:val="24"/>
          <w:lang w:val="pt-PT"/>
        </w:rPr>
        <w:t>Todos os serviços executados e os materiais fornecidos para a execução dos mesmos devem seguir as seguintes referências normativas Portaria n°15, de 23 de agosto de 1988</w:t>
      </w:r>
      <w:r w:rsidR="005840F4" w:rsidRPr="003F663D">
        <w:rPr>
          <w:szCs w:val="24"/>
          <w:lang w:val="pt-PT"/>
        </w:rPr>
        <w:t xml:space="preserve"> ANVISA</w:t>
      </w:r>
      <w:r w:rsidRPr="003F663D">
        <w:rPr>
          <w:szCs w:val="24"/>
          <w:lang w:val="pt-PT"/>
        </w:rPr>
        <w:t xml:space="preserve">; Manual de Processamento de Artigos e Superfícies em Estabelecimento de Saúde. Ministério da Saúde, Brasília,1994; </w:t>
      </w:r>
      <w:r w:rsidRPr="003F663D">
        <w:rPr>
          <w:szCs w:val="24"/>
        </w:rPr>
        <w:t>Resolução RDC nº 14, de 28 de fevereiro de 2007; Resolução RDC nº 13, de 28 de fevereiro de 2007</w:t>
      </w:r>
      <w:r w:rsidRPr="003F663D">
        <w:rPr>
          <w:rFonts w:eastAsia="Calibri"/>
          <w:szCs w:val="24"/>
          <w:lang w:eastAsia="pt-BR"/>
        </w:rPr>
        <w:t xml:space="preserve">; </w:t>
      </w:r>
      <w:r w:rsidRPr="003F663D">
        <w:rPr>
          <w:rFonts w:eastAsia="Calibri"/>
          <w:bCs/>
          <w:szCs w:val="24"/>
          <w:lang w:eastAsia="pt-BR"/>
        </w:rPr>
        <w:t>Manual Técnico de Limpeza e Desinfecção de Superfícies Hospitalares e Manejo de Resíduos</w:t>
      </w:r>
      <w:r w:rsidRPr="003F663D">
        <w:rPr>
          <w:rFonts w:eastAsia="Calibri"/>
          <w:szCs w:val="24"/>
          <w:lang w:eastAsia="pt-BR"/>
        </w:rPr>
        <w:t>. IBAM/COMLURB, 2010</w:t>
      </w:r>
      <w:r w:rsidRPr="003F663D">
        <w:rPr>
          <w:szCs w:val="24"/>
        </w:rPr>
        <w:t xml:space="preserve">; Segurança do Paciente em Serviços de Saúde – Limpeza e Desinfecção de Superfícies – Agência Nacional de Vigilância Sanitária - ANVISA – 2010; RDC Nº 42, de 25 de outubro de 2010; Normas Regulamentadoras: NR 5 - Comissão Interna de Prevenção de Acidentes, NR 6 – Equipamento de Proteção Individual, NR 7 - Programa de Controle Médico de Saúde Ocupacional, NR 9 - Programa de Prevenção de Riscos Ambientais, NR 24 - Condições Sanitárias e de Conforto nos Locais de Trabalho, NR 32 - Segurança e Saúde no Trabalho em Estabelecimentos de Saúde, </w:t>
      </w:r>
      <w:r w:rsidRPr="003F663D">
        <w:rPr>
          <w:bCs/>
          <w:color w:val="000000"/>
          <w:szCs w:val="24"/>
          <w:shd w:val="clear" w:color="auto" w:fill="FFFFFF"/>
        </w:rPr>
        <w:t>Instrução Normativa nº 6, de 23 de dezembro de 2013</w:t>
      </w:r>
      <w:r w:rsidRPr="003F663D">
        <w:rPr>
          <w:szCs w:val="24"/>
        </w:rPr>
        <w:t>.</w:t>
      </w:r>
    </w:p>
    <w:p w14:paraId="369DBECA" w14:textId="77777777" w:rsidR="00AB06A9" w:rsidRPr="003F663D" w:rsidRDefault="00AB06A9" w:rsidP="00DE3FFA">
      <w:pPr>
        <w:widowControl w:val="0"/>
        <w:tabs>
          <w:tab w:val="left" w:pos="0"/>
          <w:tab w:val="left" w:pos="1343"/>
        </w:tabs>
        <w:autoSpaceDE w:val="0"/>
        <w:autoSpaceDN w:val="0"/>
        <w:adjustRightInd w:val="0"/>
        <w:spacing w:line="360" w:lineRule="auto"/>
        <w:rPr>
          <w:szCs w:val="24"/>
          <w:lang w:val="pt-PT"/>
        </w:rPr>
      </w:pPr>
    </w:p>
    <w:p w14:paraId="0D479D4C" w14:textId="77777777" w:rsidR="00DE3FFA" w:rsidRPr="003F663D" w:rsidRDefault="00DE3FFA" w:rsidP="00DE3FFA">
      <w:pPr>
        <w:widowControl w:val="0"/>
        <w:pBdr>
          <w:top w:val="single" w:sz="4" w:space="1" w:color="auto"/>
          <w:left w:val="single" w:sz="4" w:space="4" w:color="auto"/>
          <w:bottom w:val="single" w:sz="4" w:space="1" w:color="auto"/>
          <w:right w:val="single" w:sz="4" w:space="4" w:color="auto"/>
        </w:pBdr>
        <w:tabs>
          <w:tab w:val="left" w:pos="0"/>
          <w:tab w:val="left" w:pos="1343"/>
        </w:tabs>
        <w:autoSpaceDE w:val="0"/>
        <w:autoSpaceDN w:val="0"/>
        <w:adjustRightInd w:val="0"/>
        <w:spacing w:line="360" w:lineRule="auto"/>
        <w:outlineLvl w:val="0"/>
        <w:rPr>
          <w:b/>
          <w:szCs w:val="24"/>
          <w:lang w:val="pt-PT"/>
        </w:rPr>
      </w:pPr>
      <w:bookmarkStart w:id="5" w:name="_Toc451439715"/>
      <w:r w:rsidRPr="003F663D">
        <w:rPr>
          <w:b/>
          <w:szCs w:val="24"/>
          <w:lang w:val="pt-PT"/>
        </w:rPr>
        <w:t>4. CLASSIFICAÇÃO DAS ÁREAS</w:t>
      </w:r>
      <w:bookmarkEnd w:id="5"/>
    </w:p>
    <w:p w14:paraId="0F6A2AF4" w14:textId="77777777" w:rsidR="00DE3FFA" w:rsidRPr="003F663D" w:rsidRDefault="00DE3FFA" w:rsidP="00DE3FFA">
      <w:pPr>
        <w:widowControl w:val="0"/>
        <w:tabs>
          <w:tab w:val="left" w:pos="0"/>
          <w:tab w:val="left" w:pos="1343"/>
        </w:tabs>
        <w:autoSpaceDE w:val="0"/>
        <w:autoSpaceDN w:val="0"/>
        <w:adjustRightInd w:val="0"/>
        <w:spacing w:line="360" w:lineRule="auto"/>
        <w:rPr>
          <w:b/>
          <w:szCs w:val="24"/>
          <w:lang w:val="pt-PT"/>
        </w:rPr>
      </w:pPr>
    </w:p>
    <w:p w14:paraId="76FE8AE9" w14:textId="77777777" w:rsidR="00DE3FFA" w:rsidRPr="003F663D" w:rsidRDefault="00DE3FFA" w:rsidP="00DE3FFA">
      <w:pPr>
        <w:suppressAutoHyphens w:val="0"/>
        <w:autoSpaceDE w:val="0"/>
        <w:autoSpaceDN w:val="0"/>
        <w:adjustRightInd w:val="0"/>
        <w:spacing w:line="360" w:lineRule="auto"/>
        <w:ind w:firstLine="708"/>
        <w:rPr>
          <w:rFonts w:eastAsia="Calibri"/>
          <w:szCs w:val="24"/>
          <w:lang w:eastAsia="pt-BR"/>
        </w:rPr>
      </w:pPr>
      <w:r w:rsidRPr="003F663D">
        <w:rPr>
          <w:rFonts w:eastAsia="Calibri"/>
          <w:szCs w:val="24"/>
          <w:lang w:eastAsia="pt-BR"/>
        </w:rPr>
        <w:lastRenderedPageBreak/>
        <w:t>Atualmente, a classificação das áreas vem sendo questionada, pois o risco de infecção ao paciente está relacionado aos procedimentos aos quais ele é submetido, independentemente da área em que ele se encontra. Mas, essa classificação auxilia em algumas estratégias contra a transmissão de infecções, além de facilitar a elaboração de procedimentos para limpeza e desinfecção de superfícies em serviços de saúde (Limpeza e Desinfecção de Superfícies – ANVISA – 2010).</w:t>
      </w:r>
    </w:p>
    <w:p w14:paraId="1E23F64C" w14:textId="77777777" w:rsidR="00DE3FFA" w:rsidRPr="00AB06A9" w:rsidRDefault="00DE3FFA" w:rsidP="00DE3FFA">
      <w:pPr>
        <w:suppressAutoHyphens w:val="0"/>
        <w:autoSpaceDE w:val="0"/>
        <w:autoSpaceDN w:val="0"/>
        <w:adjustRightInd w:val="0"/>
        <w:spacing w:line="360" w:lineRule="auto"/>
        <w:rPr>
          <w:b/>
          <w:sz w:val="10"/>
          <w:szCs w:val="10"/>
          <w:lang w:val="pt-PT"/>
        </w:rPr>
      </w:pPr>
    </w:p>
    <w:p w14:paraId="64AC7994" w14:textId="77777777" w:rsidR="00DE3FFA" w:rsidRPr="003F663D" w:rsidRDefault="00DE3FFA" w:rsidP="00DE3FFA">
      <w:pPr>
        <w:suppressAutoHyphens w:val="0"/>
        <w:autoSpaceDE w:val="0"/>
        <w:autoSpaceDN w:val="0"/>
        <w:adjustRightInd w:val="0"/>
        <w:spacing w:line="360" w:lineRule="auto"/>
        <w:rPr>
          <w:szCs w:val="24"/>
          <w:lang w:val="pt-PT"/>
        </w:rPr>
      </w:pPr>
      <w:r w:rsidRPr="003F663D">
        <w:rPr>
          <w:bCs/>
          <w:szCs w:val="24"/>
          <w:lang w:val="pt-PT"/>
        </w:rPr>
        <w:t>4.1. Áreas críticas</w:t>
      </w:r>
      <w:r w:rsidRPr="003F663D">
        <w:rPr>
          <w:szCs w:val="24"/>
          <w:lang w:val="pt-PT"/>
        </w:rPr>
        <w:t xml:space="preserve">: </w:t>
      </w:r>
      <w:r w:rsidRPr="003F663D">
        <w:rPr>
          <w:rFonts w:eastAsia="Calibri"/>
          <w:szCs w:val="24"/>
          <w:lang w:eastAsia="pt-BR"/>
        </w:rPr>
        <w:t xml:space="preserve">são os ambientes onde existe risco aumentado de transmissão de infecção, onde se realizam procedimentos de risco, com ou sem pacientes ou onde se encontram pacientes </w:t>
      </w:r>
      <w:proofErr w:type="spellStart"/>
      <w:r w:rsidRPr="003F663D">
        <w:rPr>
          <w:rFonts w:eastAsia="Calibri"/>
          <w:szCs w:val="24"/>
          <w:lang w:eastAsia="pt-BR"/>
        </w:rPr>
        <w:t>imunodeprimidos</w:t>
      </w:r>
      <w:proofErr w:type="spellEnd"/>
      <w:r w:rsidRPr="003F663D">
        <w:rPr>
          <w:rFonts w:eastAsia="Calibri"/>
          <w:szCs w:val="24"/>
          <w:lang w:eastAsia="pt-BR"/>
        </w:rPr>
        <w:t>. São exemplos desse tipo de área: Centro Cirúrgico (CC), Centro Obstétrico (CO), Unidade de Terapia Intensiva (UTI), Unidade de Diálise, Laboratório de Análises Clínicas, Banco de Sangue, Setor de Hemodinâmica, Unidade de Transplante, Unidade de Queimados, Unidades de Isolamento, Berçário de Alto Risco, Central de Material e esterilização (CME), Lactário, Serviço de Nutrição e Dietética (SND), Farmácia e Área suja da Lavanderia.</w:t>
      </w:r>
    </w:p>
    <w:p w14:paraId="47C116E8" w14:textId="77777777" w:rsidR="00DE3FFA" w:rsidRPr="00AB06A9" w:rsidRDefault="00DE3FFA" w:rsidP="00DE3FFA">
      <w:pPr>
        <w:widowControl w:val="0"/>
        <w:tabs>
          <w:tab w:val="left" w:pos="0"/>
          <w:tab w:val="left" w:pos="1343"/>
        </w:tabs>
        <w:autoSpaceDE w:val="0"/>
        <w:autoSpaceDN w:val="0"/>
        <w:adjustRightInd w:val="0"/>
        <w:spacing w:line="360" w:lineRule="auto"/>
        <w:rPr>
          <w:sz w:val="10"/>
          <w:szCs w:val="10"/>
          <w:lang w:val="pt-PT"/>
        </w:rPr>
      </w:pPr>
    </w:p>
    <w:p w14:paraId="55988A96" w14:textId="77777777" w:rsidR="00DE3FFA" w:rsidRPr="003F663D" w:rsidRDefault="00DE3FFA" w:rsidP="00DE3FFA">
      <w:pPr>
        <w:suppressAutoHyphens w:val="0"/>
        <w:autoSpaceDE w:val="0"/>
        <w:autoSpaceDN w:val="0"/>
        <w:adjustRightInd w:val="0"/>
        <w:spacing w:line="360" w:lineRule="auto"/>
        <w:rPr>
          <w:rFonts w:eastAsia="Calibri"/>
          <w:szCs w:val="24"/>
          <w:lang w:eastAsia="pt-BR"/>
        </w:rPr>
      </w:pPr>
      <w:r w:rsidRPr="003F663D">
        <w:rPr>
          <w:bCs/>
          <w:szCs w:val="24"/>
          <w:lang w:val="pt-PT"/>
        </w:rPr>
        <w:t>4.2. Áreas semicríticas</w:t>
      </w:r>
      <w:r w:rsidRPr="003F663D">
        <w:rPr>
          <w:szCs w:val="24"/>
          <w:lang w:val="pt-PT"/>
        </w:rPr>
        <w:t xml:space="preserve">: </w:t>
      </w:r>
      <w:r w:rsidRPr="003F663D">
        <w:rPr>
          <w:rFonts w:eastAsia="Calibri"/>
          <w:szCs w:val="24"/>
          <w:lang w:eastAsia="pt-BR"/>
        </w:rPr>
        <w:t>são todos os compartimentos ocupados por pacientes com doenças infecciosas de baixa transmissibilidade e doenças não infecciosas. São exemplos desse tipo de área: enfermarias e apartamentos, ambulatórios, banheiros, posto de enfermagem, elevador e corredores.</w:t>
      </w:r>
    </w:p>
    <w:p w14:paraId="58098132" w14:textId="77777777" w:rsidR="00DE3FFA" w:rsidRPr="00AB06A9" w:rsidRDefault="00DE3FFA" w:rsidP="00DE3FFA">
      <w:pPr>
        <w:suppressAutoHyphens w:val="0"/>
        <w:autoSpaceDE w:val="0"/>
        <w:autoSpaceDN w:val="0"/>
        <w:adjustRightInd w:val="0"/>
        <w:spacing w:line="360" w:lineRule="auto"/>
        <w:rPr>
          <w:sz w:val="10"/>
          <w:szCs w:val="10"/>
          <w:lang w:val="pt-PT"/>
        </w:rPr>
      </w:pPr>
    </w:p>
    <w:p w14:paraId="7FAE39CC" w14:textId="77777777" w:rsidR="00DE3FFA" w:rsidRPr="003F663D" w:rsidRDefault="00DE3FFA" w:rsidP="00DE3FFA">
      <w:pPr>
        <w:suppressAutoHyphens w:val="0"/>
        <w:autoSpaceDE w:val="0"/>
        <w:autoSpaceDN w:val="0"/>
        <w:adjustRightInd w:val="0"/>
        <w:spacing w:line="360" w:lineRule="auto"/>
        <w:rPr>
          <w:rFonts w:eastAsia="Calibri"/>
          <w:szCs w:val="24"/>
          <w:lang w:eastAsia="pt-BR"/>
        </w:rPr>
      </w:pPr>
      <w:r w:rsidRPr="003F663D">
        <w:rPr>
          <w:bCs/>
          <w:szCs w:val="24"/>
          <w:lang w:val="pt-PT"/>
        </w:rPr>
        <w:t>4.3. Áreas não-críticas</w:t>
      </w:r>
      <w:r w:rsidRPr="003F663D">
        <w:rPr>
          <w:szCs w:val="24"/>
          <w:lang w:val="pt-PT"/>
        </w:rPr>
        <w:t xml:space="preserve">: </w:t>
      </w:r>
      <w:r w:rsidRPr="003F663D">
        <w:rPr>
          <w:rFonts w:eastAsia="Calibri"/>
          <w:szCs w:val="24"/>
          <w:lang w:eastAsia="pt-BR"/>
        </w:rPr>
        <w:t>são todos os demais compartimentos dos estabelecimentos assistenciais de saúde não ocupados por pacientes e onde não se realizam procedimentos de risco. São exemplos desse tipo de área: vestiário, copa, áreas administrativas, almoxarifados, secretaria.</w:t>
      </w:r>
    </w:p>
    <w:p w14:paraId="59EC30C2" w14:textId="77777777" w:rsidR="00DE3FFA" w:rsidRPr="003F663D" w:rsidRDefault="00DE3FFA" w:rsidP="00DE3FFA">
      <w:pPr>
        <w:suppressAutoHyphens w:val="0"/>
        <w:autoSpaceDE w:val="0"/>
        <w:autoSpaceDN w:val="0"/>
        <w:adjustRightInd w:val="0"/>
        <w:spacing w:line="360" w:lineRule="auto"/>
        <w:rPr>
          <w:rFonts w:eastAsia="Calibri"/>
          <w:szCs w:val="24"/>
          <w:lang w:eastAsia="pt-BR"/>
        </w:rPr>
      </w:pPr>
    </w:p>
    <w:p w14:paraId="551760CF" w14:textId="77777777" w:rsidR="00DE3FFA" w:rsidRPr="003F663D" w:rsidRDefault="00DE3FFA" w:rsidP="00DE3FFA">
      <w:pPr>
        <w:widowControl w:val="0"/>
        <w:pBdr>
          <w:top w:val="single" w:sz="4" w:space="1" w:color="auto"/>
          <w:left w:val="single" w:sz="4" w:space="4" w:color="auto"/>
          <w:bottom w:val="single" w:sz="4" w:space="1" w:color="auto"/>
          <w:right w:val="single" w:sz="4" w:space="4" w:color="auto"/>
        </w:pBdr>
        <w:tabs>
          <w:tab w:val="left" w:pos="0"/>
          <w:tab w:val="left" w:pos="1094"/>
        </w:tabs>
        <w:autoSpaceDE w:val="0"/>
        <w:autoSpaceDN w:val="0"/>
        <w:adjustRightInd w:val="0"/>
        <w:spacing w:line="360" w:lineRule="auto"/>
        <w:outlineLvl w:val="0"/>
        <w:rPr>
          <w:b/>
          <w:szCs w:val="24"/>
          <w:lang w:val="pt-PT"/>
        </w:rPr>
      </w:pPr>
      <w:bookmarkStart w:id="6" w:name="_Toc451439716"/>
      <w:r w:rsidRPr="003F663D">
        <w:rPr>
          <w:b/>
          <w:szCs w:val="24"/>
          <w:lang w:val="pt-PT"/>
        </w:rPr>
        <w:t>5. PROCESSOS DE LIMPEZA DE SUPERFÍCIES</w:t>
      </w:r>
      <w:bookmarkEnd w:id="6"/>
    </w:p>
    <w:p w14:paraId="7CE9D956" w14:textId="77777777" w:rsidR="00DE3FFA" w:rsidRPr="003F663D" w:rsidRDefault="00DE3FFA" w:rsidP="00DE3FFA">
      <w:pPr>
        <w:widowControl w:val="0"/>
        <w:tabs>
          <w:tab w:val="left" w:pos="0"/>
          <w:tab w:val="left" w:pos="1094"/>
        </w:tabs>
        <w:autoSpaceDE w:val="0"/>
        <w:autoSpaceDN w:val="0"/>
        <w:adjustRightInd w:val="0"/>
        <w:spacing w:line="360" w:lineRule="auto"/>
        <w:outlineLvl w:val="0"/>
        <w:rPr>
          <w:b/>
          <w:szCs w:val="24"/>
          <w:lang w:val="pt-PT"/>
        </w:rPr>
      </w:pPr>
    </w:p>
    <w:p w14:paraId="3243A6EA" w14:textId="77777777" w:rsidR="00DE3FFA" w:rsidRPr="003F663D" w:rsidRDefault="00DE3FFA" w:rsidP="00DE3FFA">
      <w:pPr>
        <w:suppressAutoHyphens w:val="0"/>
        <w:autoSpaceDE w:val="0"/>
        <w:autoSpaceDN w:val="0"/>
        <w:adjustRightInd w:val="0"/>
        <w:spacing w:line="360" w:lineRule="auto"/>
        <w:ind w:firstLine="708"/>
        <w:rPr>
          <w:rFonts w:eastAsia="Calibri"/>
          <w:szCs w:val="24"/>
          <w:lang w:eastAsia="pt-BR"/>
        </w:rPr>
      </w:pPr>
      <w:r w:rsidRPr="003F663D">
        <w:rPr>
          <w:rFonts w:eastAsia="Calibri"/>
          <w:szCs w:val="24"/>
          <w:lang w:eastAsia="pt-BR"/>
        </w:rPr>
        <w:t>A limpeza consiste na remoção das sujidades depositadas nas superfícies inanimadas utilizando-se meios mecânicos (fricção), físicos (temperatura) ou químicos (saneantes), em um determinado período de tempo. Independentemente da área a ser higienizada o importante é a remoção mecânica da sujidade e não simplesmente a passagem de panos úmidos para espalhar a sujidade (Limpeza e Desinfecção de Superfícies – ANVISA – 2010).</w:t>
      </w:r>
    </w:p>
    <w:p w14:paraId="68671D6C" w14:textId="77777777" w:rsidR="00DE3FFA" w:rsidRPr="00AB06A9" w:rsidRDefault="00DE3FFA" w:rsidP="00DE3FFA">
      <w:pPr>
        <w:suppressAutoHyphens w:val="0"/>
        <w:autoSpaceDE w:val="0"/>
        <w:autoSpaceDN w:val="0"/>
        <w:adjustRightInd w:val="0"/>
        <w:spacing w:line="360" w:lineRule="auto"/>
        <w:rPr>
          <w:sz w:val="10"/>
          <w:szCs w:val="10"/>
          <w:lang w:val="pt-PT"/>
        </w:rPr>
      </w:pPr>
    </w:p>
    <w:p w14:paraId="56E09DD6"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5.1. Limpeza concorrente: é o processo de limpeza realizado diariamente, com a finalidade de remover a sujidade, organizar o ambiente e repor o material de higiene. Nesse procedimento estão incluídas a limpeza de todas as superfícies horizontais, de mobiliários e equipamentos, portas e maçanetas, parapeitos de janelas, e a limpeza do piso e instalações sanitárias.</w:t>
      </w:r>
    </w:p>
    <w:p w14:paraId="02140046" w14:textId="77777777" w:rsidR="00DE3FFA" w:rsidRPr="00AB06A9" w:rsidRDefault="00DE3FFA" w:rsidP="00DE3FFA">
      <w:pPr>
        <w:widowControl w:val="0"/>
        <w:tabs>
          <w:tab w:val="left" w:pos="0"/>
          <w:tab w:val="left" w:pos="1094"/>
        </w:tabs>
        <w:autoSpaceDE w:val="0"/>
        <w:autoSpaceDN w:val="0"/>
        <w:adjustRightInd w:val="0"/>
        <w:spacing w:line="360" w:lineRule="auto"/>
        <w:rPr>
          <w:sz w:val="10"/>
          <w:szCs w:val="10"/>
          <w:lang w:val="pt-PT"/>
        </w:rPr>
      </w:pPr>
    </w:p>
    <w:p w14:paraId="545B35A0" w14:textId="77777777" w:rsidR="00DE3FFA"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5.2. Limpeza terminal: é o processo de limpeza e/ou desinfecção mais completo, incluindo todas as superfícies horizontais e verticais, internas e externas. É realizada na unidade do paciente após alta hospitalar, transferências, óbitos ou nas internações de longa duração (programada). O procedimento inclui a limpeza de paredes, pisos, tetos, todas as superfícies, mobiliários e equipamentos, com a finalidade de remover a sujidade e diminuir a contaminação ambiental, além de abastecer o material de higiene.</w:t>
      </w:r>
    </w:p>
    <w:p w14:paraId="3F190E24" w14:textId="77777777" w:rsidR="00743755" w:rsidRPr="003F663D" w:rsidRDefault="00743755" w:rsidP="00DE3FFA">
      <w:pPr>
        <w:widowControl w:val="0"/>
        <w:tabs>
          <w:tab w:val="left" w:pos="0"/>
          <w:tab w:val="left" w:pos="1094"/>
        </w:tabs>
        <w:autoSpaceDE w:val="0"/>
        <w:autoSpaceDN w:val="0"/>
        <w:adjustRightInd w:val="0"/>
        <w:spacing w:line="360" w:lineRule="auto"/>
        <w:rPr>
          <w:b/>
          <w:szCs w:val="24"/>
          <w:lang w:val="pt-PT"/>
        </w:rPr>
      </w:pPr>
    </w:p>
    <w:p w14:paraId="0CF56126" w14:textId="77777777" w:rsidR="00DE3FFA" w:rsidRPr="003F663D" w:rsidRDefault="00DE3FFA" w:rsidP="00DE3FFA">
      <w:pPr>
        <w:widowControl w:val="0"/>
        <w:pBdr>
          <w:top w:val="single" w:sz="4" w:space="1" w:color="auto"/>
          <w:left w:val="single" w:sz="4" w:space="4" w:color="auto"/>
          <w:bottom w:val="single" w:sz="4" w:space="1" w:color="auto"/>
          <w:right w:val="single" w:sz="4" w:space="4" w:color="auto"/>
        </w:pBdr>
        <w:tabs>
          <w:tab w:val="left" w:pos="0"/>
          <w:tab w:val="left" w:pos="1094"/>
        </w:tabs>
        <w:autoSpaceDE w:val="0"/>
        <w:autoSpaceDN w:val="0"/>
        <w:adjustRightInd w:val="0"/>
        <w:spacing w:line="360" w:lineRule="auto"/>
        <w:outlineLvl w:val="0"/>
        <w:rPr>
          <w:szCs w:val="24"/>
          <w:lang w:val="pt-PT"/>
        </w:rPr>
      </w:pPr>
      <w:bookmarkStart w:id="7" w:name="_Toc451439717"/>
      <w:r w:rsidRPr="003F663D">
        <w:rPr>
          <w:b/>
          <w:szCs w:val="24"/>
          <w:lang w:val="pt-PT"/>
        </w:rPr>
        <w:t>6. TÉCNICAS DE LIMPEZA</w:t>
      </w:r>
      <w:bookmarkEnd w:id="7"/>
    </w:p>
    <w:p w14:paraId="3C9CA534"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p>
    <w:p w14:paraId="607A90C8"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6.1. Limpeza Úmida – Consiste na utilização de água, como elemento principal da remoção da sujidade, podendo ser processo manual ou mecânico.</w:t>
      </w:r>
    </w:p>
    <w:p w14:paraId="59114124" w14:textId="77777777" w:rsidR="00DE3FFA" w:rsidRPr="00AB06A9" w:rsidRDefault="00DE3FFA" w:rsidP="00DE3FFA">
      <w:pPr>
        <w:widowControl w:val="0"/>
        <w:tabs>
          <w:tab w:val="left" w:pos="0"/>
          <w:tab w:val="left" w:pos="1094"/>
        </w:tabs>
        <w:autoSpaceDE w:val="0"/>
        <w:autoSpaceDN w:val="0"/>
        <w:adjustRightInd w:val="0"/>
        <w:spacing w:line="360" w:lineRule="auto"/>
        <w:rPr>
          <w:sz w:val="10"/>
          <w:szCs w:val="10"/>
          <w:lang w:val="pt-PT"/>
        </w:rPr>
      </w:pPr>
    </w:p>
    <w:p w14:paraId="05FCDEEB"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6.2. Limpeza molhada – Consiste na utilização de água abundante, como elemento da remoção da sujidade, podendo ser manual ou mecânica, destinada principalmente para a limpeza terminal.</w:t>
      </w:r>
    </w:p>
    <w:p w14:paraId="510092DF" w14:textId="77777777" w:rsidR="00DE3FFA" w:rsidRPr="00AB06A9" w:rsidRDefault="00DE3FFA" w:rsidP="00DE3FFA">
      <w:pPr>
        <w:widowControl w:val="0"/>
        <w:tabs>
          <w:tab w:val="left" w:pos="0"/>
          <w:tab w:val="left" w:pos="1094"/>
        </w:tabs>
        <w:autoSpaceDE w:val="0"/>
        <w:autoSpaceDN w:val="0"/>
        <w:adjustRightInd w:val="0"/>
        <w:spacing w:line="360" w:lineRule="auto"/>
        <w:rPr>
          <w:sz w:val="10"/>
          <w:szCs w:val="10"/>
          <w:lang w:val="pt-PT"/>
        </w:rPr>
      </w:pPr>
    </w:p>
    <w:p w14:paraId="1E0F4304"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6.3. Limpeza seca – Consiste na retirada de sujidade, pó ou poeira sem utilização de água.</w:t>
      </w:r>
    </w:p>
    <w:p w14:paraId="4A8AA74D" w14:textId="77777777" w:rsidR="00DE3FFA" w:rsidRPr="00AB06A9" w:rsidRDefault="00DE3FFA" w:rsidP="00DE3FFA">
      <w:pPr>
        <w:widowControl w:val="0"/>
        <w:tabs>
          <w:tab w:val="left" w:pos="0"/>
          <w:tab w:val="left" w:pos="1094"/>
        </w:tabs>
        <w:autoSpaceDE w:val="0"/>
        <w:autoSpaceDN w:val="0"/>
        <w:adjustRightInd w:val="0"/>
        <w:spacing w:line="360" w:lineRule="auto"/>
        <w:rPr>
          <w:sz w:val="10"/>
          <w:szCs w:val="10"/>
          <w:lang w:val="pt-PT"/>
        </w:rPr>
      </w:pPr>
    </w:p>
    <w:p w14:paraId="61968B10" w14:textId="6761C35F" w:rsidR="00491B5C"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6.4. Limpeza com jatos de água – trata-se de alternativa por meio de limpeza realizada com equipamento com jatos de água sob pressão, sendo destinada predominantemente a limpeza terminal. Sua utilização será precedida da avaliação da necessidade pela CONTRATADA.</w:t>
      </w:r>
    </w:p>
    <w:p w14:paraId="7F7529A2" w14:textId="77777777" w:rsidR="00491B5C" w:rsidRDefault="00491B5C" w:rsidP="00DE3FFA">
      <w:pPr>
        <w:widowControl w:val="0"/>
        <w:tabs>
          <w:tab w:val="left" w:pos="0"/>
          <w:tab w:val="left" w:pos="1094"/>
        </w:tabs>
        <w:autoSpaceDE w:val="0"/>
        <w:autoSpaceDN w:val="0"/>
        <w:adjustRightInd w:val="0"/>
        <w:spacing w:line="360" w:lineRule="auto"/>
        <w:rPr>
          <w:szCs w:val="24"/>
          <w:lang w:val="pt-PT"/>
        </w:rPr>
      </w:pPr>
    </w:p>
    <w:p w14:paraId="71A7B34B" w14:textId="49963A55" w:rsidR="00B01FB7" w:rsidRPr="003F663D" w:rsidRDefault="00DE3FFA" w:rsidP="00DE3FFA">
      <w:pPr>
        <w:widowControl w:val="0"/>
        <w:pBdr>
          <w:top w:val="single" w:sz="4" w:space="1" w:color="auto"/>
          <w:left w:val="single" w:sz="4" w:space="4" w:color="auto"/>
          <w:bottom w:val="single" w:sz="4" w:space="1" w:color="auto"/>
          <w:right w:val="single" w:sz="4" w:space="4" w:color="auto"/>
        </w:pBdr>
        <w:tabs>
          <w:tab w:val="left" w:pos="0"/>
          <w:tab w:val="left" w:pos="1094"/>
        </w:tabs>
        <w:autoSpaceDE w:val="0"/>
        <w:autoSpaceDN w:val="0"/>
        <w:adjustRightInd w:val="0"/>
        <w:spacing w:line="360" w:lineRule="auto"/>
        <w:outlineLvl w:val="0"/>
        <w:rPr>
          <w:b/>
          <w:szCs w:val="24"/>
          <w:lang w:val="pt-PT"/>
        </w:rPr>
      </w:pPr>
      <w:r w:rsidRPr="003F663D">
        <w:rPr>
          <w:b/>
          <w:szCs w:val="24"/>
          <w:lang w:val="pt-PT"/>
        </w:rPr>
        <w:t>7. TÉCNICAS DE DESINFECÇÃO</w:t>
      </w:r>
    </w:p>
    <w:p w14:paraId="327EC19C" w14:textId="49963A55"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p>
    <w:p w14:paraId="43D64321" w14:textId="77777777" w:rsidR="00DE3FFA" w:rsidRPr="003F663D" w:rsidRDefault="00DE3FFA" w:rsidP="00DE3FFA">
      <w:pPr>
        <w:suppressAutoHyphens w:val="0"/>
        <w:autoSpaceDE w:val="0"/>
        <w:autoSpaceDN w:val="0"/>
        <w:adjustRightInd w:val="0"/>
        <w:spacing w:line="360" w:lineRule="auto"/>
        <w:ind w:firstLine="708"/>
        <w:rPr>
          <w:szCs w:val="24"/>
          <w:lang w:val="pt-PT"/>
        </w:rPr>
      </w:pPr>
      <w:r w:rsidRPr="003F663D">
        <w:rPr>
          <w:rFonts w:eastAsia="Calibri"/>
          <w:szCs w:val="24"/>
          <w:lang w:eastAsia="pt-BR"/>
        </w:rPr>
        <w:t xml:space="preserve">A desinfecção é o processo físico ou químico que destrói todos os microrganismos patogênicos de objetos inanimados e superfícies, com exceção de esporos bacterianos. Tem a finalidade de destruir microrganismos das superfícies de serviços de saúde, utilizando-se solução </w:t>
      </w:r>
      <w:r w:rsidRPr="003F663D">
        <w:rPr>
          <w:rFonts w:eastAsia="Calibri"/>
          <w:szCs w:val="24"/>
          <w:lang w:eastAsia="pt-BR"/>
        </w:rPr>
        <w:lastRenderedPageBreak/>
        <w:t>desinfetante. É utilizado após a limpeza de uma superfície que teve contato com matéria orgânica. Definem-se como matéria orgânica todas as substâncias que contenham sangue ou fluidos corporais. São exemplos: fezes, urina, vômito, escarro e outros (Limpeza e Desinfecção de Superfícies – ANVISA – 2010).</w:t>
      </w:r>
    </w:p>
    <w:p w14:paraId="59813F56" w14:textId="77777777" w:rsidR="00BD34F2" w:rsidRDefault="00BD34F2" w:rsidP="00DE3FFA">
      <w:pPr>
        <w:suppressAutoHyphens w:val="0"/>
        <w:autoSpaceDE w:val="0"/>
        <w:autoSpaceDN w:val="0"/>
        <w:adjustRightInd w:val="0"/>
        <w:spacing w:line="360" w:lineRule="auto"/>
        <w:ind w:firstLine="708"/>
        <w:rPr>
          <w:rFonts w:eastAsia="Calibri"/>
          <w:szCs w:val="24"/>
          <w:lang w:eastAsia="pt-BR"/>
        </w:rPr>
      </w:pPr>
    </w:p>
    <w:p w14:paraId="0DDA3171" w14:textId="77777777" w:rsidR="00DE3FFA" w:rsidRPr="003F663D" w:rsidRDefault="00DE3FFA" w:rsidP="00DE3FFA">
      <w:pPr>
        <w:suppressAutoHyphens w:val="0"/>
        <w:autoSpaceDE w:val="0"/>
        <w:autoSpaceDN w:val="0"/>
        <w:adjustRightInd w:val="0"/>
        <w:spacing w:line="360" w:lineRule="auto"/>
        <w:ind w:firstLine="708"/>
        <w:rPr>
          <w:rFonts w:eastAsia="Calibri"/>
          <w:szCs w:val="24"/>
          <w:lang w:eastAsia="pt-BR"/>
        </w:rPr>
      </w:pPr>
      <w:r w:rsidRPr="003F663D">
        <w:rPr>
          <w:rFonts w:eastAsia="Calibri"/>
          <w:szCs w:val="24"/>
          <w:lang w:eastAsia="pt-BR"/>
        </w:rPr>
        <w:t>O tratamento de superfícies com matéria orgânica difere de acordo com o local e o volume do derramamento, sendo dividida em duas técnicas de desinfecção: com pequena quantidade e com grande quantidade de matéria orgânica.</w:t>
      </w:r>
    </w:p>
    <w:p w14:paraId="06A77779" w14:textId="77777777" w:rsidR="00DE3FFA" w:rsidRPr="003F663D" w:rsidRDefault="00DE3FFA" w:rsidP="00DE3FFA">
      <w:pPr>
        <w:suppressAutoHyphens w:val="0"/>
        <w:autoSpaceDE w:val="0"/>
        <w:autoSpaceDN w:val="0"/>
        <w:adjustRightInd w:val="0"/>
        <w:spacing w:line="360" w:lineRule="auto"/>
        <w:rPr>
          <w:rFonts w:eastAsia="Calibri"/>
          <w:szCs w:val="24"/>
          <w:lang w:eastAsia="pt-BR"/>
        </w:rPr>
      </w:pPr>
    </w:p>
    <w:p w14:paraId="619F1201" w14:textId="77777777" w:rsidR="00DE3FFA" w:rsidRPr="003F663D" w:rsidRDefault="00DE3FFA" w:rsidP="00DE3FFA">
      <w:p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 xml:space="preserve">7.1. Técnica de desinfecção com pequena quantidade de matéria orgânica: </w:t>
      </w:r>
    </w:p>
    <w:p w14:paraId="2E82A148" w14:textId="77777777" w:rsidR="00DE3FFA" w:rsidRPr="003F663D" w:rsidRDefault="00DE3FFA" w:rsidP="00DE3FFA">
      <w:pPr>
        <w:suppressAutoHyphens w:val="0"/>
        <w:autoSpaceDE w:val="0"/>
        <w:autoSpaceDN w:val="0"/>
        <w:adjustRightInd w:val="0"/>
        <w:spacing w:line="360" w:lineRule="auto"/>
        <w:ind w:left="50"/>
        <w:rPr>
          <w:rFonts w:eastAsia="Calibri"/>
          <w:szCs w:val="24"/>
          <w:lang w:eastAsia="pt-BR"/>
        </w:rPr>
      </w:pPr>
    </w:p>
    <w:p w14:paraId="647216BA" w14:textId="77777777" w:rsidR="00DE3FFA" w:rsidRPr="003F663D" w:rsidRDefault="00DE3FFA" w:rsidP="00DE3FFA">
      <w:pPr>
        <w:suppressAutoHyphens w:val="0"/>
        <w:autoSpaceDE w:val="0"/>
        <w:autoSpaceDN w:val="0"/>
        <w:adjustRightInd w:val="0"/>
        <w:spacing w:line="360" w:lineRule="auto"/>
        <w:ind w:left="50"/>
        <w:rPr>
          <w:rFonts w:eastAsia="Calibri"/>
          <w:szCs w:val="24"/>
          <w:lang w:eastAsia="pt-BR"/>
        </w:rPr>
      </w:pPr>
      <w:r w:rsidRPr="003F663D">
        <w:rPr>
          <w:rFonts w:eastAsia="Calibri"/>
          <w:szCs w:val="24"/>
          <w:lang w:eastAsia="pt-BR"/>
        </w:rPr>
        <w:t xml:space="preserve">Remover a matéria orgânica com papel toalha ou pano e proceder à limpeza, utilizando a técnica de dois baldes. </w:t>
      </w:r>
    </w:p>
    <w:p w14:paraId="07DEDA08" w14:textId="77777777" w:rsidR="00DE3FFA" w:rsidRPr="003F663D" w:rsidRDefault="00DE3FFA" w:rsidP="00DE3FFA">
      <w:pPr>
        <w:suppressAutoHyphens w:val="0"/>
        <w:autoSpaceDE w:val="0"/>
        <w:autoSpaceDN w:val="0"/>
        <w:adjustRightInd w:val="0"/>
        <w:spacing w:line="360" w:lineRule="auto"/>
        <w:ind w:left="50"/>
        <w:rPr>
          <w:rFonts w:eastAsia="Calibri"/>
          <w:szCs w:val="24"/>
          <w:lang w:eastAsia="pt-BR"/>
        </w:rPr>
      </w:pPr>
      <w:r w:rsidRPr="003F663D">
        <w:rPr>
          <w:rFonts w:eastAsia="Calibri"/>
          <w:szCs w:val="24"/>
          <w:lang w:eastAsia="pt-BR"/>
        </w:rPr>
        <w:t>Se pisos ou paredes:</w:t>
      </w:r>
    </w:p>
    <w:p w14:paraId="0B5F0D12" w14:textId="77777777" w:rsidR="00DE3FFA" w:rsidRPr="003F663D" w:rsidRDefault="00DE3FFA" w:rsidP="00DE3FFA">
      <w:pPr>
        <w:numPr>
          <w:ilvl w:val="0"/>
          <w:numId w:val="9"/>
        </w:num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 xml:space="preserve">Realizar, primeiramente, a limpeza com sabão ou detergente na superfície a ser desinfetada, com o auxílio do rodo ou </w:t>
      </w:r>
      <w:proofErr w:type="spellStart"/>
      <w:r w:rsidRPr="003F663D">
        <w:rPr>
          <w:rFonts w:eastAsia="Calibri"/>
          <w:szCs w:val="24"/>
          <w:lang w:eastAsia="pt-BR"/>
        </w:rPr>
        <w:t>mop</w:t>
      </w:r>
      <w:proofErr w:type="spellEnd"/>
      <w:r w:rsidRPr="003F663D">
        <w:rPr>
          <w:rFonts w:eastAsia="Calibri"/>
          <w:szCs w:val="24"/>
          <w:lang w:eastAsia="pt-BR"/>
        </w:rPr>
        <w:t>;</w:t>
      </w:r>
    </w:p>
    <w:p w14:paraId="58852CCD" w14:textId="77777777" w:rsidR="00DE3FFA" w:rsidRPr="003F663D" w:rsidRDefault="00DE3FFA" w:rsidP="00DE3FFA">
      <w:pPr>
        <w:numPr>
          <w:ilvl w:val="0"/>
          <w:numId w:val="9"/>
        </w:num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Enxaguar e secar;</w:t>
      </w:r>
    </w:p>
    <w:p w14:paraId="08149655" w14:textId="77777777" w:rsidR="00DE3FFA" w:rsidRPr="003F663D" w:rsidRDefault="00DE3FFA" w:rsidP="00DE3FFA">
      <w:pPr>
        <w:numPr>
          <w:ilvl w:val="0"/>
          <w:numId w:val="9"/>
        </w:num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Após a limpeza, aplicar o desinfetante na área que foi retirada a matéria orgânica, deixando o tempo necessário para ação do produto (seguir orientação do fabricante). Se necessário, realizar enxágue e secagem.</w:t>
      </w:r>
    </w:p>
    <w:p w14:paraId="18D7F6E6" w14:textId="77777777" w:rsidR="00DE3FFA" w:rsidRPr="003F663D" w:rsidRDefault="00DE3FFA" w:rsidP="00DE3FFA">
      <w:p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Se mobiliário:</w:t>
      </w:r>
    </w:p>
    <w:p w14:paraId="30279BFD" w14:textId="77777777" w:rsidR="00DE3FFA" w:rsidRPr="003F663D" w:rsidRDefault="00DE3FFA" w:rsidP="00DE3FFA">
      <w:pPr>
        <w:numPr>
          <w:ilvl w:val="0"/>
          <w:numId w:val="10"/>
        </w:num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Realizar limpeza com sabão ou detergente na superfície a ser desinfetada, com o auxílio de panos de mobília;</w:t>
      </w:r>
    </w:p>
    <w:p w14:paraId="7A9808DB" w14:textId="77777777" w:rsidR="00DE3FFA" w:rsidRPr="00C60D8D" w:rsidRDefault="00DE3FFA" w:rsidP="00C60D8D">
      <w:pPr>
        <w:numPr>
          <w:ilvl w:val="0"/>
          <w:numId w:val="10"/>
        </w:numPr>
        <w:suppressAutoHyphens w:val="0"/>
        <w:autoSpaceDE w:val="0"/>
        <w:autoSpaceDN w:val="0"/>
        <w:adjustRightInd w:val="0"/>
        <w:spacing w:line="360" w:lineRule="auto"/>
        <w:rPr>
          <w:rFonts w:eastAsia="Calibri"/>
          <w:szCs w:val="24"/>
          <w:lang w:eastAsia="pt-BR"/>
        </w:rPr>
      </w:pPr>
      <w:r w:rsidRPr="00C60D8D">
        <w:rPr>
          <w:rFonts w:eastAsia="Calibri"/>
          <w:szCs w:val="24"/>
          <w:lang w:eastAsia="pt-BR"/>
        </w:rPr>
        <w:t>Após limpeza do mobiliário, realizar a fricção com álcool a 70% ou outro desinfetante definido pela CCIH (Comissão Controle de Infecção Hospitalar).</w:t>
      </w:r>
    </w:p>
    <w:p w14:paraId="3598B27E" w14:textId="77777777" w:rsidR="00DE3FFA" w:rsidRPr="003F663D" w:rsidRDefault="00DE3FFA" w:rsidP="00DE3FFA">
      <w:pPr>
        <w:suppressAutoHyphens w:val="0"/>
        <w:autoSpaceDE w:val="0"/>
        <w:autoSpaceDN w:val="0"/>
        <w:adjustRightInd w:val="0"/>
        <w:spacing w:line="360" w:lineRule="auto"/>
        <w:rPr>
          <w:rFonts w:eastAsia="Calibri"/>
          <w:szCs w:val="24"/>
          <w:lang w:eastAsia="pt-BR"/>
        </w:rPr>
      </w:pPr>
    </w:p>
    <w:p w14:paraId="3E046C35" w14:textId="77777777" w:rsidR="00DE3FFA" w:rsidRDefault="00DE3FFA" w:rsidP="00DE3FFA">
      <w:p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7.2. Técnica de desinfecção com grande quantidade de matéria orgânica:</w:t>
      </w:r>
    </w:p>
    <w:p w14:paraId="24CC692C" w14:textId="77777777" w:rsidR="00003F6E" w:rsidRDefault="00003F6E" w:rsidP="00DE3FFA">
      <w:pPr>
        <w:suppressAutoHyphens w:val="0"/>
        <w:autoSpaceDE w:val="0"/>
        <w:autoSpaceDN w:val="0"/>
        <w:adjustRightInd w:val="0"/>
        <w:spacing w:line="360" w:lineRule="auto"/>
        <w:rPr>
          <w:rFonts w:eastAsia="Calibri"/>
          <w:szCs w:val="24"/>
          <w:lang w:eastAsia="pt-BR"/>
        </w:rPr>
      </w:pPr>
    </w:p>
    <w:p w14:paraId="4AB7FE53" w14:textId="77777777" w:rsidR="00DE3FFA" w:rsidRPr="003F663D" w:rsidRDefault="00DE3FFA" w:rsidP="00DE3FFA">
      <w:pPr>
        <w:numPr>
          <w:ilvl w:val="0"/>
          <w:numId w:val="11"/>
        </w:num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Remover a matéria orgânica com auxílio do rodo e da pá;</w:t>
      </w:r>
    </w:p>
    <w:p w14:paraId="0FA4A486" w14:textId="77777777" w:rsidR="00DE3FFA" w:rsidRPr="003F663D" w:rsidRDefault="00DE3FFA" w:rsidP="00DE3FFA">
      <w:pPr>
        <w:numPr>
          <w:ilvl w:val="0"/>
          <w:numId w:val="11"/>
        </w:num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lastRenderedPageBreak/>
        <w:t>Desprezar a matéria orgânica, líquida, no esgoto sanitário (tanque do expurgo ou vaso sanitário). Caso a matéria orgânica esteja no estado sólido, acondicionar em saco plástico, conforme PGRSS (Plano de Gerenciamento de Resíduos de Serviço de Saúde). Utilizar EPI (Equipamento de Proteção Individual) apropriado;</w:t>
      </w:r>
    </w:p>
    <w:p w14:paraId="3A487183" w14:textId="77777777" w:rsidR="00DE3FFA" w:rsidRPr="003F663D" w:rsidRDefault="00DE3FFA" w:rsidP="00DE3FFA">
      <w:pPr>
        <w:numPr>
          <w:ilvl w:val="0"/>
          <w:numId w:val="11"/>
        </w:num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Proceder à limpeza, utilizando a técnica de dois baldes;</w:t>
      </w:r>
    </w:p>
    <w:p w14:paraId="1E505C6E" w14:textId="4A468C31" w:rsidR="00F14BEA" w:rsidRDefault="00DE3FFA" w:rsidP="00DE3FFA">
      <w:pPr>
        <w:numPr>
          <w:ilvl w:val="0"/>
          <w:numId w:val="11"/>
        </w:num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Seguir os mesmos passos indicados na técnica de desinfecção com pequena</w:t>
      </w:r>
      <w:r w:rsidR="00835B87">
        <w:rPr>
          <w:rFonts w:eastAsia="Calibri"/>
          <w:szCs w:val="24"/>
          <w:lang w:eastAsia="pt-BR"/>
        </w:rPr>
        <w:t xml:space="preserve"> quantidade de matéria orgânica.</w:t>
      </w:r>
    </w:p>
    <w:p w14:paraId="0F7D0CBE" w14:textId="77777777" w:rsidR="00DD0E90" w:rsidRPr="00DD0E90" w:rsidRDefault="00DD0E90" w:rsidP="00491B5C">
      <w:pPr>
        <w:suppressAutoHyphens w:val="0"/>
        <w:autoSpaceDE w:val="0"/>
        <w:autoSpaceDN w:val="0"/>
        <w:adjustRightInd w:val="0"/>
        <w:spacing w:line="360" w:lineRule="auto"/>
        <w:ind w:left="720"/>
        <w:rPr>
          <w:rFonts w:eastAsia="Calibri"/>
          <w:szCs w:val="24"/>
          <w:lang w:eastAsia="pt-BR"/>
        </w:rPr>
      </w:pPr>
    </w:p>
    <w:p w14:paraId="0BF6A88D" w14:textId="77777777" w:rsidR="00F14BEA" w:rsidRPr="003F663D" w:rsidRDefault="00F14BEA" w:rsidP="00DE3FFA">
      <w:pPr>
        <w:suppressAutoHyphens w:val="0"/>
        <w:autoSpaceDE w:val="0"/>
        <w:autoSpaceDN w:val="0"/>
        <w:adjustRightInd w:val="0"/>
        <w:rPr>
          <w:rFonts w:eastAsia="Calibri"/>
          <w:szCs w:val="24"/>
          <w:lang w:eastAsia="pt-BR"/>
        </w:rPr>
      </w:pPr>
    </w:p>
    <w:p w14:paraId="0283922D" w14:textId="77777777" w:rsidR="00DE3FFA" w:rsidRPr="003F663D" w:rsidRDefault="00DE3FFA" w:rsidP="00DE3FFA">
      <w:pPr>
        <w:widowControl w:val="0"/>
        <w:pBdr>
          <w:top w:val="single" w:sz="4" w:space="1" w:color="auto"/>
          <w:left w:val="single" w:sz="4" w:space="4" w:color="auto"/>
          <w:bottom w:val="single" w:sz="4" w:space="1" w:color="auto"/>
          <w:right w:val="single" w:sz="4" w:space="4" w:color="auto"/>
        </w:pBdr>
        <w:tabs>
          <w:tab w:val="left" w:pos="0"/>
          <w:tab w:val="left" w:pos="1094"/>
        </w:tabs>
        <w:autoSpaceDE w:val="0"/>
        <w:autoSpaceDN w:val="0"/>
        <w:adjustRightInd w:val="0"/>
        <w:spacing w:line="360" w:lineRule="auto"/>
        <w:outlineLvl w:val="0"/>
        <w:rPr>
          <w:b/>
          <w:szCs w:val="24"/>
          <w:lang w:val="pt-PT"/>
        </w:rPr>
      </w:pPr>
      <w:bookmarkStart w:id="8" w:name="_Toc451439719"/>
      <w:r w:rsidRPr="003F663D">
        <w:rPr>
          <w:b/>
          <w:szCs w:val="24"/>
          <w:lang w:val="pt-PT"/>
        </w:rPr>
        <w:t>8. SANEANTES DOMISSANITÁRIOS</w:t>
      </w:r>
      <w:bookmarkEnd w:id="8"/>
    </w:p>
    <w:p w14:paraId="0C8B6785" w14:textId="77777777" w:rsidR="00DE3FFA" w:rsidRPr="003F663D" w:rsidRDefault="00DE3FFA" w:rsidP="00DE3FFA">
      <w:pPr>
        <w:widowControl w:val="0"/>
        <w:tabs>
          <w:tab w:val="left" w:pos="0"/>
          <w:tab w:val="left" w:pos="1094"/>
        </w:tabs>
        <w:autoSpaceDE w:val="0"/>
        <w:autoSpaceDN w:val="0"/>
        <w:adjustRightInd w:val="0"/>
        <w:spacing w:line="360" w:lineRule="auto"/>
        <w:outlineLvl w:val="0"/>
        <w:rPr>
          <w:b/>
          <w:szCs w:val="24"/>
          <w:lang w:val="pt-PT"/>
        </w:rPr>
      </w:pPr>
    </w:p>
    <w:p w14:paraId="5B0F225F" w14:textId="77777777" w:rsidR="00DE3FFA" w:rsidRPr="003F663D" w:rsidRDefault="00DE3FFA" w:rsidP="00DE3FFA">
      <w:pPr>
        <w:suppressAutoHyphens w:val="0"/>
        <w:autoSpaceDE w:val="0"/>
        <w:autoSpaceDN w:val="0"/>
        <w:adjustRightInd w:val="0"/>
        <w:spacing w:line="360" w:lineRule="auto"/>
        <w:ind w:firstLine="708"/>
        <w:rPr>
          <w:rFonts w:eastAsia="Calibri"/>
          <w:szCs w:val="24"/>
          <w:lang w:eastAsia="pt-BR"/>
        </w:rPr>
      </w:pPr>
      <w:r w:rsidRPr="003F663D">
        <w:rPr>
          <w:rFonts w:eastAsia="Calibri"/>
          <w:szCs w:val="24"/>
          <w:lang w:eastAsia="pt-BR"/>
        </w:rPr>
        <w:t xml:space="preserve">Para que a limpeza atinja seus objetivos, torna-se imprescindível a utilização de produtos saneantes, como sabões e detergentes na diluição recomendada. Em locais onde há presença de matéria orgânica, torna-se necessária a utilização de outra categoria de produtos saneantes, que são os chamados desinfetantes. </w:t>
      </w:r>
    </w:p>
    <w:p w14:paraId="6EA68B2A" w14:textId="77777777" w:rsidR="00DE3FFA" w:rsidRPr="00E9770C" w:rsidRDefault="00DE3FFA" w:rsidP="00DE3FFA">
      <w:pPr>
        <w:widowControl w:val="0"/>
        <w:tabs>
          <w:tab w:val="left" w:pos="0"/>
          <w:tab w:val="left" w:pos="1094"/>
        </w:tabs>
        <w:autoSpaceDE w:val="0"/>
        <w:autoSpaceDN w:val="0"/>
        <w:adjustRightInd w:val="0"/>
        <w:spacing w:line="360" w:lineRule="auto"/>
        <w:rPr>
          <w:sz w:val="14"/>
          <w:szCs w:val="14"/>
          <w:lang w:val="pt-PT"/>
        </w:rPr>
      </w:pPr>
    </w:p>
    <w:p w14:paraId="0635B40F"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8.1. Desinfetantes – são agentes químicos capazes de destruir microrganismos na forma vegetativa, podendo destruir parcialmente os esporos, em artigos ou superfícies, sendo divididos segundo o seu nível de atividade em: alto, médio ou baixo.</w:t>
      </w:r>
    </w:p>
    <w:p w14:paraId="55496935" w14:textId="77777777" w:rsidR="00DE3FFA" w:rsidRPr="00E9770C" w:rsidRDefault="00DE3FFA" w:rsidP="00DE3FFA">
      <w:pPr>
        <w:widowControl w:val="0"/>
        <w:tabs>
          <w:tab w:val="left" w:pos="0"/>
          <w:tab w:val="left" w:pos="1094"/>
        </w:tabs>
        <w:autoSpaceDE w:val="0"/>
        <w:autoSpaceDN w:val="0"/>
        <w:adjustRightInd w:val="0"/>
        <w:spacing w:line="360" w:lineRule="auto"/>
        <w:rPr>
          <w:sz w:val="14"/>
          <w:szCs w:val="14"/>
          <w:lang w:val="pt-PT"/>
        </w:rPr>
      </w:pPr>
    </w:p>
    <w:p w14:paraId="7C55F436"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8.2. Detergentes de baixo nível (sanificantes) - são aqueles destituídos de ação turbeculicida, esporicida e virucida, devendo ter baixa toxidade.</w:t>
      </w:r>
    </w:p>
    <w:p w14:paraId="0886B348" w14:textId="77777777" w:rsidR="00DE3FFA" w:rsidRPr="00E9770C" w:rsidRDefault="00DE3FFA" w:rsidP="00DE3FFA">
      <w:pPr>
        <w:widowControl w:val="0"/>
        <w:tabs>
          <w:tab w:val="left" w:pos="0"/>
          <w:tab w:val="left" w:pos="1094"/>
        </w:tabs>
        <w:autoSpaceDE w:val="0"/>
        <w:autoSpaceDN w:val="0"/>
        <w:adjustRightInd w:val="0"/>
        <w:spacing w:line="360" w:lineRule="auto"/>
        <w:rPr>
          <w:sz w:val="14"/>
          <w:szCs w:val="14"/>
          <w:lang w:val="pt-PT"/>
        </w:rPr>
      </w:pPr>
    </w:p>
    <w:p w14:paraId="329887C8"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8.3. Hipoclorito de sódio 1% - atua como desinfetante devido ao cloro ativo. Utilizado para desinfecção de superfícies fixas, exceto metais, devido sua ação corrosiva.</w:t>
      </w:r>
    </w:p>
    <w:p w14:paraId="209DC718" w14:textId="77777777" w:rsidR="00DE3FFA" w:rsidRPr="00E9770C" w:rsidRDefault="00DE3FFA" w:rsidP="00DE3FFA">
      <w:pPr>
        <w:widowControl w:val="0"/>
        <w:tabs>
          <w:tab w:val="left" w:pos="0"/>
          <w:tab w:val="left" w:pos="1094"/>
        </w:tabs>
        <w:autoSpaceDE w:val="0"/>
        <w:autoSpaceDN w:val="0"/>
        <w:adjustRightInd w:val="0"/>
        <w:spacing w:line="360" w:lineRule="auto"/>
        <w:rPr>
          <w:sz w:val="14"/>
          <w:szCs w:val="14"/>
          <w:lang w:val="pt-PT"/>
        </w:rPr>
      </w:pPr>
    </w:p>
    <w:p w14:paraId="5FEBA97A"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8.4. Detergente – são substâncias tensoativas, solúveis em água e dotadas de capacidade de emulsificar gorduras e manter resíduos em suspensão. São utilizados para limpeza de artigos e superfícies.</w:t>
      </w:r>
    </w:p>
    <w:p w14:paraId="6ED18B47" w14:textId="77777777" w:rsidR="00DE3FFA" w:rsidRPr="00E9770C" w:rsidRDefault="00DE3FFA" w:rsidP="00DE3FFA">
      <w:pPr>
        <w:widowControl w:val="0"/>
        <w:tabs>
          <w:tab w:val="left" w:pos="0"/>
          <w:tab w:val="left" w:pos="1094"/>
        </w:tabs>
        <w:autoSpaceDE w:val="0"/>
        <w:autoSpaceDN w:val="0"/>
        <w:adjustRightInd w:val="0"/>
        <w:spacing w:line="360" w:lineRule="auto"/>
        <w:rPr>
          <w:sz w:val="14"/>
          <w:szCs w:val="14"/>
          <w:lang w:val="pt-PT"/>
        </w:rPr>
      </w:pPr>
    </w:p>
    <w:p w14:paraId="77D91A73"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 xml:space="preserve">8.5. Álcoois – o mais utilizado é o álcool etílico, por possuir maior atividade germicida, menor </w:t>
      </w:r>
      <w:r w:rsidRPr="003F663D">
        <w:rPr>
          <w:szCs w:val="24"/>
          <w:lang w:val="pt-PT"/>
        </w:rPr>
        <w:lastRenderedPageBreak/>
        <w:t>custo e toxidade. O álcool deve ser de uso hospitalar. O uso em acrílico, borrachas e tubos plásticos é contra indicado, pois pode danificá-los.</w:t>
      </w:r>
    </w:p>
    <w:p w14:paraId="0F9945DD" w14:textId="77777777" w:rsidR="00E9770C" w:rsidRPr="003F663D" w:rsidRDefault="00E9770C" w:rsidP="00DE3FFA">
      <w:pPr>
        <w:widowControl w:val="0"/>
        <w:tabs>
          <w:tab w:val="left" w:pos="0"/>
          <w:tab w:val="left" w:pos="1094"/>
        </w:tabs>
        <w:autoSpaceDE w:val="0"/>
        <w:autoSpaceDN w:val="0"/>
        <w:adjustRightInd w:val="0"/>
        <w:spacing w:line="360" w:lineRule="auto"/>
        <w:rPr>
          <w:szCs w:val="24"/>
          <w:lang w:val="pt-PT"/>
        </w:rPr>
      </w:pPr>
    </w:p>
    <w:p w14:paraId="3A100280" w14:textId="77777777" w:rsidR="00DE3FFA" w:rsidRPr="003F663D" w:rsidRDefault="00DE3FFA" w:rsidP="00DE3FFA">
      <w:pPr>
        <w:pStyle w:val="PargrafodaLista"/>
        <w:widowControl w:val="0"/>
        <w:pBdr>
          <w:top w:val="single" w:sz="4" w:space="1" w:color="auto"/>
          <w:left w:val="single" w:sz="4" w:space="4" w:color="auto"/>
          <w:bottom w:val="single" w:sz="4" w:space="1" w:color="auto"/>
          <w:right w:val="single" w:sz="4" w:space="4" w:color="auto"/>
        </w:pBdr>
        <w:tabs>
          <w:tab w:val="left" w:pos="0"/>
          <w:tab w:val="left" w:pos="1094"/>
        </w:tabs>
        <w:autoSpaceDE w:val="0"/>
        <w:autoSpaceDN w:val="0"/>
        <w:adjustRightInd w:val="0"/>
        <w:spacing w:line="360" w:lineRule="auto"/>
        <w:ind w:left="0"/>
        <w:rPr>
          <w:b/>
          <w:szCs w:val="24"/>
          <w:lang w:val="pt-PT"/>
        </w:rPr>
      </w:pPr>
      <w:r w:rsidRPr="003F663D">
        <w:rPr>
          <w:b/>
          <w:szCs w:val="24"/>
          <w:lang w:val="pt-PT"/>
        </w:rPr>
        <w:t>9. EQUIPAMENTOS DE PROTEÇÃO</w:t>
      </w:r>
    </w:p>
    <w:p w14:paraId="133CB53B" w14:textId="77777777" w:rsidR="00DE3FFA" w:rsidRPr="003F663D" w:rsidRDefault="00DE3FFA" w:rsidP="00DE3FFA">
      <w:pPr>
        <w:pStyle w:val="PargrafodaLista"/>
        <w:widowControl w:val="0"/>
        <w:tabs>
          <w:tab w:val="left" w:pos="0"/>
          <w:tab w:val="left" w:pos="1094"/>
        </w:tabs>
        <w:autoSpaceDE w:val="0"/>
        <w:autoSpaceDN w:val="0"/>
        <w:adjustRightInd w:val="0"/>
        <w:spacing w:line="360" w:lineRule="auto"/>
        <w:ind w:left="0"/>
        <w:rPr>
          <w:szCs w:val="24"/>
          <w:lang w:val="pt-PT"/>
        </w:rPr>
      </w:pPr>
    </w:p>
    <w:p w14:paraId="1B014BE9" w14:textId="77777777" w:rsidR="00DE3FFA" w:rsidRPr="003F663D" w:rsidRDefault="00DE3FFA" w:rsidP="00DE3FFA">
      <w:pPr>
        <w:pStyle w:val="PargrafodaLista"/>
        <w:widowControl w:val="0"/>
        <w:tabs>
          <w:tab w:val="left" w:pos="0"/>
          <w:tab w:val="left" w:pos="1094"/>
        </w:tabs>
        <w:autoSpaceDE w:val="0"/>
        <w:autoSpaceDN w:val="0"/>
        <w:adjustRightInd w:val="0"/>
        <w:spacing w:line="360" w:lineRule="auto"/>
        <w:ind w:left="0"/>
        <w:rPr>
          <w:szCs w:val="24"/>
          <w:lang w:val="pt-PT"/>
        </w:rPr>
      </w:pPr>
      <w:r w:rsidRPr="003F663D">
        <w:rPr>
          <w:szCs w:val="24"/>
          <w:lang w:val="pt-PT"/>
        </w:rPr>
        <w:t>9.1. Equipamento de proteção individual – EPI – tem por finalidade a proteção do indivíduo durante a realização das tarefas. É composto por óculos, luvas grossas de borracha cano longo/curto, avental impermeável e descartável, máscara, gorro descartável, botas e sapatos fechados e impermeáveis, capa de chuva, cintos de segurança para janelas, vidros e outros.</w:t>
      </w:r>
    </w:p>
    <w:p w14:paraId="1BC9FB52" w14:textId="77777777" w:rsidR="00DE3FFA" w:rsidRPr="003F663D" w:rsidRDefault="00DE3FFA" w:rsidP="00DE3FFA">
      <w:pPr>
        <w:pStyle w:val="PargrafodaLista"/>
        <w:widowControl w:val="0"/>
        <w:tabs>
          <w:tab w:val="left" w:pos="0"/>
          <w:tab w:val="left" w:pos="1094"/>
        </w:tabs>
        <w:autoSpaceDE w:val="0"/>
        <w:autoSpaceDN w:val="0"/>
        <w:adjustRightInd w:val="0"/>
        <w:spacing w:line="276" w:lineRule="auto"/>
        <w:ind w:left="0"/>
        <w:rPr>
          <w:szCs w:val="24"/>
          <w:lang w:val="pt-PT"/>
        </w:rPr>
      </w:pPr>
    </w:p>
    <w:p w14:paraId="2EBB2BD1" w14:textId="473CDF17" w:rsidR="00DE3FFA" w:rsidRPr="003F663D" w:rsidRDefault="00DE3FFA" w:rsidP="00DE3FFA">
      <w:pPr>
        <w:pStyle w:val="PargrafodaLista"/>
        <w:widowControl w:val="0"/>
        <w:tabs>
          <w:tab w:val="left" w:pos="0"/>
          <w:tab w:val="left" w:pos="1094"/>
        </w:tabs>
        <w:autoSpaceDE w:val="0"/>
        <w:autoSpaceDN w:val="0"/>
        <w:adjustRightInd w:val="0"/>
        <w:spacing w:line="360" w:lineRule="auto"/>
        <w:ind w:left="0"/>
        <w:rPr>
          <w:szCs w:val="24"/>
          <w:lang w:val="pt-PT"/>
        </w:rPr>
      </w:pPr>
      <w:r w:rsidRPr="003F663D">
        <w:rPr>
          <w:szCs w:val="24"/>
          <w:lang w:val="pt-PT"/>
        </w:rPr>
        <w:t>9.2. Equipamento de proteção coletiva – EPC – tem por finalidade a proteção coletiva durante a realização de determ</w:t>
      </w:r>
      <w:r w:rsidR="0065734A">
        <w:rPr>
          <w:szCs w:val="24"/>
          <w:lang w:val="pt-PT"/>
        </w:rPr>
        <w:t>inadas tarefas. C</w:t>
      </w:r>
      <w:r w:rsidRPr="003F663D">
        <w:rPr>
          <w:szCs w:val="24"/>
          <w:lang w:val="pt-PT"/>
        </w:rPr>
        <w:t>omposto de placas sinalizadoras, cones, fitas zebradas e outros.</w:t>
      </w:r>
    </w:p>
    <w:p w14:paraId="5D8CBF26" w14:textId="77777777" w:rsidR="00DE3FFA" w:rsidRPr="003F663D" w:rsidRDefault="00DE3FFA" w:rsidP="00DE3FFA">
      <w:pPr>
        <w:pStyle w:val="PargrafodaLista"/>
        <w:widowControl w:val="0"/>
        <w:tabs>
          <w:tab w:val="left" w:pos="0"/>
          <w:tab w:val="left" w:pos="1094"/>
        </w:tabs>
        <w:autoSpaceDE w:val="0"/>
        <w:autoSpaceDN w:val="0"/>
        <w:adjustRightInd w:val="0"/>
        <w:spacing w:line="360" w:lineRule="auto"/>
        <w:ind w:left="0"/>
        <w:rPr>
          <w:szCs w:val="24"/>
          <w:lang w:val="pt-PT"/>
        </w:rPr>
      </w:pPr>
    </w:p>
    <w:p w14:paraId="7B8E06EB" w14:textId="77777777" w:rsidR="00DE3FFA" w:rsidRPr="003F663D" w:rsidRDefault="00DE3FFA" w:rsidP="00DE3FFA">
      <w:pPr>
        <w:pStyle w:val="PargrafodaLista"/>
        <w:widowControl w:val="0"/>
        <w:pBdr>
          <w:top w:val="single" w:sz="4" w:space="1" w:color="auto"/>
          <w:left w:val="single" w:sz="4" w:space="4" w:color="auto"/>
          <w:bottom w:val="single" w:sz="4" w:space="1" w:color="auto"/>
          <w:right w:val="single" w:sz="4" w:space="4" w:color="auto"/>
        </w:pBdr>
        <w:tabs>
          <w:tab w:val="left" w:pos="0"/>
          <w:tab w:val="left" w:pos="1094"/>
        </w:tabs>
        <w:autoSpaceDE w:val="0"/>
        <w:autoSpaceDN w:val="0"/>
        <w:adjustRightInd w:val="0"/>
        <w:spacing w:line="360" w:lineRule="auto"/>
        <w:ind w:left="0"/>
        <w:rPr>
          <w:szCs w:val="24"/>
          <w:lang w:val="pt-PT"/>
        </w:rPr>
      </w:pPr>
      <w:r w:rsidRPr="003F663D">
        <w:rPr>
          <w:b/>
          <w:szCs w:val="24"/>
          <w:lang w:val="pt-PT"/>
        </w:rPr>
        <w:t xml:space="preserve">10. EXECUÇÃO DOS SERVIÇOS </w:t>
      </w:r>
    </w:p>
    <w:p w14:paraId="12AC57B7"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p>
    <w:p w14:paraId="78ADC225" w14:textId="77777777" w:rsidR="00DE3FFA" w:rsidRPr="003F663D" w:rsidRDefault="00DE3FFA" w:rsidP="00DE3FFA">
      <w:pPr>
        <w:widowControl w:val="0"/>
        <w:tabs>
          <w:tab w:val="left" w:pos="0"/>
          <w:tab w:val="left" w:pos="1150"/>
        </w:tabs>
        <w:autoSpaceDE w:val="0"/>
        <w:autoSpaceDN w:val="0"/>
        <w:adjustRightInd w:val="0"/>
        <w:spacing w:line="360" w:lineRule="auto"/>
        <w:rPr>
          <w:b/>
          <w:szCs w:val="24"/>
          <w:lang w:val="pt-PT"/>
        </w:rPr>
      </w:pPr>
      <w:r w:rsidRPr="003F663D">
        <w:rPr>
          <w:b/>
          <w:szCs w:val="24"/>
          <w:lang w:val="pt-PT"/>
        </w:rPr>
        <w:t>10.1. Serviços executados em diversas áreas</w:t>
      </w:r>
    </w:p>
    <w:p w14:paraId="3CFE0E43"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p>
    <w:p w14:paraId="56A72453" w14:textId="77777777" w:rsidR="00C60D8D" w:rsidRDefault="00DE3FFA" w:rsidP="00276238">
      <w:pPr>
        <w:widowControl w:val="0"/>
        <w:tabs>
          <w:tab w:val="left" w:pos="567"/>
          <w:tab w:val="left" w:pos="1094"/>
        </w:tabs>
        <w:autoSpaceDE w:val="0"/>
        <w:autoSpaceDN w:val="0"/>
        <w:adjustRightInd w:val="0"/>
        <w:spacing w:line="360" w:lineRule="auto"/>
        <w:rPr>
          <w:szCs w:val="24"/>
          <w:lang w:val="pt-PT"/>
        </w:rPr>
      </w:pPr>
      <w:r w:rsidRPr="003F663D">
        <w:rPr>
          <w:szCs w:val="24"/>
          <w:lang w:val="pt-PT"/>
        </w:rPr>
        <w:t>10.1.1. Limpeza e/ou desinfecção de piso, teto, rodapé, parede, marquise, parapeito, janela (vidro, armação e parapeito), porta, maçaneta, interruptores, divisória, cortina, persiana, luminária, grade, espelho, móveis (cama, colchão, travesseiro, berço, balcão, mesa de cabeceira, cadeira, mesa, poltrona, bancadas...), instalação sanitária, escada, elevador, equipamentos hospitalares (respirador, incubadora,</w:t>
      </w:r>
      <w:r w:rsidR="0065734A">
        <w:rPr>
          <w:szCs w:val="24"/>
          <w:lang w:val="pt-PT"/>
        </w:rPr>
        <w:t xml:space="preserve"> </w:t>
      </w:r>
      <w:r w:rsidRPr="003F663D">
        <w:rPr>
          <w:szCs w:val="24"/>
          <w:lang w:val="pt-PT"/>
        </w:rPr>
        <w:t xml:space="preserve">maca, suporte de soro...), coletor de detrito (comadre e patinho), extintor de incêndio, televisão, telefone, lixeira, limpeza externa de aparelhos de ar condicionado e </w:t>
      </w:r>
    </w:p>
    <w:p w14:paraId="013551DC" w14:textId="77777777" w:rsidR="00C60D8D" w:rsidRDefault="00C60D8D" w:rsidP="00276238">
      <w:pPr>
        <w:widowControl w:val="0"/>
        <w:tabs>
          <w:tab w:val="left" w:pos="567"/>
          <w:tab w:val="left" w:pos="1094"/>
        </w:tabs>
        <w:autoSpaceDE w:val="0"/>
        <w:autoSpaceDN w:val="0"/>
        <w:adjustRightInd w:val="0"/>
        <w:spacing w:line="360" w:lineRule="auto"/>
        <w:rPr>
          <w:szCs w:val="24"/>
          <w:lang w:val="pt-PT"/>
        </w:rPr>
      </w:pPr>
    </w:p>
    <w:p w14:paraId="7975EDE3" w14:textId="65296C87" w:rsidR="00DE3FFA" w:rsidRPr="003F663D" w:rsidRDefault="00DE3FFA" w:rsidP="00276238">
      <w:pPr>
        <w:widowControl w:val="0"/>
        <w:tabs>
          <w:tab w:val="left" w:pos="567"/>
          <w:tab w:val="left" w:pos="1094"/>
        </w:tabs>
        <w:autoSpaceDE w:val="0"/>
        <w:autoSpaceDN w:val="0"/>
        <w:adjustRightInd w:val="0"/>
        <w:spacing w:line="360" w:lineRule="auto"/>
        <w:rPr>
          <w:szCs w:val="24"/>
          <w:lang w:val="pt-PT"/>
        </w:rPr>
      </w:pPr>
      <w:r w:rsidRPr="003F663D">
        <w:rPr>
          <w:szCs w:val="24"/>
          <w:lang w:val="pt-PT"/>
        </w:rPr>
        <w:t>ventilador, bebedouro, armários, sala de necropsia (geladeira, bancada, mesa...) e dispensadores (face interna e externa).</w:t>
      </w:r>
    </w:p>
    <w:p w14:paraId="3C341D98" w14:textId="77777777" w:rsidR="00DE3FFA" w:rsidRPr="00003F6E" w:rsidRDefault="00DE3FFA" w:rsidP="00DE3FFA">
      <w:pPr>
        <w:widowControl w:val="0"/>
        <w:tabs>
          <w:tab w:val="left" w:pos="0"/>
          <w:tab w:val="left" w:pos="1094"/>
        </w:tabs>
        <w:autoSpaceDE w:val="0"/>
        <w:autoSpaceDN w:val="0"/>
        <w:adjustRightInd w:val="0"/>
        <w:spacing w:line="360" w:lineRule="auto"/>
        <w:rPr>
          <w:sz w:val="10"/>
          <w:szCs w:val="10"/>
          <w:lang w:val="pt-PT"/>
        </w:rPr>
      </w:pPr>
    </w:p>
    <w:p w14:paraId="36601B13" w14:textId="19715CF6"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10.1.1.1.</w:t>
      </w:r>
      <w:r w:rsidR="0065734A">
        <w:rPr>
          <w:szCs w:val="24"/>
          <w:lang w:val="pt-PT"/>
        </w:rPr>
        <w:t xml:space="preserve"> </w:t>
      </w:r>
      <w:r w:rsidRPr="003F663D">
        <w:rPr>
          <w:szCs w:val="24"/>
          <w:lang w:val="pt-PT"/>
        </w:rPr>
        <w:t>Nas instituições em que a limpeza e desinfecção dos equipamentos (respiradores, incubadoras...)</w:t>
      </w:r>
      <w:r w:rsidR="0065734A">
        <w:rPr>
          <w:szCs w:val="24"/>
          <w:lang w:val="pt-PT"/>
        </w:rPr>
        <w:t xml:space="preserve"> </w:t>
      </w:r>
      <w:r w:rsidRPr="003F663D">
        <w:rPr>
          <w:szCs w:val="24"/>
          <w:lang w:val="pt-PT"/>
        </w:rPr>
        <w:t xml:space="preserve">for atribuído ao profissional de limpeza o mesmo deve ser capacitado para tal </w:t>
      </w:r>
      <w:r w:rsidRPr="003F663D">
        <w:rPr>
          <w:szCs w:val="24"/>
          <w:lang w:val="pt-PT"/>
        </w:rPr>
        <w:lastRenderedPageBreak/>
        <w:t>procedimento, realizando o mesmo com os equipamentos fora de uso e sob a supervisão da chefia do setor.</w:t>
      </w:r>
    </w:p>
    <w:p w14:paraId="5747948B" w14:textId="77777777" w:rsidR="0014528B" w:rsidRPr="0014528B" w:rsidRDefault="0014528B" w:rsidP="00DE3FFA">
      <w:pPr>
        <w:widowControl w:val="0"/>
        <w:tabs>
          <w:tab w:val="left" w:pos="0"/>
          <w:tab w:val="left" w:pos="1094"/>
        </w:tabs>
        <w:autoSpaceDE w:val="0"/>
        <w:autoSpaceDN w:val="0"/>
        <w:adjustRightInd w:val="0"/>
        <w:spacing w:line="360" w:lineRule="auto"/>
        <w:rPr>
          <w:sz w:val="16"/>
          <w:szCs w:val="16"/>
          <w:lang w:val="pt-PT"/>
        </w:rPr>
      </w:pPr>
    </w:p>
    <w:p w14:paraId="0B90EB86" w14:textId="6CDCA634"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10.1.1.2. A limpeza concorrente deve ser realizada diariamente e a limpeza terminal programada deve ser realizada semanalmete quando em áreas críticas, quinzenalmente em áreas semicríticas e mensalmente em áreas não críticas.</w:t>
      </w:r>
    </w:p>
    <w:p w14:paraId="51A81D57" w14:textId="77777777" w:rsidR="00DE3FFA" w:rsidRPr="0014528B" w:rsidRDefault="00DE3FFA" w:rsidP="00DE3FFA">
      <w:pPr>
        <w:widowControl w:val="0"/>
        <w:tabs>
          <w:tab w:val="left" w:pos="0"/>
          <w:tab w:val="left" w:pos="1145"/>
        </w:tabs>
        <w:autoSpaceDE w:val="0"/>
        <w:autoSpaceDN w:val="0"/>
        <w:adjustRightInd w:val="0"/>
        <w:spacing w:line="360" w:lineRule="auto"/>
        <w:rPr>
          <w:sz w:val="16"/>
          <w:szCs w:val="16"/>
          <w:lang w:val="pt-PT"/>
        </w:rPr>
      </w:pPr>
    </w:p>
    <w:p w14:paraId="397A6C25" w14:textId="2EB3B365" w:rsidR="00DE3FFA" w:rsidRPr="003F663D" w:rsidRDefault="00DE3FFA" w:rsidP="00DE3FFA">
      <w:pPr>
        <w:widowControl w:val="0"/>
        <w:tabs>
          <w:tab w:val="left" w:pos="0"/>
          <w:tab w:val="left" w:pos="1145"/>
        </w:tabs>
        <w:autoSpaceDE w:val="0"/>
        <w:autoSpaceDN w:val="0"/>
        <w:adjustRightInd w:val="0"/>
        <w:spacing w:line="360" w:lineRule="auto"/>
        <w:rPr>
          <w:szCs w:val="24"/>
          <w:lang w:val="pt-PT"/>
        </w:rPr>
      </w:pPr>
      <w:r w:rsidRPr="003F663D">
        <w:rPr>
          <w:szCs w:val="24"/>
          <w:lang w:val="pt-PT"/>
        </w:rPr>
        <w:t>10.1.1.3. Nas áreas críticas e semicríticas da unidade são proibidos procedimentos que espalhem poeira como uso de vassouras, espanadores, panos secos e aspiradores de pó, devendo ser utilizada a varredura úmida.</w:t>
      </w:r>
    </w:p>
    <w:p w14:paraId="2893A39B" w14:textId="77777777" w:rsidR="00DE3FFA" w:rsidRPr="0014528B" w:rsidRDefault="00DE3FFA" w:rsidP="00DE3FFA">
      <w:pPr>
        <w:widowControl w:val="0"/>
        <w:tabs>
          <w:tab w:val="left" w:pos="0"/>
          <w:tab w:val="left" w:pos="1145"/>
        </w:tabs>
        <w:autoSpaceDE w:val="0"/>
        <w:autoSpaceDN w:val="0"/>
        <w:adjustRightInd w:val="0"/>
        <w:spacing w:line="360" w:lineRule="auto"/>
        <w:rPr>
          <w:sz w:val="16"/>
          <w:szCs w:val="16"/>
          <w:lang w:val="pt-PT"/>
        </w:rPr>
      </w:pPr>
    </w:p>
    <w:p w14:paraId="42F834D2"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10.1.2. Abastecimento, sempre que necessário, com papel toalha, papel higiênico e sabonete líquido, com a limpeza interna e externa dos dispensadores.</w:t>
      </w:r>
    </w:p>
    <w:p w14:paraId="470F2904" w14:textId="77777777" w:rsidR="00DE3FFA" w:rsidRPr="0014528B" w:rsidRDefault="00DE3FFA" w:rsidP="00DE3FFA">
      <w:pPr>
        <w:widowControl w:val="0"/>
        <w:tabs>
          <w:tab w:val="left" w:pos="0"/>
          <w:tab w:val="left" w:pos="1094"/>
        </w:tabs>
        <w:autoSpaceDE w:val="0"/>
        <w:autoSpaceDN w:val="0"/>
        <w:adjustRightInd w:val="0"/>
        <w:spacing w:line="360" w:lineRule="auto"/>
        <w:rPr>
          <w:sz w:val="16"/>
          <w:szCs w:val="16"/>
          <w:lang w:val="pt-PT"/>
        </w:rPr>
      </w:pPr>
    </w:p>
    <w:p w14:paraId="2BA5584B"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10.1.3. Limpeza e desinfecção terminal de leitos, camas, colchões, travesseiros, mesas de cabeceiras e suporte de soro.</w:t>
      </w:r>
    </w:p>
    <w:p w14:paraId="013906EC" w14:textId="77777777" w:rsidR="00DE3FFA" w:rsidRPr="0014528B" w:rsidRDefault="00DE3FFA" w:rsidP="00DE3FFA">
      <w:pPr>
        <w:widowControl w:val="0"/>
        <w:tabs>
          <w:tab w:val="left" w:pos="0"/>
          <w:tab w:val="left" w:pos="1094"/>
        </w:tabs>
        <w:autoSpaceDE w:val="0"/>
        <w:autoSpaceDN w:val="0"/>
        <w:adjustRightInd w:val="0"/>
        <w:spacing w:line="360" w:lineRule="auto"/>
        <w:rPr>
          <w:sz w:val="16"/>
          <w:szCs w:val="16"/>
          <w:lang w:val="pt-PT"/>
        </w:rPr>
      </w:pPr>
    </w:p>
    <w:p w14:paraId="03CB3EC4" w14:textId="77777777" w:rsidR="00DE3FFA" w:rsidRPr="003F663D" w:rsidRDefault="00DE3FFA" w:rsidP="00DE3FFA">
      <w:pPr>
        <w:widowControl w:val="0"/>
        <w:tabs>
          <w:tab w:val="left" w:pos="0"/>
          <w:tab w:val="left" w:pos="1116"/>
          <w:tab w:val="left" w:pos="1247"/>
        </w:tabs>
        <w:autoSpaceDE w:val="0"/>
        <w:autoSpaceDN w:val="0"/>
        <w:adjustRightInd w:val="0"/>
        <w:spacing w:line="360" w:lineRule="auto"/>
        <w:rPr>
          <w:szCs w:val="24"/>
          <w:lang w:val="pt-PT"/>
        </w:rPr>
      </w:pPr>
      <w:r w:rsidRPr="003F663D">
        <w:rPr>
          <w:szCs w:val="24"/>
          <w:lang w:val="pt-PT"/>
        </w:rPr>
        <w:t xml:space="preserve">10.1.4. Limpeza e desinfecção das salas de necropsia, incluindo seus anexos e utensílios, inclusive com recolhimento dos resíduos após cada procedimento. </w:t>
      </w:r>
    </w:p>
    <w:p w14:paraId="27338D11" w14:textId="77777777" w:rsidR="00DE3FFA" w:rsidRPr="0014528B" w:rsidRDefault="00DE3FFA" w:rsidP="00DE3FFA">
      <w:pPr>
        <w:widowControl w:val="0"/>
        <w:tabs>
          <w:tab w:val="left" w:pos="0"/>
          <w:tab w:val="left" w:pos="1116"/>
          <w:tab w:val="left" w:pos="1247"/>
        </w:tabs>
        <w:autoSpaceDE w:val="0"/>
        <w:autoSpaceDN w:val="0"/>
        <w:adjustRightInd w:val="0"/>
        <w:spacing w:line="360" w:lineRule="auto"/>
        <w:rPr>
          <w:sz w:val="16"/>
          <w:szCs w:val="16"/>
          <w:lang w:val="pt-PT"/>
        </w:rPr>
      </w:pPr>
    </w:p>
    <w:p w14:paraId="7FB79C6C" w14:textId="77777777" w:rsidR="00DE3FFA" w:rsidRPr="003F663D" w:rsidRDefault="00DE3FFA" w:rsidP="00DE3FFA">
      <w:pPr>
        <w:widowControl w:val="0"/>
        <w:tabs>
          <w:tab w:val="left" w:pos="0"/>
        </w:tabs>
        <w:autoSpaceDE w:val="0"/>
        <w:autoSpaceDN w:val="0"/>
        <w:adjustRightInd w:val="0"/>
        <w:spacing w:line="360" w:lineRule="auto"/>
        <w:rPr>
          <w:szCs w:val="24"/>
          <w:lang w:val="pt-PT"/>
        </w:rPr>
      </w:pPr>
      <w:r w:rsidRPr="003F663D">
        <w:rPr>
          <w:szCs w:val="24"/>
          <w:lang w:val="pt-PT"/>
        </w:rPr>
        <w:t>10.1.5. Varredura e/ou lavagem de pátios internos e externos, calçadas, entradas e saídas da unidade.</w:t>
      </w:r>
    </w:p>
    <w:p w14:paraId="41F8D495" w14:textId="77777777" w:rsidR="00DE3FFA" w:rsidRPr="0014528B" w:rsidRDefault="00DE3FFA" w:rsidP="00DE3FFA">
      <w:pPr>
        <w:widowControl w:val="0"/>
        <w:tabs>
          <w:tab w:val="left" w:pos="0"/>
        </w:tabs>
        <w:autoSpaceDE w:val="0"/>
        <w:autoSpaceDN w:val="0"/>
        <w:adjustRightInd w:val="0"/>
        <w:spacing w:line="360" w:lineRule="auto"/>
        <w:rPr>
          <w:sz w:val="16"/>
          <w:szCs w:val="16"/>
          <w:lang w:val="pt-PT"/>
        </w:rPr>
      </w:pPr>
    </w:p>
    <w:p w14:paraId="0200253C" w14:textId="77777777" w:rsidR="00DE3FFA" w:rsidRPr="003F663D" w:rsidRDefault="00DE3FFA" w:rsidP="00DE3FFA">
      <w:pPr>
        <w:widowControl w:val="0"/>
        <w:tabs>
          <w:tab w:val="left" w:pos="0"/>
        </w:tabs>
        <w:autoSpaceDE w:val="0"/>
        <w:autoSpaceDN w:val="0"/>
        <w:adjustRightInd w:val="0"/>
        <w:spacing w:line="360" w:lineRule="auto"/>
        <w:rPr>
          <w:szCs w:val="24"/>
          <w:lang w:val="pt-PT"/>
        </w:rPr>
      </w:pPr>
      <w:r w:rsidRPr="003F663D">
        <w:rPr>
          <w:szCs w:val="24"/>
          <w:lang w:val="pt-PT"/>
        </w:rPr>
        <w:t>10.1.6. Limpeza com água e sabão com remoção de manchas de pisos e paredes.</w:t>
      </w:r>
    </w:p>
    <w:p w14:paraId="5AA11EC0" w14:textId="77777777" w:rsidR="00DE3FFA" w:rsidRPr="003F663D" w:rsidRDefault="00DE3FFA" w:rsidP="00DE3FFA">
      <w:pPr>
        <w:widowControl w:val="0"/>
        <w:tabs>
          <w:tab w:val="left" w:pos="0"/>
        </w:tabs>
        <w:autoSpaceDE w:val="0"/>
        <w:autoSpaceDN w:val="0"/>
        <w:adjustRightInd w:val="0"/>
        <w:spacing w:line="360" w:lineRule="auto"/>
        <w:rPr>
          <w:szCs w:val="24"/>
          <w:lang w:val="pt-PT"/>
        </w:rPr>
      </w:pPr>
    </w:p>
    <w:p w14:paraId="72258F2E" w14:textId="77777777" w:rsidR="00DE3FFA" w:rsidRPr="003F663D" w:rsidRDefault="00DE3FFA" w:rsidP="00DE3FFA">
      <w:pPr>
        <w:widowControl w:val="0"/>
        <w:tabs>
          <w:tab w:val="left" w:pos="0"/>
          <w:tab w:val="left" w:pos="1150"/>
        </w:tabs>
        <w:autoSpaceDE w:val="0"/>
        <w:autoSpaceDN w:val="0"/>
        <w:adjustRightInd w:val="0"/>
        <w:spacing w:line="360" w:lineRule="auto"/>
        <w:rPr>
          <w:szCs w:val="24"/>
          <w:lang w:val="pt-PT"/>
        </w:rPr>
      </w:pPr>
      <w:r w:rsidRPr="003F663D">
        <w:rPr>
          <w:szCs w:val="24"/>
          <w:lang w:val="pt-PT"/>
        </w:rPr>
        <w:t>10.1.7. Poda e rega diária de jardins, gramados, jardineiras e vasos com plantas.</w:t>
      </w:r>
    </w:p>
    <w:p w14:paraId="06967F87" w14:textId="77777777" w:rsidR="00C60D8D" w:rsidRDefault="00C60D8D" w:rsidP="00DE3FFA">
      <w:pPr>
        <w:widowControl w:val="0"/>
        <w:tabs>
          <w:tab w:val="left" w:pos="0"/>
        </w:tabs>
        <w:autoSpaceDE w:val="0"/>
        <w:autoSpaceDN w:val="0"/>
        <w:adjustRightInd w:val="0"/>
        <w:spacing w:line="360" w:lineRule="auto"/>
        <w:rPr>
          <w:szCs w:val="24"/>
          <w:lang w:val="pt-PT"/>
        </w:rPr>
      </w:pPr>
    </w:p>
    <w:p w14:paraId="6E3B55CF" w14:textId="77777777" w:rsidR="00DE3FFA" w:rsidRDefault="00DE3FFA" w:rsidP="00DE3FFA">
      <w:pPr>
        <w:widowControl w:val="0"/>
        <w:tabs>
          <w:tab w:val="left" w:pos="0"/>
        </w:tabs>
        <w:autoSpaceDE w:val="0"/>
        <w:autoSpaceDN w:val="0"/>
        <w:adjustRightInd w:val="0"/>
        <w:spacing w:line="360" w:lineRule="auto"/>
        <w:rPr>
          <w:szCs w:val="24"/>
          <w:lang w:val="pt-PT"/>
        </w:rPr>
      </w:pPr>
      <w:r w:rsidRPr="003F663D">
        <w:rPr>
          <w:szCs w:val="24"/>
          <w:lang w:val="pt-PT"/>
        </w:rPr>
        <w:t>10.1.8. Acondicionamento, transporte interno e externo dos RSS (resíduos de serviços de saúde), obedecendo à RDC n° 306, de 07 de dezembro de 2004, da ANVISA e Norma Técnica 42-60-01, de 05 de maio de 2003, da COMLURB.</w:t>
      </w:r>
    </w:p>
    <w:p w14:paraId="6AD54EEC" w14:textId="77777777" w:rsidR="0014528B" w:rsidRDefault="0014528B" w:rsidP="00DE3FFA">
      <w:pPr>
        <w:widowControl w:val="0"/>
        <w:tabs>
          <w:tab w:val="left" w:pos="0"/>
        </w:tabs>
        <w:autoSpaceDE w:val="0"/>
        <w:autoSpaceDN w:val="0"/>
        <w:adjustRightInd w:val="0"/>
        <w:spacing w:line="360" w:lineRule="auto"/>
        <w:rPr>
          <w:szCs w:val="24"/>
          <w:lang w:val="pt-PT"/>
        </w:rPr>
      </w:pPr>
    </w:p>
    <w:p w14:paraId="434C6759" w14:textId="77777777" w:rsidR="00DE3FFA" w:rsidRPr="003F663D" w:rsidRDefault="00DE3FFA" w:rsidP="00DE3FFA">
      <w:pPr>
        <w:widowControl w:val="0"/>
        <w:tabs>
          <w:tab w:val="left" w:pos="0"/>
        </w:tabs>
        <w:autoSpaceDE w:val="0"/>
        <w:autoSpaceDN w:val="0"/>
        <w:adjustRightInd w:val="0"/>
        <w:spacing w:line="360" w:lineRule="auto"/>
        <w:rPr>
          <w:szCs w:val="24"/>
          <w:lang w:val="pt-PT"/>
        </w:rPr>
      </w:pPr>
      <w:r w:rsidRPr="003F663D">
        <w:rPr>
          <w:szCs w:val="24"/>
          <w:lang w:val="pt-PT"/>
        </w:rPr>
        <w:t xml:space="preserve">10.1.9. Limpeza com água e sabão e desinfecção com álcool 70% dos patinhos e comadres (o ato </w:t>
      </w:r>
      <w:r w:rsidRPr="003F663D">
        <w:rPr>
          <w:szCs w:val="24"/>
          <w:lang w:val="pt-PT"/>
        </w:rPr>
        <w:lastRenderedPageBreak/>
        <w:t>de desprezar os resíduos (fezes e urina) é responsabilidade dos funcionários do setor).</w:t>
      </w:r>
    </w:p>
    <w:p w14:paraId="65259061" w14:textId="77777777" w:rsidR="00DE3FFA" w:rsidRPr="0014528B" w:rsidRDefault="00DE3FFA" w:rsidP="00DE3FFA">
      <w:pPr>
        <w:widowControl w:val="0"/>
        <w:tabs>
          <w:tab w:val="left" w:pos="0"/>
        </w:tabs>
        <w:autoSpaceDE w:val="0"/>
        <w:autoSpaceDN w:val="0"/>
        <w:adjustRightInd w:val="0"/>
        <w:spacing w:line="360" w:lineRule="auto"/>
        <w:rPr>
          <w:sz w:val="16"/>
          <w:szCs w:val="16"/>
          <w:lang w:val="pt-PT"/>
        </w:rPr>
      </w:pPr>
    </w:p>
    <w:p w14:paraId="6D20CB47" w14:textId="77777777" w:rsidR="00DE3FFA" w:rsidRPr="003F663D" w:rsidRDefault="00DE3FFA" w:rsidP="00DE3FFA">
      <w:pPr>
        <w:widowControl w:val="0"/>
        <w:tabs>
          <w:tab w:val="left" w:pos="0"/>
          <w:tab w:val="left" w:pos="1150"/>
        </w:tabs>
        <w:autoSpaceDE w:val="0"/>
        <w:autoSpaceDN w:val="0"/>
        <w:adjustRightInd w:val="0"/>
        <w:spacing w:line="360" w:lineRule="auto"/>
        <w:rPr>
          <w:szCs w:val="24"/>
          <w:lang w:val="pt-PT"/>
        </w:rPr>
      </w:pPr>
      <w:r w:rsidRPr="003F663D">
        <w:rPr>
          <w:szCs w:val="24"/>
          <w:lang w:val="pt-PT"/>
        </w:rPr>
        <w:t>10.1.10. Os resíduos dos setores deverão ser coletados no mínimo quatro vezes ao dia ou quando se fizer necessário, ou quando o conteúdo da lixeira ocupar 2/3 do volume total. Deverá ser transportado com segurança em carro com tampa para local apropriado.</w:t>
      </w:r>
    </w:p>
    <w:p w14:paraId="1E234E2B" w14:textId="77777777" w:rsidR="00DE3FFA" w:rsidRPr="0014528B" w:rsidRDefault="00DE3FFA" w:rsidP="00DE3FFA">
      <w:pPr>
        <w:widowControl w:val="0"/>
        <w:tabs>
          <w:tab w:val="left" w:pos="0"/>
        </w:tabs>
        <w:autoSpaceDE w:val="0"/>
        <w:autoSpaceDN w:val="0"/>
        <w:adjustRightInd w:val="0"/>
        <w:spacing w:line="360" w:lineRule="auto"/>
        <w:rPr>
          <w:sz w:val="16"/>
          <w:szCs w:val="16"/>
          <w:lang w:val="pt-PT"/>
        </w:rPr>
      </w:pPr>
    </w:p>
    <w:p w14:paraId="4B7A8656" w14:textId="5F69B3AF" w:rsidR="00DE3FFA" w:rsidRPr="003F663D" w:rsidRDefault="00DE3FFA" w:rsidP="00DE3FFA">
      <w:pPr>
        <w:widowControl w:val="0"/>
        <w:tabs>
          <w:tab w:val="left" w:pos="0"/>
        </w:tabs>
        <w:autoSpaceDE w:val="0"/>
        <w:autoSpaceDN w:val="0"/>
        <w:adjustRightInd w:val="0"/>
        <w:spacing w:line="360" w:lineRule="auto"/>
        <w:rPr>
          <w:szCs w:val="24"/>
          <w:lang w:val="pt-PT"/>
        </w:rPr>
      </w:pPr>
      <w:r w:rsidRPr="003F663D">
        <w:rPr>
          <w:szCs w:val="24"/>
          <w:lang w:val="pt-PT"/>
        </w:rPr>
        <w:t>10.1.10.1. Recolhimento da caixa de materiais perfucortantes, que deverá estar lacrada (o ato de lacrar a caixa é responsabilidade dos funcionários do setor) e reposição da caixa montada no momento do recolhimento.</w:t>
      </w:r>
    </w:p>
    <w:p w14:paraId="36806C5B" w14:textId="77777777" w:rsidR="00DE3FFA" w:rsidRPr="0014528B" w:rsidRDefault="00DE3FFA" w:rsidP="00DE3FFA">
      <w:pPr>
        <w:widowControl w:val="0"/>
        <w:tabs>
          <w:tab w:val="left" w:pos="0"/>
          <w:tab w:val="left" w:pos="1150"/>
        </w:tabs>
        <w:autoSpaceDE w:val="0"/>
        <w:autoSpaceDN w:val="0"/>
        <w:adjustRightInd w:val="0"/>
        <w:spacing w:line="360" w:lineRule="auto"/>
        <w:rPr>
          <w:sz w:val="16"/>
          <w:szCs w:val="16"/>
          <w:lang w:val="pt-PT"/>
        </w:rPr>
      </w:pPr>
    </w:p>
    <w:p w14:paraId="77C9B419" w14:textId="2C0B7E1B" w:rsidR="00DE3FFA" w:rsidRPr="003F663D" w:rsidRDefault="00DE3FFA" w:rsidP="00DE3FFA">
      <w:pPr>
        <w:widowControl w:val="0"/>
        <w:tabs>
          <w:tab w:val="left" w:pos="0"/>
          <w:tab w:val="left" w:pos="426"/>
        </w:tabs>
        <w:autoSpaceDE w:val="0"/>
        <w:autoSpaceDN w:val="0"/>
        <w:adjustRightInd w:val="0"/>
        <w:spacing w:line="360" w:lineRule="auto"/>
        <w:ind w:hanging="34"/>
        <w:rPr>
          <w:szCs w:val="24"/>
          <w:lang w:val="pt-PT"/>
        </w:rPr>
      </w:pPr>
      <w:r w:rsidRPr="003F663D">
        <w:rPr>
          <w:szCs w:val="24"/>
          <w:lang w:val="pt-PT"/>
        </w:rPr>
        <w:t xml:space="preserve">10.1.10.2. O armazenamento interno temporário de todos os resíduos não poderá ultrapassar o período de 04 (quatro) horas. O carrinho (contêiner) não poderá circular com sua tampa aberta e deverá sofrer higienização após cada retirada dos resíduos. </w:t>
      </w:r>
    </w:p>
    <w:p w14:paraId="100F2982" w14:textId="77777777" w:rsidR="00DE3FFA" w:rsidRPr="0014528B" w:rsidRDefault="00DE3FFA" w:rsidP="00DE3FFA">
      <w:pPr>
        <w:widowControl w:val="0"/>
        <w:tabs>
          <w:tab w:val="left" w:pos="0"/>
          <w:tab w:val="left" w:pos="1145"/>
        </w:tabs>
        <w:autoSpaceDE w:val="0"/>
        <w:autoSpaceDN w:val="0"/>
        <w:adjustRightInd w:val="0"/>
        <w:spacing w:line="360" w:lineRule="auto"/>
        <w:rPr>
          <w:sz w:val="16"/>
          <w:szCs w:val="16"/>
          <w:lang w:val="pt-PT"/>
        </w:rPr>
      </w:pPr>
    </w:p>
    <w:p w14:paraId="30B80E9C" w14:textId="33BAB52A" w:rsidR="00DE3FFA" w:rsidRPr="003F663D" w:rsidRDefault="00DE3FFA" w:rsidP="00DE3FFA">
      <w:pPr>
        <w:widowControl w:val="0"/>
        <w:tabs>
          <w:tab w:val="left" w:pos="0"/>
          <w:tab w:val="left" w:pos="1145"/>
        </w:tabs>
        <w:autoSpaceDE w:val="0"/>
        <w:autoSpaceDN w:val="0"/>
        <w:adjustRightInd w:val="0"/>
        <w:spacing w:line="360" w:lineRule="auto"/>
        <w:rPr>
          <w:szCs w:val="24"/>
          <w:lang w:val="pt-PT"/>
        </w:rPr>
      </w:pPr>
      <w:r w:rsidRPr="003F663D">
        <w:rPr>
          <w:szCs w:val="24"/>
          <w:lang w:val="pt-PT"/>
        </w:rPr>
        <w:t>10.1.10.3. Na utilização dos elevadores deverá haver programação dos horários de retirada interna dos resíduos de forma a evitar o cruzamento de fluxo com outros materiais.</w:t>
      </w:r>
    </w:p>
    <w:p w14:paraId="20153ADC" w14:textId="77777777" w:rsidR="00DE3FFA" w:rsidRPr="0014528B" w:rsidRDefault="00DE3FFA" w:rsidP="00DE3FFA">
      <w:pPr>
        <w:widowControl w:val="0"/>
        <w:tabs>
          <w:tab w:val="left" w:pos="0"/>
        </w:tabs>
        <w:autoSpaceDE w:val="0"/>
        <w:autoSpaceDN w:val="0"/>
        <w:adjustRightInd w:val="0"/>
        <w:spacing w:line="360" w:lineRule="auto"/>
        <w:rPr>
          <w:sz w:val="16"/>
          <w:szCs w:val="16"/>
          <w:lang w:val="pt-PT"/>
        </w:rPr>
      </w:pPr>
    </w:p>
    <w:p w14:paraId="697FC8A2" w14:textId="77777777" w:rsidR="00DE3FFA" w:rsidRPr="003F663D" w:rsidRDefault="00DE3FFA" w:rsidP="00DE3FFA">
      <w:pPr>
        <w:widowControl w:val="0"/>
        <w:tabs>
          <w:tab w:val="left" w:pos="0"/>
          <w:tab w:val="left" w:pos="1145"/>
        </w:tabs>
        <w:autoSpaceDE w:val="0"/>
        <w:autoSpaceDN w:val="0"/>
        <w:adjustRightInd w:val="0"/>
        <w:spacing w:line="360" w:lineRule="auto"/>
        <w:rPr>
          <w:szCs w:val="24"/>
          <w:lang w:val="pt-PT"/>
        </w:rPr>
      </w:pPr>
      <w:r w:rsidRPr="003F663D">
        <w:rPr>
          <w:szCs w:val="24"/>
          <w:lang w:val="pt-PT"/>
        </w:rPr>
        <w:t>10.1.11. Troca da areia das caixas coletoras de cigarros.</w:t>
      </w:r>
    </w:p>
    <w:p w14:paraId="6640F053" w14:textId="77777777" w:rsidR="00DE3FFA" w:rsidRPr="003F663D" w:rsidRDefault="00DE3FFA" w:rsidP="00DE3FFA">
      <w:pPr>
        <w:widowControl w:val="0"/>
        <w:tabs>
          <w:tab w:val="left" w:pos="0"/>
          <w:tab w:val="left" w:pos="1145"/>
        </w:tabs>
        <w:autoSpaceDE w:val="0"/>
        <w:autoSpaceDN w:val="0"/>
        <w:adjustRightInd w:val="0"/>
        <w:spacing w:line="360" w:lineRule="auto"/>
        <w:rPr>
          <w:szCs w:val="24"/>
          <w:lang w:val="pt-PT"/>
        </w:rPr>
      </w:pPr>
    </w:p>
    <w:p w14:paraId="64509B8F" w14:textId="77777777" w:rsidR="00DE3FFA" w:rsidRPr="003F663D" w:rsidRDefault="00DE3FFA" w:rsidP="00DE3FFA">
      <w:pPr>
        <w:widowControl w:val="0"/>
        <w:tabs>
          <w:tab w:val="left" w:pos="0"/>
          <w:tab w:val="left" w:pos="1145"/>
        </w:tabs>
        <w:autoSpaceDE w:val="0"/>
        <w:autoSpaceDN w:val="0"/>
        <w:adjustRightInd w:val="0"/>
        <w:spacing w:line="360" w:lineRule="auto"/>
        <w:rPr>
          <w:szCs w:val="24"/>
          <w:lang w:val="pt-PT"/>
        </w:rPr>
      </w:pPr>
      <w:r w:rsidRPr="003F663D">
        <w:rPr>
          <w:szCs w:val="24"/>
          <w:lang w:val="pt-PT"/>
        </w:rPr>
        <w:t>10.1.12. Limpeza e polimento de metais, como válvulas, registros, sifões, fechaduras e etc.</w:t>
      </w:r>
    </w:p>
    <w:p w14:paraId="036C9D03" w14:textId="77777777" w:rsidR="00DE3FFA" w:rsidRPr="003F663D" w:rsidRDefault="00DE3FFA" w:rsidP="00DE3FFA">
      <w:pPr>
        <w:widowControl w:val="0"/>
        <w:tabs>
          <w:tab w:val="left" w:pos="0"/>
          <w:tab w:val="left" w:pos="1145"/>
        </w:tabs>
        <w:autoSpaceDE w:val="0"/>
        <w:autoSpaceDN w:val="0"/>
        <w:adjustRightInd w:val="0"/>
        <w:spacing w:line="360" w:lineRule="auto"/>
        <w:rPr>
          <w:szCs w:val="24"/>
          <w:lang w:val="pt-PT"/>
        </w:rPr>
      </w:pPr>
    </w:p>
    <w:p w14:paraId="78D02A51" w14:textId="77777777" w:rsidR="00DE3FFA" w:rsidRPr="003F663D" w:rsidRDefault="00DE3FFA" w:rsidP="00DE3FFA">
      <w:pPr>
        <w:widowControl w:val="0"/>
        <w:tabs>
          <w:tab w:val="left" w:pos="0"/>
          <w:tab w:val="left" w:pos="1150"/>
        </w:tabs>
        <w:autoSpaceDE w:val="0"/>
        <w:autoSpaceDN w:val="0"/>
        <w:adjustRightInd w:val="0"/>
        <w:spacing w:line="360" w:lineRule="auto"/>
        <w:rPr>
          <w:szCs w:val="24"/>
          <w:lang w:val="pt-PT"/>
        </w:rPr>
      </w:pPr>
      <w:r w:rsidRPr="003F663D">
        <w:rPr>
          <w:szCs w:val="24"/>
          <w:lang w:val="pt-PT"/>
        </w:rPr>
        <w:t>10.1.13. Enceramento dos pisos com cera inodora antiderrapante própria para utilização em unidades hospitalares.</w:t>
      </w:r>
    </w:p>
    <w:p w14:paraId="2DCB5D4D" w14:textId="77777777" w:rsidR="00491B5C" w:rsidRDefault="00491B5C" w:rsidP="00DE3FFA">
      <w:pPr>
        <w:widowControl w:val="0"/>
        <w:tabs>
          <w:tab w:val="left" w:pos="0"/>
          <w:tab w:val="left" w:pos="426"/>
          <w:tab w:val="left" w:pos="1247"/>
          <w:tab w:val="left" w:pos="1440"/>
        </w:tabs>
        <w:autoSpaceDE w:val="0"/>
        <w:autoSpaceDN w:val="0"/>
        <w:adjustRightInd w:val="0"/>
        <w:spacing w:line="360" w:lineRule="auto"/>
        <w:rPr>
          <w:szCs w:val="24"/>
          <w:lang w:val="pt-PT"/>
        </w:rPr>
      </w:pPr>
    </w:p>
    <w:p w14:paraId="0F55FE61" w14:textId="77777777" w:rsidR="00DE3FFA" w:rsidRPr="003F663D" w:rsidRDefault="00DE3FFA" w:rsidP="00DE3FFA">
      <w:pPr>
        <w:widowControl w:val="0"/>
        <w:tabs>
          <w:tab w:val="left" w:pos="0"/>
          <w:tab w:val="left" w:pos="426"/>
          <w:tab w:val="left" w:pos="1247"/>
          <w:tab w:val="left" w:pos="1440"/>
        </w:tabs>
        <w:autoSpaceDE w:val="0"/>
        <w:autoSpaceDN w:val="0"/>
        <w:adjustRightInd w:val="0"/>
        <w:spacing w:line="360" w:lineRule="auto"/>
        <w:rPr>
          <w:szCs w:val="24"/>
          <w:lang w:val="pt-PT"/>
        </w:rPr>
      </w:pPr>
      <w:r w:rsidRPr="003F663D">
        <w:rPr>
          <w:szCs w:val="24"/>
          <w:lang w:val="pt-PT"/>
        </w:rPr>
        <w:t>10.1.14. Limpeza interna e externa das geladeiras em uso nos setores e da geladeira de cadáveres.</w:t>
      </w:r>
    </w:p>
    <w:p w14:paraId="710C833C" w14:textId="77777777" w:rsidR="00DE3FFA" w:rsidRPr="003F663D" w:rsidRDefault="00DE3FFA" w:rsidP="00DE3FFA">
      <w:pPr>
        <w:widowControl w:val="0"/>
        <w:tabs>
          <w:tab w:val="left" w:pos="0"/>
          <w:tab w:val="left" w:pos="426"/>
          <w:tab w:val="left" w:pos="1247"/>
          <w:tab w:val="left" w:pos="1440"/>
        </w:tabs>
        <w:autoSpaceDE w:val="0"/>
        <w:autoSpaceDN w:val="0"/>
        <w:adjustRightInd w:val="0"/>
        <w:spacing w:line="360" w:lineRule="auto"/>
        <w:rPr>
          <w:szCs w:val="24"/>
          <w:lang w:val="pt-PT"/>
        </w:rPr>
      </w:pPr>
    </w:p>
    <w:p w14:paraId="08139740" w14:textId="77777777" w:rsidR="00DE3FFA" w:rsidRPr="003F663D" w:rsidRDefault="00DE3FFA" w:rsidP="00DE3FFA">
      <w:pPr>
        <w:widowControl w:val="0"/>
        <w:tabs>
          <w:tab w:val="left" w:pos="0"/>
          <w:tab w:val="left" w:pos="426"/>
          <w:tab w:val="left" w:pos="1247"/>
          <w:tab w:val="left" w:pos="1440"/>
        </w:tabs>
        <w:autoSpaceDE w:val="0"/>
        <w:autoSpaceDN w:val="0"/>
        <w:adjustRightInd w:val="0"/>
        <w:spacing w:line="360" w:lineRule="auto"/>
        <w:rPr>
          <w:szCs w:val="24"/>
          <w:lang w:val="pt-PT"/>
        </w:rPr>
      </w:pPr>
      <w:r w:rsidRPr="003F663D">
        <w:rPr>
          <w:szCs w:val="24"/>
          <w:lang w:val="pt-PT"/>
        </w:rPr>
        <w:t>10.1.15. Limpeza interna e externa dos vidros.</w:t>
      </w:r>
    </w:p>
    <w:p w14:paraId="729E2EDD" w14:textId="77777777" w:rsidR="00DE3FFA" w:rsidRPr="003F663D" w:rsidRDefault="00DE3FFA" w:rsidP="00DE3FFA">
      <w:pPr>
        <w:widowControl w:val="0"/>
        <w:tabs>
          <w:tab w:val="left" w:pos="0"/>
          <w:tab w:val="left" w:pos="426"/>
          <w:tab w:val="left" w:pos="1247"/>
          <w:tab w:val="left" w:pos="1440"/>
        </w:tabs>
        <w:autoSpaceDE w:val="0"/>
        <w:autoSpaceDN w:val="0"/>
        <w:adjustRightInd w:val="0"/>
        <w:spacing w:line="360" w:lineRule="auto"/>
        <w:rPr>
          <w:szCs w:val="24"/>
          <w:lang w:val="pt-PT"/>
        </w:rPr>
      </w:pPr>
    </w:p>
    <w:p w14:paraId="3978D277" w14:textId="7B143F19" w:rsidR="00DE3FFA" w:rsidRPr="003F663D" w:rsidRDefault="00DE3FFA" w:rsidP="00DE3FFA">
      <w:pPr>
        <w:widowControl w:val="0"/>
        <w:tabs>
          <w:tab w:val="left" w:pos="0"/>
          <w:tab w:val="left" w:pos="1116"/>
          <w:tab w:val="left" w:pos="1247"/>
        </w:tabs>
        <w:autoSpaceDE w:val="0"/>
        <w:autoSpaceDN w:val="0"/>
        <w:adjustRightInd w:val="0"/>
        <w:spacing w:line="360" w:lineRule="auto"/>
        <w:rPr>
          <w:szCs w:val="24"/>
          <w:lang w:val="pt-PT"/>
        </w:rPr>
      </w:pPr>
      <w:r w:rsidRPr="003F663D">
        <w:rPr>
          <w:szCs w:val="24"/>
          <w:lang w:val="pt-PT"/>
        </w:rPr>
        <w:t>10.1.15.1. Na face externa com exposição a situação de risco, pode ser necessário para a execução dos serviços a utilização de balancins manuais ou mecânicos ou ainda andaimes.</w:t>
      </w:r>
    </w:p>
    <w:p w14:paraId="6B2EF492" w14:textId="77777777" w:rsidR="00DE3FFA" w:rsidRPr="003F663D" w:rsidRDefault="00DE3FFA" w:rsidP="00DE3FFA">
      <w:pPr>
        <w:widowControl w:val="0"/>
        <w:tabs>
          <w:tab w:val="left" w:pos="0"/>
        </w:tabs>
        <w:autoSpaceDE w:val="0"/>
        <w:autoSpaceDN w:val="0"/>
        <w:adjustRightInd w:val="0"/>
        <w:spacing w:line="360" w:lineRule="auto"/>
        <w:rPr>
          <w:szCs w:val="24"/>
          <w:lang w:val="pt-PT"/>
        </w:rPr>
      </w:pPr>
    </w:p>
    <w:p w14:paraId="036980F9" w14:textId="77777777" w:rsidR="00DE3FFA" w:rsidRDefault="00C06904" w:rsidP="00DE3FFA">
      <w:pPr>
        <w:widowControl w:val="0"/>
        <w:tabs>
          <w:tab w:val="left" w:pos="0"/>
          <w:tab w:val="left" w:pos="1462"/>
        </w:tabs>
        <w:autoSpaceDE w:val="0"/>
        <w:autoSpaceDN w:val="0"/>
        <w:adjustRightInd w:val="0"/>
        <w:spacing w:line="360" w:lineRule="auto"/>
        <w:rPr>
          <w:szCs w:val="24"/>
          <w:lang w:val="pt-PT"/>
        </w:rPr>
      </w:pPr>
      <w:r w:rsidRPr="003F663D">
        <w:rPr>
          <w:szCs w:val="24"/>
          <w:lang w:val="pt-PT"/>
        </w:rPr>
        <w:lastRenderedPageBreak/>
        <w:t xml:space="preserve">10.1.16. A </w:t>
      </w:r>
      <w:r w:rsidR="00351D25" w:rsidRPr="003F663D">
        <w:rPr>
          <w:szCs w:val="24"/>
          <w:lang w:val="pt-PT"/>
        </w:rPr>
        <w:t xml:space="preserve">periodicidade da </w:t>
      </w:r>
      <w:r w:rsidRPr="003F663D">
        <w:rPr>
          <w:szCs w:val="24"/>
          <w:lang w:val="pt-PT"/>
        </w:rPr>
        <w:t>execução dos serviços deverá seguir o Manual de Procedimentos e Rotinas</w:t>
      </w:r>
      <w:r w:rsidR="00351D25" w:rsidRPr="003F663D">
        <w:rPr>
          <w:szCs w:val="24"/>
          <w:lang w:val="pt-PT"/>
        </w:rPr>
        <w:t xml:space="preserve"> de cada Unidade</w:t>
      </w:r>
      <w:r w:rsidRPr="003F663D">
        <w:rPr>
          <w:szCs w:val="24"/>
          <w:lang w:val="pt-PT"/>
        </w:rPr>
        <w:t>.</w:t>
      </w:r>
    </w:p>
    <w:p w14:paraId="4E679AB0" w14:textId="77777777" w:rsidR="00BD34F2" w:rsidRDefault="00BD34F2" w:rsidP="00DE3FFA">
      <w:pPr>
        <w:widowControl w:val="0"/>
        <w:tabs>
          <w:tab w:val="left" w:pos="0"/>
          <w:tab w:val="left" w:pos="1462"/>
        </w:tabs>
        <w:autoSpaceDE w:val="0"/>
        <w:autoSpaceDN w:val="0"/>
        <w:adjustRightInd w:val="0"/>
        <w:spacing w:line="360" w:lineRule="auto"/>
        <w:rPr>
          <w:szCs w:val="24"/>
          <w:lang w:val="pt-PT"/>
        </w:rPr>
      </w:pPr>
    </w:p>
    <w:p w14:paraId="77A6209C" w14:textId="77777777" w:rsidR="00BD34F2" w:rsidRPr="003F663D" w:rsidRDefault="00BD34F2" w:rsidP="00DE3FFA">
      <w:pPr>
        <w:widowControl w:val="0"/>
        <w:tabs>
          <w:tab w:val="left" w:pos="0"/>
          <w:tab w:val="left" w:pos="1462"/>
        </w:tabs>
        <w:autoSpaceDE w:val="0"/>
        <w:autoSpaceDN w:val="0"/>
        <w:adjustRightInd w:val="0"/>
        <w:spacing w:line="360" w:lineRule="auto"/>
        <w:rPr>
          <w:szCs w:val="24"/>
          <w:lang w:val="pt-PT"/>
        </w:rPr>
      </w:pPr>
    </w:p>
    <w:p w14:paraId="018594B9" w14:textId="77777777" w:rsidR="00DE3FFA" w:rsidRPr="00003F6E" w:rsidRDefault="00DE3FFA" w:rsidP="00DE3FFA">
      <w:pPr>
        <w:widowControl w:val="0"/>
        <w:tabs>
          <w:tab w:val="left" w:pos="0"/>
        </w:tabs>
        <w:autoSpaceDE w:val="0"/>
        <w:autoSpaceDN w:val="0"/>
        <w:adjustRightInd w:val="0"/>
        <w:spacing w:line="360" w:lineRule="auto"/>
        <w:rPr>
          <w:sz w:val="12"/>
          <w:szCs w:val="12"/>
          <w:lang w:val="pt-PT"/>
        </w:rPr>
      </w:pPr>
    </w:p>
    <w:p w14:paraId="7CA71C86" w14:textId="77777777" w:rsidR="00DE3FFA" w:rsidRPr="003F663D" w:rsidRDefault="00DE3FFA" w:rsidP="00DE3FFA">
      <w:pPr>
        <w:widowControl w:val="0"/>
        <w:tabs>
          <w:tab w:val="left" w:pos="0"/>
          <w:tab w:val="left" w:pos="1598"/>
        </w:tabs>
        <w:autoSpaceDE w:val="0"/>
        <w:autoSpaceDN w:val="0"/>
        <w:adjustRightInd w:val="0"/>
        <w:spacing w:line="360" w:lineRule="auto"/>
        <w:rPr>
          <w:b/>
          <w:szCs w:val="24"/>
          <w:lang w:val="pt-PT"/>
        </w:rPr>
      </w:pPr>
      <w:r w:rsidRPr="003F663D">
        <w:rPr>
          <w:b/>
          <w:szCs w:val="24"/>
          <w:lang w:val="pt-PT"/>
        </w:rPr>
        <w:t>10.2. Desinsetização, desratização, descupinização</w:t>
      </w:r>
    </w:p>
    <w:p w14:paraId="31FE3E09" w14:textId="77777777" w:rsidR="00DE3FFA" w:rsidRPr="00003F6E" w:rsidRDefault="00DE3FFA" w:rsidP="00DE3FFA">
      <w:pPr>
        <w:widowControl w:val="0"/>
        <w:tabs>
          <w:tab w:val="left" w:pos="0"/>
          <w:tab w:val="left" w:pos="1598"/>
        </w:tabs>
        <w:autoSpaceDE w:val="0"/>
        <w:autoSpaceDN w:val="0"/>
        <w:adjustRightInd w:val="0"/>
        <w:spacing w:line="360" w:lineRule="auto"/>
        <w:rPr>
          <w:sz w:val="18"/>
          <w:szCs w:val="18"/>
          <w:lang w:val="pt-PT"/>
        </w:rPr>
      </w:pPr>
    </w:p>
    <w:p w14:paraId="019EC04E" w14:textId="77777777" w:rsidR="00DE3FFA" w:rsidRPr="003F663D" w:rsidRDefault="00DE3FFA" w:rsidP="00DE3FFA">
      <w:pPr>
        <w:widowControl w:val="0"/>
        <w:tabs>
          <w:tab w:val="left" w:pos="0"/>
          <w:tab w:val="left" w:pos="1598"/>
        </w:tabs>
        <w:autoSpaceDE w:val="0"/>
        <w:autoSpaceDN w:val="0"/>
        <w:adjustRightInd w:val="0"/>
        <w:spacing w:line="360" w:lineRule="auto"/>
        <w:rPr>
          <w:szCs w:val="24"/>
          <w:lang w:val="pt-PT"/>
        </w:rPr>
      </w:pPr>
      <w:r w:rsidRPr="003F663D">
        <w:rPr>
          <w:szCs w:val="24"/>
          <w:lang w:val="pt-PT"/>
        </w:rPr>
        <w:t>10.2.1. Desinsetizar, desratizar, descupinizar, seguindo orientações da Fiscal e da CCIH (Comissão de Controle de Infecção Hospitalar) da unidade, todas as áreas da unidade</w:t>
      </w:r>
      <w:r w:rsidR="00351D25" w:rsidRPr="003F663D">
        <w:rPr>
          <w:szCs w:val="24"/>
          <w:lang w:val="pt-PT"/>
        </w:rPr>
        <w:t>.</w:t>
      </w:r>
    </w:p>
    <w:p w14:paraId="42442C6E" w14:textId="77777777" w:rsidR="00DE3FFA" w:rsidRPr="00003F6E" w:rsidRDefault="00DE3FFA" w:rsidP="00DE3FFA">
      <w:pPr>
        <w:widowControl w:val="0"/>
        <w:tabs>
          <w:tab w:val="left" w:pos="0"/>
          <w:tab w:val="left" w:pos="1598"/>
        </w:tabs>
        <w:autoSpaceDE w:val="0"/>
        <w:autoSpaceDN w:val="0"/>
        <w:adjustRightInd w:val="0"/>
        <w:spacing w:line="360" w:lineRule="auto"/>
        <w:rPr>
          <w:sz w:val="10"/>
          <w:szCs w:val="10"/>
          <w:lang w:val="pt-PT"/>
        </w:rPr>
      </w:pPr>
    </w:p>
    <w:p w14:paraId="4C69455D" w14:textId="77777777" w:rsidR="00DE3FFA" w:rsidRPr="003F663D" w:rsidRDefault="00DE3FFA" w:rsidP="00DE3FFA">
      <w:pPr>
        <w:widowControl w:val="0"/>
        <w:tabs>
          <w:tab w:val="left" w:pos="0"/>
          <w:tab w:val="left" w:pos="1598"/>
        </w:tabs>
        <w:autoSpaceDE w:val="0"/>
        <w:autoSpaceDN w:val="0"/>
        <w:adjustRightInd w:val="0"/>
        <w:spacing w:line="360" w:lineRule="auto"/>
        <w:rPr>
          <w:szCs w:val="24"/>
          <w:lang w:val="pt-PT"/>
        </w:rPr>
      </w:pPr>
      <w:r w:rsidRPr="003F663D">
        <w:rPr>
          <w:szCs w:val="24"/>
          <w:lang w:val="pt-PT"/>
        </w:rPr>
        <w:t xml:space="preserve">10.2.2. Os serviços </w:t>
      </w:r>
      <w:r w:rsidR="00351D25" w:rsidRPr="003F663D">
        <w:rPr>
          <w:szCs w:val="24"/>
          <w:lang w:val="pt-PT"/>
        </w:rPr>
        <w:t>desinsetização e desratização</w:t>
      </w:r>
      <w:r w:rsidRPr="003F663D">
        <w:rPr>
          <w:szCs w:val="24"/>
          <w:lang w:val="pt-PT"/>
        </w:rPr>
        <w:t>deverão ser realizados trimestralmente.</w:t>
      </w:r>
    </w:p>
    <w:p w14:paraId="7D96D813" w14:textId="77777777" w:rsidR="00351D25" w:rsidRPr="00003F6E" w:rsidRDefault="00351D25" w:rsidP="00DE3FFA">
      <w:pPr>
        <w:widowControl w:val="0"/>
        <w:tabs>
          <w:tab w:val="left" w:pos="0"/>
          <w:tab w:val="left" w:pos="1598"/>
        </w:tabs>
        <w:autoSpaceDE w:val="0"/>
        <w:autoSpaceDN w:val="0"/>
        <w:adjustRightInd w:val="0"/>
        <w:spacing w:line="360" w:lineRule="auto"/>
        <w:rPr>
          <w:sz w:val="10"/>
          <w:szCs w:val="10"/>
          <w:lang w:val="pt-PT"/>
        </w:rPr>
      </w:pPr>
    </w:p>
    <w:p w14:paraId="1EEC4232" w14:textId="7ED6E0C1" w:rsidR="00351D25" w:rsidRPr="003F663D" w:rsidRDefault="00351D25" w:rsidP="00DE3FFA">
      <w:pPr>
        <w:widowControl w:val="0"/>
        <w:tabs>
          <w:tab w:val="left" w:pos="0"/>
          <w:tab w:val="left" w:pos="1598"/>
        </w:tabs>
        <w:autoSpaceDE w:val="0"/>
        <w:autoSpaceDN w:val="0"/>
        <w:adjustRightInd w:val="0"/>
        <w:spacing w:line="360" w:lineRule="auto"/>
        <w:rPr>
          <w:szCs w:val="24"/>
          <w:lang w:val="pt-PT"/>
        </w:rPr>
      </w:pPr>
      <w:r w:rsidRPr="003F663D">
        <w:rPr>
          <w:szCs w:val="24"/>
          <w:lang w:val="pt-PT"/>
        </w:rPr>
        <w:t>10.2.2.1. O serviço de descupinização deverá ser realizado quando solicitado pela Unidade.</w:t>
      </w:r>
    </w:p>
    <w:p w14:paraId="68B44437" w14:textId="77777777" w:rsidR="00DE3FFA" w:rsidRPr="00003F6E" w:rsidRDefault="00DE3FFA" w:rsidP="00DE3FFA">
      <w:pPr>
        <w:widowControl w:val="0"/>
        <w:tabs>
          <w:tab w:val="left" w:pos="0"/>
          <w:tab w:val="left" w:pos="1598"/>
        </w:tabs>
        <w:autoSpaceDE w:val="0"/>
        <w:autoSpaceDN w:val="0"/>
        <w:adjustRightInd w:val="0"/>
        <w:spacing w:line="360" w:lineRule="auto"/>
        <w:rPr>
          <w:sz w:val="10"/>
          <w:szCs w:val="10"/>
          <w:lang w:val="pt-PT"/>
        </w:rPr>
      </w:pPr>
    </w:p>
    <w:p w14:paraId="66A9D9D4" w14:textId="257F722F" w:rsidR="00DE3FFA" w:rsidRPr="003F663D" w:rsidRDefault="00DE3FFA" w:rsidP="00DE3FFA">
      <w:pPr>
        <w:widowControl w:val="0"/>
        <w:tabs>
          <w:tab w:val="left" w:pos="0"/>
          <w:tab w:val="left" w:pos="1598"/>
        </w:tabs>
        <w:autoSpaceDE w:val="0"/>
        <w:autoSpaceDN w:val="0"/>
        <w:adjustRightInd w:val="0"/>
        <w:spacing w:line="360" w:lineRule="auto"/>
        <w:rPr>
          <w:szCs w:val="24"/>
          <w:lang w:val="pt-PT"/>
        </w:rPr>
      </w:pPr>
      <w:r w:rsidRPr="003F663D">
        <w:rPr>
          <w:szCs w:val="24"/>
          <w:lang w:val="pt-PT"/>
        </w:rPr>
        <w:t>10.2.2.</w:t>
      </w:r>
      <w:r w:rsidR="00351D25" w:rsidRPr="003F663D">
        <w:rPr>
          <w:szCs w:val="24"/>
          <w:lang w:val="pt-PT"/>
        </w:rPr>
        <w:t>2</w:t>
      </w:r>
      <w:r w:rsidRPr="003F663D">
        <w:rPr>
          <w:szCs w:val="24"/>
          <w:lang w:val="pt-PT"/>
        </w:rPr>
        <w:t>. Esta frequência poderá sofrer alterações de acordo com os produtos utilizados e a praga a ser exterminada, devendo ser previamente acordado com a unidade.</w:t>
      </w:r>
    </w:p>
    <w:p w14:paraId="1D1690C8" w14:textId="77777777" w:rsidR="00DE3FFA" w:rsidRPr="00003F6E" w:rsidRDefault="00DE3FFA" w:rsidP="00DE3FFA">
      <w:pPr>
        <w:widowControl w:val="0"/>
        <w:tabs>
          <w:tab w:val="left" w:pos="0"/>
          <w:tab w:val="left" w:pos="1598"/>
        </w:tabs>
        <w:autoSpaceDE w:val="0"/>
        <w:autoSpaceDN w:val="0"/>
        <w:adjustRightInd w:val="0"/>
        <w:spacing w:line="360" w:lineRule="auto"/>
        <w:rPr>
          <w:sz w:val="10"/>
          <w:szCs w:val="10"/>
          <w:lang w:val="pt-PT"/>
        </w:rPr>
      </w:pPr>
    </w:p>
    <w:p w14:paraId="05BCF851" w14:textId="77777777" w:rsidR="00DE3FFA" w:rsidRPr="003F663D" w:rsidRDefault="00DE3FFA" w:rsidP="00DE3FFA">
      <w:pPr>
        <w:widowControl w:val="0"/>
        <w:tabs>
          <w:tab w:val="left" w:pos="0"/>
          <w:tab w:val="left" w:pos="1525"/>
        </w:tabs>
        <w:autoSpaceDE w:val="0"/>
        <w:autoSpaceDN w:val="0"/>
        <w:adjustRightInd w:val="0"/>
        <w:spacing w:line="360" w:lineRule="auto"/>
        <w:rPr>
          <w:szCs w:val="24"/>
          <w:lang w:val="pt-PT"/>
        </w:rPr>
      </w:pPr>
      <w:r w:rsidRPr="003F663D">
        <w:rPr>
          <w:szCs w:val="24"/>
          <w:lang w:val="pt-PT"/>
        </w:rPr>
        <w:t>10.2.3. A aplicação de produtos obedecerá as normas do INEA (Instituto Estadual do Ambiente) e deverá ser realizada por profissional habilitado, na companhia de um responsável da unidade.</w:t>
      </w:r>
    </w:p>
    <w:p w14:paraId="3D8EDC9F" w14:textId="77777777" w:rsidR="00DE3FFA" w:rsidRPr="00003F6E" w:rsidRDefault="00DE3FFA" w:rsidP="00DE3FFA">
      <w:pPr>
        <w:widowControl w:val="0"/>
        <w:tabs>
          <w:tab w:val="left" w:pos="0"/>
          <w:tab w:val="left" w:pos="1525"/>
        </w:tabs>
        <w:autoSpaceDE w:val="0"/>
        <w:autoSpaceDN w:val="0"/>
        <w:adjustRightInd w:val="0"/>
        <w:spacing w:line="360" w:lineRule="auto"/>
        <w:rPr>
          <w:sz w:val="10"/>
          <w:szCs w:val="10"/>
          <w:lang w:val="pt-PT"/>
        </w:rPr>
      </w:pPr>
    </w:p>
    <w:p w14:paraId="2CB28526" w14:textId="4EDDAFC5" w:rsidR="00DE3FFA" w:rsidRPr="003F663D" w:rsidRDefault="00DE3FFA" w:rsidP="00DE3FFA">
      <w:pPr>
        <w:widowControl w:val="0"/>
        <w:tabs>
          <w:tab w:val="left" w:pos="0"/>
          <w:tab w:val="left" w:pos="1525"/>
        </w:tabs>
        <w:autoSpaceDE w:val="0"/>
        <w:autoSpaceDN w:val="0"/>
        <w:adjustRightInd w:val="0"/>
        <w:spacing w:line="360" w:lineRule="auto"/>
        <w:rPr>
          <w:szCs w:val="24"/>
          <w:lang w:val="pt-PT"/>
        </w:rPr>
      </w:pPr>
      <w:r w:rsidRPr="003F663D">
        <w:rPr>
          <w:szCs w:val="24"/>
          <w:lang w:val="pt-PT"/>
        </w:rPr>
        <w:t>10.2.3.1. Este profissional deverá estar uniformizado, utilizando os EPIs necessários e possuir cartão individual de identificação.</w:t>
      </w:r>
    </w:p>
    <w:p w14:paraId="57AABDEC" w14:textId="77777777" w:rsidR="00DE3FFA" w:rsidRPr="00003F6E" w:rsidRDefault="00DE3FFA" w:rsidP="00DE3FFA">
      <w:pPr>
        <w:widowControl w:val="0"/>
        <w:tabs>
          <w:tab w:val="left" w:pos="0"/>
          <w:tab w:val="left" w:pos="1525"/>
        </w:tabs>
        <w:autoSpaceDE w:val="0"/>
        <w:autoSpaceDN w:val="0"/>
        <w:adjustRightInd w:val="0"/>
        <w:spacing w:line="360" w:lineRule="auto"/>
        <w:rPr>
          <w:sz w:val="10"/>
          <w:szCs w:val="10"/>
          <w:lang w:val="pt-PT"/>
        </w:rPr>
      </w:pPr>
    </w:p>
    <w:p w14:paraId="4C44ECA3" w14:textId="77777777" w:rsidR="00DE3FFA" w:rsidRPr="003F663D" w:rsidRDefault="00DE3FFA" w:rsidP="00DE3FFA">
      <w:pPr>
        <w:widowControl w:val="0"/>
        <w:tabs>
          <w:tab w:val="left" w:pos="0"/>
          <w:tab w:val="left" w:pos="1598"/>
        </w:tabs>
        <w:autoSpaceDE w:val="0"/>
        <w:autoSpaceDN w:val="0"/>
        <w:adjustRightInd w:val="0"/>
        <w:spacing w:line="360" w:lineRule="auto"/>
        <w:rPr>
          <w:szCs w:val="24"/>
          <w:lang w:val="pt-PT"/>
        </w:rPr>
      </w:pPr>
      <w:r w:rsidRPr="003F663D">
        <w:rPr>
          <w:szCs w:val="24"/>
          <w:lang w:val="pt-PT"/>
        </w:rPr>
        <w:t>10.2.4. A CONTRATADA deverá entregar a unidade, no prazo máximo de 10 dias, certificado de comprovação que descreva os procedimentos realizados, assinado por um responsável técnico habilitado.</w:t>
      </w:r>
    </w:p>
    <w:p w14:paraId="07C9327D" w14:textId="77777777" w:rsidR="00C60D8D" w:rsidRDefault="00C60D8D" w:rsidP="00DE3FFA">
      <w:pPr>
        <w:widowControl w:val="0"/>
        <w:tabs>
          <w:tab w:val="left" w:pos="0"/>
          <w:tab w:val="left" w:pos="1598"/>
        </w:tabs>
        <w:autoSpaceDE w:val="0"/>
        <w:autoSpaceDN w:val="0"/>
        <w:adjustRightInd w:val="0"/>
        <w:spacing w:line="360" w:lineRule="auto"/>
        <w:rPr>
          <w:szCs w:val="24"/>
          <w:lang w:val="pt-PT"/>
        </w:rPr>
      </w:pPr>
    </w:p>
    <w:p w14:paraId="58AAFFB0" w14:textId="77777777" w:rsidR="00DE3FFA" w:rsidRPr="003F663D" w:rsidRDefault="00DE3FFA" w:rsidP="00DE3FFA">
      <w:pPr>
        <w:widowControl w:val="0"/>
        <w:tabs>
          <w:tab w:val="left" w:pos="0"/>
          <w:tab w:val="left" w:pos="1598"/>
        </w:tabs>
        <w:autoSpaceDE w:val="0"/>
        <w:autoSpaceDN w:val="0"/>
        <w:adjustRightInd w:val="0"/>
        <w:spacing w:line="360" w:lineRule="auto"/>
        <w:rPr>
          <w:szCs w:val="24"/>
          <w:lang w:val="pt-PT"/>
        </w:rPr>
      </w:pPr>
      <w:r w:rsidRPr="003F663D">
        <w:rPr>
          <w:szCs w:val="24"/>
          <w:lang w:val="pt-PT"/>
        </w:rPr>
        <w:t>10.2.5. A CONTRATADA deverá apresentar à unidade o laudo técnico dos produtos que estão sendo utilizados, que deverão ser registrados no Ministério da Saúde.</w:t>
      </w:r>
    </w:p>
    <w:p w14:paraId="7243CAE3" w14:textId="77777777" w:rsidR="00491B5C" w:rsidRDefault="00491B5C" w:rsidP="00DE3FFA">
      <w:pPr>
        <w:suppressAutoHyphens w:val="0"/>
        <w:autoSpaceDE w:val="0"/>
        <w:autoSpaceDN w:val="0"/>
        <w:adjustRightInd w:val="0"/>
        <w:spacing w:line="360" w:lineRule="auto"/>
        <w:rPr>
          <w:szCs w:val="24"/>
          <w:lang w:val="pt-PT"/>
        </w:rPr>
      </w:pPr>
    </w:p>
    <w:p w14:paraId="69F23E1E" w14:textId="77777777" w:rsidR="00DE3FFA" w:rsidRPr="003F663D" w:rsidRDefault="00DE3FFA" w:rsidP="00DE3FFA">
      <w:pPr>
        <w:suppressAutoHyphens w:val="0"/>
        <w:autoSpaceDE w:val="0"/>
        <w:autoSpaceDN w:val="0"/>
        <w:adjustRightInd w:val="0"/>
        <w:spacing w:line="360" w:lineRule="auto"/>
        <w:rPr>
          <w:rFonts w:eastAsia="Calibri"/>
          <w:szCs w:val="24"/>
          <w:lang w:eastAsia="pt-BR"/>
        </w:rPr>
      </w:pPr>
      <w:r w:rsidRPr="003F663D">
        <w:rPr>
          <w:szCs w:val="24"/>
          <w:lang w:val="pt-PT"/>
        </w:rPr>
        <w:t>10.2.6. A CONTRATADA deverá apresentar a Licença Ambiental Simplificada – LAS emitida pelo INEA para empresas de controle de vetores e pragas urbanas, caso o serviço não seja subcontratado.</w:t>
      </w:r>
    </w:p>
    <w:p w14:paraId="0D45E509" w14:textId="77777777" w:rsidR="00DE3FFA" w:rsidRPr="00003F6E" w:rsidRDefault="00DE3FFA" w:rsidP="00DE3FFA">
      <w:pPr>
        <w:suppressAutoHyphens w:val="0"/>
        <w:autoSpaceDE w:val="0"/>
        <w:autoSpaceDN w:val="0"/>
        <w:adjustRightInd w:val="0"/>
        <w:spacing w:line="360" w:lineRule="auto"/>
        <w:rPr>
          <w:rFonts w:eastAsia="Calibri"/>
          <w:sz w:val="10"/>
          <w:szCs w:val="10"/>
          <w:lang w:eastAsia="pt-BR"/>
        </w:rPr>
      </w:pPr>
    </w:p>
    <w:p w14:paraId="4D703F78" w14:textId="0F54F551" w:rsidR="00DE3FFA" w:rsidRPr="003F663D" w:rsidRDefault="00DE3FFA" w:rsidP="00DE3FFA">
      <w:p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lastRenderedPageBreak/>
        <w:t>10.2.6.1. Este serviço poderá ser subcontratado.</w:t>
      </w:r>
    </w:p>
    <w:p w14:paraId="663FB715" w14:textId="77777777" w:rsidR="00DE3FFA" w:rsidRPr="00003F6E" w:rsidRDefault="00DE3FFA" w:rsidP="00DE3FFA">
      <w:pPr>
        <w:suppressAutoHyphens w:val="0"/>
        <w:autoSpaceDE w:val="0"/>
        <w:autoSpaceDN w:val="0"/>
        <w:adjustRightInd w:val="0"/>
        <w:spacing w:line="360" w:lineRule="auto"/>
        <w:rPr>
          <w:sz w:val="10"/>
          <w:szCs w:val="10"/>
          <w:lang w:val="pt-PT"/>
        </w:rPr>
      </w:pPr>
    </w:p>
    <w:p w14:paraId="355F8E53" w14:textId="77777777" w:rsidR="00DE3FFA" w:rsidRDefault="00DE3FFA" w:rsidP="00DE3FFA">
      <w:pPr>
        <w:widowControl w:val="0"/>
        <w:tabs>
          <w:tab w:val="left" w:pos="0"/>
        </w:tabs>
        <w:autoSpaceDE w:val="0"/>
        <w:autoSpaceDN w:val="0"/>
        <w:adjustRightInd w:val="0"/>
        <w:spacing w:line="360" w:lineRule="auto"/>
        <w:rPr>
          <w:szCs w:val="24"/>
          <w:lang w:val="pt-PT"/>
        </w:rPr>
      </w:pPr>
      <w:r w:rsidRPr="003F663D">
        <w:rPr>
          <w:szCs w:val="24"/>
          <w:lang w:val="pt-PT"/>
        </w:rPr>
        <w:t xml:space="preserve">10.2.7. No caso de ineficácia dos procedimentos, a empresa ficará obrigada a repetí-los, sem ônus para a CONTRATANTE. </w:t>
      </w:r>
    </w:p>
    <w:p w14:paraId="3B3DF63C" w14:textId="77777777" w:rsidR="00BD34F2" w:rsidRPr="003F663D" w:rsidRDefault="00BD34F2" w:rsidP="00DE3FFA">
      <w:pPr>
        <w:widowControl w:val="0"/>
        <w:tabs>
          <w:tab w:val="left" w:pos="0"/>
        </w:tabs>
        <w:autoSpaceDE w:val="0"/>
        <w:autoSpaceDN w:val="0"/>
        <w:adjustRightInd w:val="0"/>
        <w:spacing w:line="360" w:lineRule="auto"/>
        <w:rPr>
          <w:szCs w:val="24"/>
          <w:lang w:val="pt-PT"/>
        </w:rPr>
      </w:pPr>
    </w:p>
    <w:p w14:paraId="2DE3DCFF" w14:textId="77777777" w:rsidR="00DE3FFA" w:rsidRPr="00BD34F2" w:rsidRDefault="00DE3FFA" w:rsidP="00DE3FFA">
      <w:pPr>
        <w:widowControl w:val="0"/>
        <w:tabs>
          <w:tab w:val="left" w:pos="0"/>
        </w:tabs>
        <w:autoSpaceDE w:val="0"/>
        <w:autoSpaceDN w:val="0"/>
        <w:adjustRightInd w:val="0"/>
        <w:spacing w:line="360" w:lineRule="auto"/>
        <w:rPr>
          <w:sz w:val="20"/>
          <w:lang w:val="pt-PT"/>
        </w:rPr>
      </w:pPr>
    </w:p>
    <w:p w14:paraId="739F65AD" w14:textId="77777777" w:rsidR="00DE3FFA" w:rsidRPr="003F663D" w:rsidRDefault="00DE3FFA" w:rsidP="00DE3FFA">
      <w:pPr>
        <w:widowControl w:val="0"/>
        <w:tabs>
          <w:tab w:val="left" w:pos="0"/>
        </w:tabs>
        <w:autoSpaceDE w:val="0"/>
        <w:autoSpaceDN w:val="0"/>
        <w:adjustRightInd w:val="0"/>
        <w:spacing w:line="360" w:lineRule="auto"/>
        <w:rPr>
          <w:b/>
          <w:szCs w:val="24"/>
          <w:lang w:val="pt-PT"/>
        </w:rPr>
      </w:pPr>
      <w:r w:rsidRPr="003F663D">
        <w:rPr>
          <w:b/>
          <w:szCs w:val="24"/>
          <w:lang w:val="pt-PT"/>
        </w:rPr>
        <w:t>10.3. Limpeza e/ou Desinfecção de anexos</w:t>
      </w:r>
    </w:p>
    <w:p w14:paraId="450C8373" w14:textId="77777777" w:rsidR="00DE3FFA" w:rsidRPr="00BD34F2" w:rsidRDefault="00DE3FFA" w:rsidP="00DE3FFA">
      <w:pPr>
        <w:widowControl w:val="0"/>
        <w:tabs>
          <w:tab w:val="left" w:pos="0"/>
        </w:tabs>
        <w:autoSpaceDE w:val="0"/>
        <w:autoSpaceDN w:val="0"/>
        <w:adjustRightInd w:val="0"/>
        <w:spacing w:line="360" w:lineRule="auto"/>
        <w:rPr>
          <w:sz w:val="18"/>
          <w:szCs w:val="18"/>
          <w:lang w:val="pt-PT"/>
        </w:rPr>
      </w:pPr>
    </w:p>
    <w:p w14:paraId="0C1BB84F" w14:textId="77777777" w:rsidR="00DE3FFA" w:rsidRPr="003F663D" w:rsidRDefault="00DE3FFA" w:rsidP="00DE3FFA">
      <w:pPr>
        <w:widowControl w:val="0"/>
        <w:tabs>
          <w:tab w:val="left" w:pos="0"/>
          <w:tab w:val="left" w:pos="1116"/>
          <w:tab w:val="left" w:pos="1247"/>
        </w:tabs>
        <w:autoSpaceDE w:val="0"/>
        <w:autoSpaceDN w:val="0"/>
        <w:adjustRightInd w:val="0"/>
        <w:spacing w:line="360" w:lineRule="auto"/>
        <w:rPr>
          <w:szCs w:val="24"/>
          <w:lang w:val="pt-PT"/>
        </w:rPr>
      </w:pPr>
      <w:r w:rsidRPr="003F663D">
        <w:rPr>
          <w:szCs w:val="24"/>
          <w:lang w:val="pt-PT"/>
        </w:rPr>
        <w:t>10.3.1. Deverá ser realizada a limpeza e desinfecção interna das ambulâncias e ônibus coletores das unidades. Com o fornecimento dos materiais necessários (descarpack, sacos de lixo, álcool gel, lixeiras, dispensadores ...).</w:t>
      </w:r>
    </w:p>
    <w:p w14:paraId="1E7A66E6" w14:textId="77777777" w:rsidR="00DE3FFA" w:rsidRPr="00BD34F2" w:rsidRDefault="00DE3FFA" w:rsidP="00DE3FFA">
      <w:pPr>
        <w:widowControl w:val="0"/>
        <w:tabs>
          <w:tab w:val="left" w:pos="0"/>
          <w:tab w:val="left" w:pos="1116"/>
          <w:tab w:val="left" w:pos="1247"/>
        </w:tabs>
        <w:autoSpaceDE w:val="0"/>
        <w:autoSpaceDN w:val="0"/>
        <w:adjustRightInd w:val="0"/>
        <w:spacing w:line="360" w:lineRule="auto"/>
        <w:rPr>
          <w:color w:val="FF0000"/>
          <w:sz w:val="18"/>
          <w:szCs w:val="18"/>
          <w:lang w:val="pt-PT"/>
        </w:rPr>
      </w:pPr>
    </w:p>
    <w:p w14:paraId="58CA41DF" w14:textId="77777777" w:rsidR="00DE3FFA" w:rsidRPr="003F663D" w:rsidRDefault="00DE3FFA" w:rsidP="00DE3FFA">
      <w:pPr>
        <w:widowControl w:val="0"/>
        <w:tabs>
          <w:tab w:val="left" w:pos="0"/>
          <w:tab w:val="left" w:pos="1598"/>
        </w:tabs>
        <w:autoSpaceDE w:val="0"/>
        <w:autoSpaceDN w:val="0"/>
        <w:adjustRightInd w:val="0"/>
        <w:spacing w:line="360" w:lineRule="auto"/>
        <w:rPr>
          <w:b/>
          <w:szCs w:val="24"/>
          <w:lang w:val="pt-PT"/>
        </w:rPr>
      </w:pPr>
      <w:r w:rsidRPr="003F663D">
        <w:rPr>
          <w:b/>
          <w:szCs w:val="24"/>
          <w:lang w:val="pt-PT"/>
        </w:rPr>
        <w:t>10.4. Tratamento de piso</w:t>
      </w:r>
    </w:p>
    <w:p w14:paraId="624DEA51" w14:textId="77777777" w:rsidR="00DE3FFA" w:rsidRPr="00BD34F2" w:rsidRDefault="00DE3FFA" w:rsidP="00DE3FFA">
      <w:pPr>
        <w:widowControl w:val="0"/>
        <w:tabs>
          <w:tab w:val="left" w:pos="0"/>
          <w:tab w:val="left" w:pos="1598"/>
        </w:tabs>
        <w:autoSpaceDE w:val="0"/>
        <w:autoSpaceDN w:val="0"/>
        <w:adjustRightInd w:val="0"/>
        <w:spacing w:line="360" w:lineRule="auto"/>
        <w:rPr>
          <w:b/>
          <w:sz w:val="16"/>
          <w:szCs w:val="16"/>
          <w:lang w:val="pt-PT"/>
        </w:rPr>
      </w:pPr>
    </w:p>
    <w:p w14:paraId="62230B40" w14:textId="77777777" w:rsidR="00DE3FFA" w:rsidRPr="003F663D" w:rsidRDefault="00DE3FFA" w:rsidP="00DE3FFA">
      <w:pPr>
        <w:widowControl w:val="0"/>
        <w:tabs>
          <w:tab w:val="left" w:pos="0"/>
          <w:tab w:val="left" w:pos="1598"/>
        </w:tabs>
        <w:autoSpaceDE w:val="0"/>
        <w:autoSpaceDN w:val="0"/>
        <w:adjustRightInd w:val="0"/>
        <w:spacing w:line="360" w:lineRule="auto"/>
        <w:rPr>
          <w:szCs w:val="24"/>
          <w:lang w:val="pt-PT"/>
        </w:rPr>
      </w:pPr>
      <w:r w:rsidRPr="003F663D">
        <w:rPr>
          <w:szCs w:val="24"/>
          <w:lang w:val="pt-PT"/>
        </w:rPr>
        <w:t>10.4.1. Tratamento e manutenção de pisos com bases acrílicas (corredor, hall, área administrativa, quartos...).</w:t>
      </w:r>
    </w:p>
    <w:p w14:paraId="757390AE" w14:textId="77777777" w:rsidR="00DE3FFA" w:rsidRPr="00263A82" w:rsidRDefault="00DE3FFA" w:rsidP="00DE3FFA">
      <w:pPr>
        <w:widowControl w:val="0"/>
        <w:tabs>
          <w:tab w:val="left" w:pos="0"/>
          <w:tab w:val="left" w:pos="1598"/>
        </w:tabs>
        <w:autoSpaceDE w:val="0"/>
        <w:autoSpaceDN w:val="0"/>
        <w:adjustRightInd w:val="0"/>
        <w:spacing w:line="360" w:lineRule="auto"/>
        <w:rPr>
          <w:sz w:val="10"/>
          <w:szCs w:val="10"/>
          <w:lang w:val="pt-PT"/>
        </w:rPr>
      </w:pPr>
    </w:p>
    <w:p w14:paraId="6D825BC5" w14:textId="77777777" w:rsidR="00DE3FFA" w:rsidRPr="003F663D" w:rsidRDefault="00DE3FFA" w:rsidP="00DE3FFA">
      <w:pPr>
        <w:widowControl w:val="0"/>
        <w:tabs>
          <w:tab w:val="left" w:pos="0"/>
          <w:tab w:val="left" w:pos="1598"/>
        </w:tabs>
        <w:autoSpaceDE w:val="0"/>
        <w:autoSpaceDN w:val="0"/>
        <w:adjustRightInd w:val="0"/>
        <w:spacing w:line="360" w:lineRule="auto"/>
        <w:rPr>
          <w:szCs w:val="24"/>
          <w:lang w:val="pt-PT"/>
        </w:rPr>
      </w:pPr>
      <w:r w:rsidRPr="003F663D">
        <w:rPr>
          <w:szCs w:val="24"/>
          <w:lang w:val="pt-PT"/>
        </w:rPr>
        <w:t>10.4.2. Este procedimento deve ser composto por produtos como: removedor, base seladora, impermeabilizante e restaurador. Esta composição pode sofrer variações em decorrência da marca utilizada.</w:t>
      </w:r>
    </w:p>
    <w:p w14:paraId="3D077872" w14:textId="77777777" w:rsidR="00DE3FFA" w:rsidRPr="00263A82" w:rsidRDefault="00DE3FFA" w:rsidP="00DE3FFA">
      <w:pPr>
        <w:widowControl w:val="0"/>
        <w:tabs>
          <w:tab w:val="left" w:pos="0"/>
          <w:tab w:val="left" w:pos="1598"/>
        </w:tabs>
        <w:autoSpaceDE w:val="0"/>
        <w:autoSpaceDN w:val="0"/>
        <w:adjustRightInd w:val="0"/>
        <w:spacing w:line="360" w:lineRule="auto"/>
        <w:rPr>
          <w:sz w:val="10"/>
          <w:szCs w:val="10"/>
          <w:lang w:val="pt-PT"/>
        </w:rPr>
      </w:pPr>
    </w:p>
    <w:p w14:paraId="62A48C32" w14:textId="77777777" w:rsidR="00DE3FFA" w:rsidRPr="003F663D" w:rsidRDefault="00DE3FFA" w:rsidP="00DE3FFA">
      <w:pPr>
        <w:widowControl w:val="0"/>
        <w:tabs>
          <w:tab w:val="left" w:pos="0"/>
          <w:tab w:val="left" w:pos="1598"/>
        </w:tabs>
        <w:autoSpaceDE w:val="0"/>
        <w:autoSpaceDN w:val="0"/>
        <w:adjustRightInd w:val="0"/>
        <w:spacing w:line="360" w:lineRule="auto"/>
        <w:rPr>
          <w:szCs w:val="24"/>
          <w:lang w:val="pt-PT"/>
        </w:rPr>
      </w:pPr>
      <w:r w:rsidRPr="003F663D">
        <w:rPr>
          <w:szCs w:val="24"/>
          <w:lang w:val="pt-PT"/>
        </w:rPr>
        <w:t>10.4.3. Este serviço deverá ser realizado de acordo com a recomendação da marca utilizada, podendo ter intervalos de 30, 60 ou mais dias.</w:t>
      </w:r>
    </w:p>
    <w:p w14:paraId="5DA351C0" w14:textId="77777777" w:rsidR="00DE3FFA" w:rsidRPr="00263A82" w:rsidRDefault="00DE3FFA" w:rsidP="00DE3FFA">
      <w:pPr>
        <w:widowControl w:val="0"/>
        <w:tabs>
          <w:tab w:val="left" w:pos="0"/>
          <w:tab w:val="left" w:pos="1598"/>
        </w:tabs>
        <w:autoSpaceDE w:val="0"/>
        <w:autoSpaceDN w:val="0"/>
        <w:adjustRightInd w:val="0"/>
        <w:spacing w:line="360" w:lineRule="auto"/>
        <w:rPr>
          <w:sz w:val="10"/>
          <w:szCs w:val="10"/>
          <w:lang w:val="pt-PT"/>
        </w:rPr>
      </w:pPr>
    </w:p>
    <w:p w14:paraId="5D8408B1" w14:textId="77777777" w:rsidR="00DE3FFA" w:rsidRPr="003F663D" w:rsidRDefault="00DE3FFA" w:rsidP="00DE3FFA">
      <w:pPr>
        <w:widowControl w:val="0"/>
        <w:tabs>
          <w:tab w:val="left" w:pos="0"/>
          <w:tab w:val="left" w:pos="1598"/>
        </w:tabs>
        <w:autoSpaceDE w:val="0"/>
        <w:autoSpaceDN w:val="0"/>
        <w:adjustRightInd w:val="0"/>
        <w:spacing w:line="360" w:lineRule="auto"/>
        <w:rPr>
          <w:szCs w:val="24"/>
          <w:lang w:val="pt-PT"/>
        </w:rPr>
      </w:pPr>
      <w:r w:rsidRPr="003F663D">
        <w:rPr>
          <w:szCs w:val="24"/>
          <w:lang w:val="pt-PT"/>
        </w:rPr>
        <w:t>10.4.4. Não é indicado o tratamento de piso em áreas como emergências e Unidades de Tratamento Intensivo - UTI, devido ao alto tráfego e dificuldade de interdição (exceto quando a unidade realiza tal interdição). Nos centros cirúrgicos e obstétricos não são recomendados pois podem interferir na condutibilidade do piso. E, nos lavabos e expurgos, devido a presença de maior umidade do piso, o tatamento pode torná-lo mais escorregadio (Limpeza e Desinfecção de Superfícies – ANVISA – 2010).</w:t>
      </w:r>
    </w:p>
    <w:p w14:paraId="2D4E5541" w14:textId="77777777" w:rsidR="00DE3FFA" w:rsidRPr="00BD34F2" w:rsidRDefault="00DE3FFA" w:rsidP="00DE3FFA">
      <w:pPr>
        <w:widowControl w:val="0"/>
        <w:tabs>
          <w:tab w:val="left" w:pos="0"/>
          <w:tab w:val="left" w:pos="1116"/>
          <w:tab w:val="left" w:pos="1247"/>
        </w:tabs>
        <w:autoSpaceDE w:val="0"/>
        <w:autoSpaceDN w:val="0"/>
        <w:adjustRightInd w:val="0"/>
        <w:spacing w:line="360" w:lineRule="auto"/>
        <w:rPr>
          <w:sz w:val="16"/>
          <w:szCs w:val="16"/>
          <w:lang w:val="pt-PT"/>
        </w:rPr>
      </w:pPr>
    </w:p>
    <w:p w14:paraId="3129681F" w14:textId="77777777" w:rsidR="00DE3FFA" w:rsidRPr="003F663D" w:rsidRDefault="00DE3FFA" w:rsidP="00DE3FFA">
      <w:pPr>
        <w:widowControl w:val="0"/>
        <w:tabs>
          <w:tab w:val="left" w:pos="0"/>
          <w:tab w:val="left" w:pos="1525"/>
        </w:tabs>
        <w:autoSpaceDE w:val="0"/>
        <w:autoSpaceDN w:val="0"/>
        <w:adjustRightInd w:val="0"/>
        <w:spacing w:line="360" w:lineRule="auto"/>
        <w:rPr>
          <w:b/>
          <w:szCs w:val="24"/>
          <w:lang w:val="pt-PT"/>
        </w:rPr>
      </w:pPr>
      <w:r w:rsidRPr="003F663D">
        <w:rPr>
          <w:b/>
          <w:szCs w:val="24"/>
          <w:lang w:val="pt-PT"/>
        </w:rPr>
        <w:t>10.5. Serviços de plantio e manutenção de jardins</w:t>
      </w:r>
    </w:p>
    <w:p w14:paraId="1C8C2802" w14:textId="77777777" w:rsidR="00DE3FFA" w:rsidRPr="00BD34F2" w:rsidRDefault="00DE3FFA" w:rsidP="00DE3FFA">
      <w:pPr>
        <w:widowControl w:val="0"/>
        <w:tabs>
          <w:tab w:val="left" w:pos="0"/>
          <w:tab w:val="left" w:pos="1525"/>
        </w:tabs>
        <w:autoSpaceDE w:val="0"/>
        <w:autoSpaceDN w:val="0"/>
        <w:adjustRightInd w:val="0"/>
        <w:spacing w:line="360" w:lineRule="auto"/>
        <w:rPr>
          <w:sz w:val="16"/>
          <w:szCs w:val="16"/>
          <w:lang w:val="pt-PT"/>
        </w:rPr>
      </w:pPr>
    </w:p>
    <w:p w14:paraId="47E797CA" w14:textId="77777777" w:rsidR="00DE3FFA" w:rsidRPr="003F663D" w:rsidRDefault="00DE3FFA" w:rsidP="00DE3FFA">
      <w:pPr>
        <w:widowControl w:val="0"/>
        <w:tabs>
          <w:tab w:val="left" w:pos="0"/>
          <w:tab w:val="left" w:pos="1525"/>
        </w:tabs>
        <w:autoSpaceDE w:val="0"/>
        <w:autoSpaceDN w:val="0"/>
        <w:adjustRightInd w:val="0"/>
        <w:spacing w:line="360" w:lineRule="auto"/>
        <w:rPr>
          <w:szCs w:val="24"/>
          <w:lang w:val="pt-PT"/>
        </w:rPr>
      </w:pPr>
      <w:r w:rsidRPr="003F663D">
        <w:rPr>
          <w:szCs w:val="24"/>
          <w:lang w:val="pt-PT"/>
        </w:rPr>
        <w:lastRenderedPageBreak/>
        <w:t xml:space="preserve">10.5.1. Limpeza de áreas ajardinadas, com poda de arbustos de árvores de pequeno porte; adubação; combate a pragas; retirada de ervas daninhas; corte de grama rente ao solo; rega diária; </w:t>
      </w:r>
      <w:r w:rsidRPr="003F663D">
        <w:rPr>
          <w:szCs w:val="24"/>
        </w:rPr>
        <w:t>capina e roçada de todo o mato existente nas áreas não gramadas, laterais e vias de acesso; manutenção e limpeza dos vasos com plantas ornamentais das áreas administrativas</w:t>
      </w:r>
      <w:r w:rsidRPr="003F663D">
        <w:rPr>
          <w:szCs w:val="24"/>
          <w:lang w:val="pt-PT"/>
        </w:rPr>
        <w:t xml:space="preserve"> (todos os insumos serão fornecidos pela CONTRATADA).</w:t>
      </w:r>
    </w:p>
    <w:p w14:paraId="1AB6E9AA" w14:textId="77777777" w:rsidR="00DE3FFA" w:rsidRPr="003F663D" w:rsidRDefault="00DE3FFA" w:rsidP="00DE3FFA">
      <w:pPr>
        <w:rPr>
          <w:szCs w:val="24"/>
          <w:lang w:val="pt-PT"/>
        </w:rPr>
      </w:pPr>
    </w:p>
    <w:p w14:paraId="762EEAF5" w14:textId="1B11B8FF" w:rsidR="00DE3FFA" w:rsidRPr="003F663D" w:rsidRDefault="00DE3FFA" w:rsidP="00DE3FFA">
      <w:pPr>
        <w:widowControl w:val="0"/>
        <w:tabs>
          <w:tab w:val="left" w:pos="0"/>
          <w:tab w:val="left" w:pos="1525"/>
        </w:tabs>
        <w:autoSpaceDE w:val="0"/>
        <w:autoSpaceDN w:val="0"/>
        <w:adjustRightInd w:val="0"/>
        <w:spacing w:line="360" w:lineRule="auto"/>
        <w:rPr>
          <w:szCs w:val="24"/>
          <w:lang w:val="pt-PT"/>
        </w:rPr>
      </w:pPr>
      <w:r w:rsidRPr="005C6EE4">
        <w:rPr>
          <w:szCs w:val="24"/>
          <w:lang w:val="pt-PT"/>
        </w:rPr>
        <w:t xml:space="preserve">10.5.2. </w:t>
      </w:r>
      <w:r w:rsidR="005C6EE4" w:rsidRPr="005C6EE4">
        <w:rPr>
          <w:szCs w:val="24"/>
          <w:lang w:val="pt-PT"/>
        </w:rPr>
        <w:t>Nas Unidades contempladas com jardineiro a roçadeira deverá ser fixa na unidade.</w:t>
      </w:r>
    </w:p>
    <w:p w14:paraId="112999B0" w14:textId="77777777" w:rsidR="00DE3FFA" w:rsidRPr="003F663D" w:rsidRDefault="00DE3FFA" w:rsidP="00DE3FFA">
      <w:pPr>
        <w:tabs>
          <w:tab w:val="left" w:pos="567"/>
        </w:tabs>
        <w:suppressAutoHyphens w:val="0"/>
        <w:spacing w:line="360" w:lineRule="auto"/>
        <w:ind w:firstLine="360"/>
        <w:rPr>
          <w:b/>
          <w:szCs w:val="24"/>
          <w:lang w:eastAsia="pt-BR"/>
        </w:rPr>
      </w:pPr>
    </w:p>
    <w:p w14:paraId="03F9C0EB" w14:textId="77777777" w:rsidR="00DE3FFA" w:rsidRPr="003F663D" w:rsidRDefault="00DE3FFA" w:rsidP="00DE3FFA">
      <w:pPr>
        <w:widowControl w:val="0"/>
        <w:pBdr>
          <w:top w:val="single" w:sz="4" w:space="1" w:color="auto"/>
          <w:left w:val="single" w:sz="4" w:space="4" w:color="auto"/>
          <w:bottom w:val="single" w:sz="4" w:space="1" w:color="auto"/>
          <w:right w:val="single" w:sz="4" w:space="4" w:color="auto"/>
        </w:pBdr>
        <w:tabs>
          <w:tab w:val="left" w:pos="0"/>
          <w:tab w:val="left" w:pos="1094"/>
        </w:tabs>
        <w:autoSpaceDE w:val="0"/>
        <w:autoSpaceDN w:val="0"/>
        <w:adjustRightInd w:val="0"/>
        <w:spacing w:line="360" w:lineRule="auto"/>
        <w:outlineLvl w:val="0"/>
        <w:rPr>
          <w:b/>
          <w:szCs w:val="24"/>
          <w:lang w:val="pt-PT"/>
        </w:rPr>
      </w:pPr>
      <w:bookmarkStart w:id="9" w:name="_Toc451439720"/>
      <w:r w:rsidRPr="003F663D">
        <w:rPr>
          <w:b/>
          <w:szCs w:val="24"/>
          <w:lang w:val="pt-PT"/>
        </w:rPr>
        <w:t>11. OBRIGAÇÕES E RESPONSABILIDADES DA CONTRATADA</w:t>
      </w:r>
      <w:bookmarkEnd w:id="9"/>
    </w:p>
    <w:p w14:paraId="1F6AB1E4" w14:textId="77777777" w:rsidR="00DE3FFA" w:rsidRPr="003F663D" w:rsidRDefault="00DE3FFA" w:rsidP="00DE3FFA">
      <w:pPr>
        <w:widowControl w:val="0"/>
        <w:tabs>
          <w:tab w:val="left" w:pos="0"/>
          <w:tab w:val="left" w:pos="1343"/>
        </w:tabs>
        <w:autoSpaceDE w:val="0"/>
        <w:autoSpaceDN w:val="0"/>
        <w:adjustRightInd w:val="0"/>
        <w:spacing w:line="360" w:lineRule="auto"/>
        <w:rPr>
          <w:szCs w:val="24"/>
          <w:lang w:val="pt-PT"/>
        </w:rPr>
      </w:pPr>
    </w:p>
    <w:p w14:paraId="5B374C59" w14:textId="77777777" w:rsidR="00DE3FFA" w:rsidRPr="003F663D" w:rsidRDefault="00DE3FFA" w:rsidP="00DE3FFA">
      <w:pPr>
        <w:widowControl w:val="0"/>
        <w:tabs>
          <w:tab w:val="left" w:pos="0"/>
          <w:tab w:val="left" w:pos="1094"/>
        </w:tabs>
        <w:autoSpaceDE w:val="0"/>
        <w:autoSpaceDN w:val="0"/>
        <w:adjustRightInd w:val="0"/>
        <w:spacing w:line="360" w:lineRule="auto"/>
        <w:rPr>
          <w:b/>
          <w:szCs w:val="24"/>
          <w:lang w:val="pt-PT"/>
        </w:rPr>
      </w:pPr>
      <w:r w:rsidRPr="003F663D">
        <w:rPr>
          <w:b/>
          <w:szCs w:val="24"/>
          <w:lang w:val="pt-PT"/>
        </w:rPr>
        <w:t>11.1. Quanto à mão de obra alocada para a prestação de serviços:</w:t>
      </w:r>
    </w:p>
    <w:p w14:paraId="7378C7F9"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p>
    <w:p w14:paraId="3FD62DB2" w14:textId="0F54B40D"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11.1.1.  Selecionar e preparar rigorosamente os empregados que irão prestar os serviços, encaminhando elementos com nível de instrução compatível com a função a ser realizada, devidamente registra</w:t>
      </w:r>
      <w:r w:rsidR="0094339C">
        <w:rPr>
          <w:szCs w:val="24"/>
          <w:lang w:val="pt-PT"/>
        </w:rPr>
        <w:t>do em sua carteira de trabalho.</w:t>
      </w:r>
    </w:p>
    <w:p w14:paraId="24F9499C" w14:textId="7CF3FB3A"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11.1.2. Alocar os funcionários que irão desenvolver os serviços contratados somente após efetivo treinamento pertinente à limpeza hospitalar, que deve incluir: noções de higiene pessoal, rotina d</w:t>
      </w:r>
      <w:r w:rsidR="0039226A" w:rsidRPr="003F663D">
        <w:rPr>
          <w:szCs w:val="24"/>
          <w:lang w:val="pt-PT"/>
        </w:rPr>
        <w:t>o</w:t>
      </w:r>
      <w:r w:rsidRPr="003F663D">
        <w:rPr>
          <w:szCs w:val="24"/>
          <w:lang w:val="pt-PT"/>
        </w:rPr>
        <w:t xml:space="preserve"> trabalho a ser executad</w:t>
      </w:r>
      <w:r w:rsidR="0039226A" w:rsidRPr="003F663D">
        <w:rPr>
          <w:szCs w:val="24"/>
          <w:lang w:val="pt-PT"/>
        </w:rPr>
        <w:t>o</w:t>
      </w:r>
      <w:r w:rsidRPr="003F663D">
        <w:rPr>
          <w:szCs w:val="24"/>
          <w:lang w:val="pt-PT"/>
        </w:rPr>
        <w:t>, conhecimento dos princípios e técnicas de limpeza. A CONTRATADA deverá apresentar registro do treinamento que seus funcionários receberam ao Fiscal da unidade, antes dos mesmos serem locados em seus setore</w:t>
      </w:r>
      <w:r w:rsidR="0094339C">
        <w:rPr>
          <w:szCs w:val="24"/>
          <w:lang w:val="pt-PT"/>
        </w:rPr>
        <w:t>s.</w:t>
      </w:r>
    </w:p>
    <w:p w14:paraId="5F62AED5" w14:textId="2AB07418"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11.1.3. Nomear encarregados responsáveis pelos serviços, que obrigatoriamente devem possuir no minímo nível médio de instrução, com a missão de garantir, o bom andamento dos trabalhos, Fiscalizando e ministrando orientações necessárias aos serviços exe</w:t>
      </w:r>
      <w:r w:rsidR="0094339C">
        <w:rPr>
          <w:szCs w:val="24"/>
          <w:lang w:val="pt-PT"/>
        </w:rPr>
        <w:t xml:space="preserve">cutados. </w:t>
      </w:r>
    </w:p>
    <w:p w14:paraId="467ADB81" w14:textId="77777777" w:rsidR="00491B5C" w:rsidRDefault="00491B5C" w:rsidP="0094339C">
      <w:pPr>
        <w:autoSpaceDE w:val="0"/>
        <w:autoSpaceDN w:val="0"/>
        <w:adjustRightInd w:val="0"/>
        <w:spacing w:line="360" w:lineRule="auto"/>
        <w:rPr>
          <w:szCs w:val="24"/>
        </w:rPr>
      </w:pPr>
    </w:p>
    <w:p w14:paraId="32D1CAA2" w14:textId="32E9CF27" w:rsidR="00DE3FFA" w:rsidRPr="003F663D" w:rsidRDefault="00DE3FFA" w:rsidP="0094339C">
      <w:pPr>
        <w:autoSpaceDE w:val="0"/>
        <w:autoSpaceDN w:val="0"/>
        <w:adjustRightInd w:val="0"/>
        <w:spacing w:line="360" w:lineRule="auto"/>
        <w:rPr>
          <w:szCs w:val="24"/>
        </w:rPr>
      </w:pPr>
      <w:r w:rsidRPr="003F663D">
        <w:rPr>
          <w:szCs w:val="24"/>
        </w:rPr>
        <w:t xml:space="preserve">11.1.4.  No ato da seleção, os colaboradores que forem admitidos pela CONTRATADA, antes do início de atividades na instituição de saúde, para a própria prevenção e atendendo as exigências e normativas da mesma, deverão ser vacinados contra: Hepatite B, Antitetânica, Febre Amarela e Influenza. Fica impossibilitado de desenvolver as atividades no local de trabalho o colaborador que </w:t>
      </w:r>
      <w:r w:rsidR="0094339C">
        <w:rPr>
          <w:szCs w:val="24"/>
        </w:rPr>
        <w:t>não atender a essas exigências.</w:t>
      </w:r>
    </w:p>
    <w:p w14:paraId="79AACD0E" w14:textId="406AE6BC" w:rsidR="00DE3FFA"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 xml:space="preserve">11.1.4.1. Manter o controle de vacinação, nos termos da legislação vigente, dos funcionários </w:t>
      </w:r>
      <w:r w:rsidRPr="003F663D">
        <w:rPr>
          <w:szCs w:val="24"/>
          <w:lang w:val="pt-PT"/>
        </w:rPr>
        <w:lastRenderedPageBreak/>
        <w:t xml:space="preserve">diretamente envolvidos na execução dos serviços, com o Fiscal da </w:t>
      </w:r>
      <w:r w:rsidR="00973717" w:rsidRPr="003F663D">
        <w:rPr>
          <w:szCs w:val="24"/>
          <w:lang w:val="pt-PT"/>
        </w:rPr>
        <w:t>U</w:t>
      </w:r>
      <w:r w:rsidR="0094339C">
        <w:rPr>
          <w:szCs w:val="24"/>
          <w:lang w:val="pt-PT"/>
        </w:rPr>
        <w:t>nidade.</w:t>
      </w:r>
    </w:p>
    <w:p w14:paraId="1491DEE8" w14:textId="77777777" w:rsidR="00A35261" w:rsidRPr="003F663D" w:rsidRDefault="00A35261" w:rsidP="00DE3FFA">
      <w:pPr>
        <w:widowControl w:val="0"/>
        <w:tabs>
          <w:tab w:val="left" w:pos="0"/>
          <w:tab w:val="left" w:pos="1094"/>
        </w:tabs>
        <w:autoSpaceDE w:val="0"/>
        <w:autoSpaceDN w:val="0"/>
        <w:adjustRightInd w:val="0"/>
        <w:spacing w:line="360" w:lineRule="auto"/>
        <w:rPr>
          <w:szCs w:val="24"/>
          <w:lang w:val="pt-PT"/>
        </w:rPr>
      </w:pPr>
    </w:p>
    <w:p w14:paraId="4033F8D6" w14:textId="2866423A"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11.1.5. Assumir todas as responsabilidades e tomar as medidas necessárias ao atendimento dos seus funcionários acidentados ou com mal súbito,</w:t>
      </w:r>
      <w:r w:rsidR="0094339C">
        <w:rPr>
          <w:szCs w:val="24"/>
          <w:lang w:val="pt-PT"/>
        </w:rPr>
        <w:t xml:space="preserve"> por meio de seus encarregados.</w:t>
      </w:r>
    </w:p>
    <w:p w14:paraId="24DE1019" w14:textId="3D9616FD"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11.1.6. Substituir, no prazo de 24 (vinte e quatro) horas, os empregados que não satisfaçam as condições requeridas para a natureza do serviço mediante a solicitação com justificativa do encarregado da CONTRATADA</w:t>
      </w:r>
      <w:r w:rsidR="00745E7E">
        <w:rPr>
          <w:szCs w:val="24"/>
          <w:lang w:val="pt-PT"/>
        </w:rPr>
        <w:t xml:space="preserve"> </w:t>
      </w:r>
      <w:r w:rsidRPr="003F663D">
        <w:rPr>
          <w:szCs w:val="24"/>
          <w:lang w:val="pt-PT"/>
        </w:rPr>
        <w:t xml:space="preserve">ou do Fiscal da </w:t>
      </w:r>
      <w:r w:rsidR="00351D25" w:rsidRPr="003F663D">
        <w:rPr>
          <w:szCs w:val="24"/>
          <w:lang w:val="pt-PT"/>
        </w:rPr>
        <w:t>U</w:t>
      </w:r>
      <w:r w:rsidRPr="003F663D">
        <w:rPr>
          <w:szCs w:val="24"/>
          <w:lang w:val="pt-PT"/>
        </w:rPr>
        <w:t>nidade.</w:t>
      </w:r>
    </w:p>
    <w:p w14:paraId="761C4733"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p>
    <w:p w14:paraId="17E70760" w14:textId="1688F297" w:rsidR="00DE3FFA" w:rsidRDefault="00DE3FFA" w:rsidP="0094339C">
      <w:pPr>
        <w:widowControl w:val="0"/>
        <w:tabs>
          <w:tab w:val="left" w:pos="0"/>
          <w:tab w:val="left" w:pos="1632"/>
        </w:tabs>
        <w:autoSpaceDE w:val="0"/>
        <w:autoSpaceDN w:val="0"/>
        <w:adjustRightInd w:val="0"/>
        <w:spacing w:line="360" w:lineRule="auto"/>
        <w:rPr>
          <w:szCs w:val="24"/>
          <w:lang w:val="pt-PT"/>
        </w:rPr>
      </w:pPr>
      <w:r w:rsidRPr="003F663D">
        <w:rPr>
          <w:szCs w:val="24"/>
          <w:lang w:val="pt-PT"/>
        </w:rPr>
        <w:t xml:space="preserve">11.1.7. Fornecer equipamentos de proteção individual (EPI) e coletiva (EPC) - protetor facial, óculos, luvas grossas de borracha de cano curto e longo, botas de borracha, sapato fechado e impermeável, avental impermeável e descartável, máscara com filtro de </w:t>
      </w:r>
      <w:r w:rsidR="00973717" w:rsidRPr="003F663D">
        <w:rPr>
          <w:szCs w:val="24"/>
          <w:lang w:val="pt-PT"/>
        </w:rPr>
        <w:t>carvão, máscara descartável e N</w:t>
      </w:r>
      <w:r w:rsidRPr="003F663D">
        <w:rPr>
          <w:szCs w:val="24"/>
          <w:lang w:val="pt-PT"/>
        </w:rPr>
        <w:t>95, gorro descartável, capa de chuva, cinto de segurança para trabalhos em parte alta, placas sinalizadoras, cones, fitas zebradas (de acordo com os produtos utilizados e a função d</w:t>
      </w:r>
      <w:r w:rsidR="0094339C">
        <w:rPr>
          <w:szCs w:val="24"/>
          <w:lang w:val="pt-PT"/>
        </w:rPr>
        <w:t xml:space="preserve">esempenhada pelo funcionário). </w:t>
      </w:r>
    </w:p>
    <w:p w14:paraId="545A2E92" w14:textId="77777777" w:rsidR="005C6EE4" w:rsidRPr="003F663D" w:rsidRDefault="005C6EE4" w:rsidP="0094339C">
      <w:pPr>
        <w:widowControl w:val="0"/>
        <w:tabs>
          <w:tab w:val="left" w:pos="0"/>
          <w:tab w:val="left" w:pos="1632"/>
        </w:tabs>
        <w:autoSpaceDE w:val="0"/>
        <w:autoSpaceDN w:val="0"/>
        <w:adjustRightInd w:val="0"/>
        <w:spacing w:line="360" w:lineRule="auto"/>
        <w:rPr>
          <w:szCs w:val="24"/>
          <w:lang w:val="pt-PT"/>
        </w:rPr>
      </w:pPr>
    </w:p>
    <w:p w14:paraId="7DCCB0C1" w14:textId="1ECF4FDE" w:rsidR="009360C4" w:rsidRDefault="00DE3FFA" w:rsidP="0094339C">
      <w:pPr>
        <w:suppressAutoHyphens w:val="0"/>
        <w:autoSpaceDE w:val="0"/>
        <w:autoSpaceDN w:val="0"/>
        <w:adjustRightInd w:val="0"/>
        <w:spacing w:line="360" w:lineRule="auto"/>
        <w:rPr>
          <w:rFonts w:eastAsia="Calibri"/>
          <w:szCs w:val="24"/>
          <w:lang w:eastAsia="pt-BR"/>
        </w:rPr>
      </w:pPr>
      <w:r w:rsidRPr="003F663D">
        <w:rPr>
          <w:szCs w:val="24"/>
          <w:lang w:val="pt-PT"/>
        </w:rPr>
        <w:t xml:space="preserve">11.1.8. Fornecer sem ônus para os funcionários 04 (quatro) uniformes </w:t>
      </w:r>
      <w:r w:rsidRPr="003F663D">
        <w:rPr>
          <w:rFonts w:eastAsia="Calibri"/>
          <w:szCs w:val="24"/>
          <w:lang w:eastAsia="pt-BR"/>
        </w:rPr>
        <w:t xml:space="preserve">por ano a seus empregados, sendo: 01 (um) uniforme na admissão e mais 01 (um) a cada quatro meses. (Convenção Coletiva de Trabalho 2015/2016, 47º Cláusula). </w:t>
      </w:r>
    </w:p>
    <w:p w14:paraId="22B98436" w14:textId="77777777" w:rsidR="005C6EE4" w:rsidRDefault="005C6EE4" w:rsidP="0094339C">
      <w:pPr>
        <w:suppressAutoHyphens w:val="0"/>
        <w:autoSpaceDE w:val="0"/>
        <w:autoSpaceDN w:val="0"/>
        <w:adjustRightInd w:val="0"/>
        <w:spacing w:line="360" w:lineRule="auto"/>
        <w:rPr>
          <w:szCs w:val="24"/>
          <w:lang w:val="pt-PT"/>
        </w:rPr>
      </w:pPr>
    </w:p>
    <w:p w14:paraId="49C75C33" w14:textId="419A0253" w:rsidR="00C60D8D" w:rsidRDefault="00DE3FFA" w:rsidP="0094339C">
      <w:pPr>
        <w:widowControl w:val="0"/>
        <w:tabs>
          <w:tab w:val="left" w:pos="0"/>
          <w:tab w:val="left" w:pos="1094"/>
        </w:tabs>
        <w:autoSpaceDE w:val="0"/>
        <w:autoSpaceDN w:val="0"/>
        <w:adjustRightInd w:val="0"/>
        <w:spacing w:line="360" w:lineRule="auto"/>
        <w:rPr>
          <w:szCs w:val="24"/>
          <w:lang w:val="pt-PT"/>
        </w:rPr>
      </w:pPr>
      <w:r w:rsidRPr="003F663D">
        <w:rPr>
          <w:szCs w:val="24"/>
          <w:lang w:val="pt-PT"/>
        </w:rPr>
        <w:t>11.1.9. Manter seu pessoal uniformizado, constituído de: sapato fechado impermeável, botas (</w:t>
      </w:r>
      <w:proofErr w:type="gramStart"/>
      <w:r w:rsidRPr="003F663D">
        <w:rPr>
          <w:szCs w:val="24"/>
          <w:lang w:val="pt-PT"/>
        </w:rPr>
        <w:t>nos</w:t>
      </w:r>
      <w:proofErr w:type="gramEnd"/>
    </w:p>
    <w:p w14:paraId="01FB41CA" w14:textId="653BFF8B" w:rsidR="00DE3FFA" w:rsidRDefault="00DE3FFA" w:rsidP="0094339C">
      <w:pPr>
        <w:widowControl w:val="0"/>
        <w:tabs>
          <w:tab w:val="left" w:pos="0"/>
          <w:tab w:val="left" w:pos="1094"/>
        </w:tabs>
        <w:autoSpaceDE w:val="0"/>
        <w:autoSpaceDN w:val="0"/>
        <w:adjustRightInd w:val="0"/>
        <w:spacing w:line="360" w:lineRule="auto"/>
        <w:rPr>
          <w:szCs w:val="24"/>
          <w:lang w:val="pt-PT"/>
        </w:rPr>
      </w:pPr>
      <w:proofErr w:type="gramStart"/>
      <w:r w:rsidRPr="003F663D">
        <w:rPr>
          <w:szCs w:val="24"/>
          <w:lang w:val="pt-PT"/>
        </w:rPr>
        <w:t>momentos</w:t>
      </w:r>
      <w:proofErr w:type="gramEnd"/>
      <w:r w:rsidRPr="003F663D">
        <w:rPr>
          <w:szCs w:val="24"/>
          <w:lang w:val="pt-PT"/>
        </w:rPr>
        <w:t xml:space="preserve"> de lavação), calça, camisa, touca e identificados mediante crachás. Zelando para que os mesmos se apresentem com aspecto adequado, limpo, unhas aparadas, cabelos protegidos, barbeados e sem adornos (NR 32 – Segurança e Saúde no </w:t>
      </w:r>
      <w:r w:rsidR="0094339C">
        <w:rPr>
          <w:szCs w:val="24"/>
          <w:lang w:val="pt-PT"/>
        </w:rPr>
        <w:t>Trabalho em Serviços de Saúde).</w:t>
      </w:r>
    </w:p>
    <w:p w14:paraId="4C580C4F" w14:textId="77777777" w:rsidR="005C6EE4" w:rsidRPr="003F663D" w:rsidRDefault="005C6EE4" w:rsidP="0094339C">
      <w:pPr>
        <w:widowControl w:val="0"/>
        <w:tabs>
          <w:tab w:val="left" w:pos="0"/>
          <w:tab w:val="left" w:pos="1094"/>
        </w:tabs>
        <w:autoSpaceDE w:val="0"/>
        <w:autoSpaceDN w:val="0"/>
        <w:adjustRightInd w:val="0"/>
        <w:spacing w:line="360" w:lineRule="auto"/>
        <w:rPr>
          <w:szCs w:val="24"/>
          <w:lang w:val="pt-PT"/>
        </w:rPr>
      </w:pPr>
    </w:p>
    <w:p w14:paraId="692FEFD3" w14:textId="02EC1F2C" w:rsidR="00DE3FFA" w:rsidRDefault="00DE3FFA" w:rsidP="00DE3FFA">
      <w:pPr>
        <w:widowControl w:val="0"/>
        <w:tabs>
          <w:tab w:val="left" w:pos="0"/>
          <w:tab w:val="left" w:pos="1145"/>
        </w:tabs>
        <w:autoSpaceDE w:val="0"/>
        <w:autoSpaceDN w:val="0"/>
        <w:adjustRightInd w:val="0"/>
        <w:spacing w:line="360" w:lineRule="auto"/>
        <w:rPr>
          <w:szCs w:val="24"/>
          <w:lang w:val="pt-PT"/>
        </w:rPr>
      </w:pPr>
      <w:r w:rsidRPr="003F663D">
        <w:rPr>
          <w:szCs w:val="24"/>
          <w:lang w:val="pt-PT"/>
        </w:rPr>
        <w:t>11.1.10. A CONTRATADA deverá primar, através de treinamento e capacitação periódica dos funcionários, pelas boas práticas de otimização de recursos, com economia no consumo de energia (especialmente elétrica), água e materiais. O controle efetivo de todos os materiais objetiva a redução dos custos e também a redução dos resíduos gerados, que é fator essencial n</w:t>
      </w:r>
      <w:r w:rsidR="0094339C">
        <w:rPr>
          <w:szCs w:val="24"/>
          <w:lang w:val="pt-PT"/>
        </w:rPr>
        <w:t>a preservação do meio ambiente.</w:t>
      </w:r>
    </w:p>
    <w:p w14:paraId="37748612" w14:textId="77777777" w:rsidR="005C6EE4" w:rsidRPr="003F663D" w:rsidRDefault="005C6EE4" w:rsidP="00DE3FFA">
      <w:pPr>
        <w:widowControl w:val="0"/>
        <w:tabs>
          <w:tab w:val="left" w:pos="0"/>
          <w:tab w:val="left" w:pos="1145"/>
        </w:tabs>
        <w:autoSpaceDE w:val="0"/>
        <w:autoSpaceDN w:val="0"/>
        <w:adjustRightInd w:val="0"/>
        <w:spacing w:line="360" w:lineRule="auto"/>
        <w:rPr>
          <w:szCs w:val="24"/>
          <w:lang w:val="pt-PT"/>
        </w:rPr>
      </w:pPr>
    </w:p>
    <w:p w14:paraId="2F01494D" w14:textId="3543FD8C" w:rsidR="00DE3FFA" w:rsidRDefault="00DE3FFA" w:rsidP="0094339C">
      <w:pPr>
        <w:widowControl w:val="0"/>
        <w:tabs>
          <w:tab w:val="left" w:pos="0"/>
        </w:tabs>
        <w:autoSpaceDE w:val="0"/>
        <w:autoSpaceDN w:val="0"/>
        <w:adjustRightInd w:val="0"/>
        <w:spacing w:line="360" w:lineRule="auto"/>
        <w:rPr>
          <w:szCs w:val="24"/>
          <w:lang w:val="pt-PT"/>
        </w:rPr>
      </w:pPr>
      <w:r w:rsidRPr="00263A82">
        <w:rPr>
          <w:szCs w:val="24"/>
          <w:lang w:val="pt-PT"/>
        </w:rPr>
        <w:t xml:space="preserve">11.1.11. </w:t>
      </w:r>
      <w:r w:rsidR="00745E7E" w:rsidRPr="00263A82">
        <w:rPr>
          <w:szCs w:val="24"/>
          <w:lang w:val="pt-PT"/>
        </w:rPr>
        <w:t>Supervisionar</w:t>
      </w:r>
      <w:r w:rsidRPr="00263A82">
        <w:rPr>
          <w:szCs w:val="24"/>
          <w:lang w:val="pt-PT"/>
        </w:rPr>
        <w:t xml:space="preserve"> a frequência de seus fun</w:t>
      </w:r>
      <w:r w:rsidR="00263A82" w:rsidRPr="00263A82">
        <w:rPr>
          <w:szCs w:val="24"/>
          <w:lang w:val="pt-PT"/>
        </w:rPr>
        <w:t>cionários através de métodos para</w:t>
      </w:r>
      <w:r w:rsidRPr="00263A82">
        <w:rPr>
          <w:szCs w:val="24"/>
          <w:lang w:val="pt-PT"/>
        </w:rPr>
        <w:t xml:space="preserve"> </w:t>
      </w:r>
      <w:r w:rsidR="00745E7E" w:rsidRPr="00263A82">
        <w:rPr>
          <w:szCs w:val="24"/>
          <w:lang w:val="pt-PT"/>
        </w:rPr>
        <w:t xml:space="preserve">realizar o controle da assiduidade. </w:t>
      </w:r>
    </w:p>
    <w:p w14:paraId="46C148C5" w14:textId="77777777" w:rsidR="005C6EE4" w:rsidRDefault="005C6EE4" w:rsidP="0094339C">
      <w:pPr>
        <w:widowControl w:val="0"/>
        <w:tabs>
          <w:tab w:val="left" w:pos="0"/>
        </w:tabs>
        <w:autoSpaceDE w:val="0"/>
        <w:autoSpaceDN w:val="0"/>
        <w:adjustRightInd w:val="0"/>
        <w:spacing w:line="360" w:lineRule="auto"/>
        <w:rPr>
          <w:szCs w:val="24"/>
          <w:lang w:val="pt-PT"/>
        </w:rPr>
      </w:pPr>
    </w:p>
    <w:p w14:paraId="0011957F" w14:textId="77777777" w:rsidR="005C6EE4" w:rsidRDefault="005C6EE4" w:rsidP="0094339C">
      <w:pPr>
        <w:widowControl w:val="0"/>
        <w:tabs>
          <w:tab w:val="left" w:pos="0"/>
        </w:tabs>
        <w:autoSpaceDE w:val="0"/>
        <w:autoSpaceDN w:val="0"/>
        <w:adjustRightInd w:val="0"/>
        <w:spacing w:line="360" w:lineRule="auto"/>
        <w:rPr>
          <w:szCs w:val="24"/>
          <w:lang w:val="pt-PT"/>
        </w:rPr>
      </w:pPr>
    </w:p>
    <w:p w14:paraId="0C482508" w14:textId="77777777" w:rsidR="005C6EE4" w:rsidRPr="003F663D" w:rsidRDefault="005C6EE4" w:rsidP="0094339C">
      <w:pPr>
        <w:widowControl w:val="0"/>
        <w:tabs>
          <w:tab w:val="left" w:pos="0"/>
        </w:tabs>
        <w:autoSpaceDE w:val="0"/>
        <w:autoSpaceDN w:val="0"/>
        <w:adjustRightInd w:val="0"/>
        <w:spacing w:line="360" w:lineRule="auto"/>
        <w:rPr>
          <w:szCs w:val="24"/>
          <w:lang w:val="pt-PT"/>
        </w:rPr>
      </w:pPr>
    </w:p>
    <w:p w14:paraId="63060C37" w14:textId="3F9935CA" w:rsidR="00DE3FFA" w:rsidRDefault="00DE3FFA" w:rsidP="00DE3FFA">
      <w:pPr>
        <w:suppressAutoHyphens w:val="0"/>
        <w:spacing w:line="360" w:lineRule="auto"/>
        <w:rPr>
          <w:szCs w:val="24"/>
          <w:lang w:eastAsia="pt-BR"/>
        </w:rPr>
      </w:pPr>
      <w:r w:rsidRPr="003F663D">
        <w:rPr>
          <w:szCs w:val="24"/>
          <w:lang w:eastAsia="pt-BR"/>
        </w:rPr>
        <w:t>11.1.12. Assegurar-se de que o número de empregados alocados para o serviço é suficiente para o</w:t>
      </w:r>
      <w:r w:rsidR="0094339C">
        <w:rPr>
          <w:szCs w:val="24"/>
          <w:lang w:eastAsia="pt-BR"/>
        </w:rPr>
        <w:t xml:space="preserve"> bom desempenho das atividades.</w:t>
      </w:r>
    </w:p>
    <w:p w14:paraId="3DA0DA24" w14:textId="77777777" w:rsidR="005C6EE4" w:rsidRPr="003F663D" w:rsidRDefault="005C6EE4" w:rsidP="00DE3FFA">
      <w:pPr>
        <w:suppressAutoHyphens w:val="0"/>
        <w:spacing w:line="360" w:lineRule="auto"/>
        <w:rPr>
          <w:szCs w:val="24"/>
          <w:lang w:eastAsia="pt-BR"/>
        </w:rPr>
      </w:pPr>
    </w:p>
    <w:p w14:paraId="4D80E05C" w14:textId="73B16B4F" w:rsidR="00DE3FFA" w:rsidRDefault="00745E7E" w:rsidP="0094339C">
      <w:pPr>
        <w:tabs>
          <w:tab w:val="left" w:pos="0"/>
          <w:tab w:val="left" w:pos="426"/>
        </w:tabs>
        <w:suppressAutoHyphens w:val="0"/>
        <w:spacing w:line="360" w:lineRule="auto"/>
        <w:rPr>
          <w:rFonts w:eastAsia="Calibri"/>
          <w:szCs w:val="24"/>
          <w:lang w:eastAsia="pt-BR"/>
        </w:rPr>
      </w:pPr>
      <w:r>
        <w:rPr>
          <w:rFonts w:eastAsia="Calibri"/>
          <w:szCs w:val="24"/>
          <w:lang w:eastAsia="pt-BR"/>
        </w:rPr>
        <w:t>11.1.13</w:t>
      </w:r>
      <w:r w:rsidR="00DE3FFA" w:rsidRPr="003F663D">
        <w:rPr>
          <w:rFonts w:eastAsia="Calibri"/>
          <w:szCs w:val="24"/>
          <w:lang w:eastAsia="pt-BR"/>
        </w:rPr>
        <w:t>. O efetivo de mão-de</w:t>
      </w:r>
      <w:proofErr w:type="gramStart"/>
      <w:r w:rsidR="00DE3FFA" w:rsidRPr="003F663D">
        <w:rPr>
          <w:rFonts w:eastAsia="Calibri"/>
          <w:szCs w:val="24"/>
          <w:lang w:eastAsia="pt-BR"/>
        </w:rPr>
        <w:t xml:space="preserve">-obra </w:t>
      </w:r>
      <w:r w:rsidR="00EA03CD" w:rsidRPr="00263A82">
        <w:rPr>
          <w:rFonts w:eastAsia="Calibri"/>
          <w:szCs w:val="24"/>
          <w:lang w:eastAsia="pt-BR"/>
        </w:rPr>
        <w:t>necessário</w:t>
      </w:r>
      <w:proofErr w:type="gramEnd"/>
      <w:r w:rsidR="00EA03CD" w:rsidRPr="00263A82">
        <w:rPr>
          <w:rFonts w:eastAsia="Calibri"/>
          <w:szCs w:val="24"/>
          <w:lang w:eastAsia="pt-BR"/>
        </w:rPr>
        <w:t xml:space="preserve"> à realização do serviço </w:t>
      </w:r>
      <w:r w:rsidR="00DE3FFA" w:rsidRPr="00263A82">
        <w:rPr>
          <w:rFonts w:eastAsia="Calibri"/>
          <w:szCs w:val="24"/>
          <w:lang w:eastAsia="pt-BR"/>
        </w:rPr>
        <w:t xml:space="preserve">será </w:t>
      </w:r>
      <w:r w:rsidR="00DE3FFA" w:rsidRPr="003F663D">
        <w:rPr>
          <w:rFonts w:eastAsia="Calibri"/>
          <w:szCs w:val="24"/>
          <w:lang w:eastAsia="pt-BR"/>
        </w:rPr>
        <w:t>mantido pela CONTRATADA independente de afastamentos de qualquer profissional, quer por férias, por licença médica ou por qualquer outro fator, procedendo-se a imediata substituição do afastado.</w:t>
      </w:r>
    </w:p>
    <w:p w14:paraId="5EDD68F9" w14:textId="77777777" w:rsidR="005C6EE4" w:rsidRPr="003F663D" w:rsidRDefault="005C6EE4" w:rsidP="0094339C">
      <w:pPr>
        <w:tabs>
          <w:tab w:val="left" w:pos="0"/>
          <w:tab w:val="left" w:pos="426"/>
        </w:tabs>
        <w:suppressAutoHyphens w:val="0"/>
        <w:spacing w:line="360" w:lineRule="auto"/>
        <w:rPr>
          <w:szCs w:val="24"/>
          <w:lang w:eastAsia="pt-BR"/>
        </w:rPr>
      </w:pPr>
    </w:p>
    <w:p w14:paraId="096E9D08" w14:textId="485F6698" w:rsidR="00DE3FFA" w:rsidRDefault="00745E7E" w:rsidP="0094339C">
      <w:pPr>
        <w:autoSpaceDE w:val="0"/>
        <w:autoSpaceDN w:val="0"/>
        <w:adjustRightInd w:val="0"/>
        <w:spacing w:line="360" w:lineRule="auto"/>
        <w:rPr>
          <w:szCs w:val="24"/>
        </w:rPr>
      </w:pPr>
      <w:r>
        <w:rPr>
          <w:szCs w:val="24"/>
          <w:lang w:val="pt-PT"/>
        </w:rPr>
        <w:t>11.1.14</w:t>
      </w:r>
      <w:r w:rsidR="00DE3FFA" w:rsidRPr="003F663D">
        <w:rPr>
          <w:szCs w:val="24"/>
          <w:lang w:val="pt-PT"/>
        </w:rPr>
        <w:t>. A CONTRATADA deverá realizar, de acordo com o cronograma trimestral, treinamento para seus funcionários, elaborado e aplicado por profissional de nível superior, devidamente habilitado, em conjunto com o Fiscal da unidade, criando estratégias que venham resgatar a importância do trabalho desenvolvido pelos funcionários, técnicas adequadas para a execução plena das rotinas e melhoria na segurança do trabalho, instrução dos processos de trabalho,</w:t>
      </w:r>
      <w:r w:rsidR="00DE3FFA" w:rsidRPr="003F663D">
        <w:rPr>
          <w:szCs w:val="24"/>
        </w:rPr>
        <w:t xml:space="preserve"> princípios de higiene pessoal, risco biológico, risco químico, sinalização, rotulagem, EPI, EPC e procedimen</w:t>
      </w:r>
      <w:r w:rsidR="0094339C">
        <w:rPr>
          <w:szCs w:val="24"/>
        </w:rPr>
        <w:t>tos em situações de emergência.</w:t>
      </w:r>
    </w:p>
    <w:p w14:paraId="6F111463" w14:textId="77777777" w:rsidR="005C6EE4" w:rsidRPr="0094339C" w:rsidRDefault="005C6EE4" w:rsidP="0094339C">
      <w:pPr>
        <w:autoSpaceDE w:val="0"/>
        <w:autoSpaceDN w:val="0"/>
        <w:adjustRightInd w:val="0"/>
        <w:spacing w:line="360" w:lineRule="auto"/>
        <w:rPr>
          <w:szCs w:val="24"/>
        </w:rPr>
      </w:pPr>
    </w:p>
    <w:p w14:paraId="327BE661" w14:textId="1F070280" w:rsidR="00DE3FFA" w:rsidRDefault="00DE3FFA" w:rsidP="00DE3FFA">
      <w:pPr>
        <w:widowControl w:val="0"/>
        <w:tabs>
          <w:tab w:val="left" w:pos="0"/>
          <w:tab w:val="left" w:pos="1632"/>
        </w:tabs>
        <w:autoSpaceDE w:val="0"/>
        <w:autoSpaceDN w:val="0"/>
        <w:adjustRightInd w:val="0"/>
        <w:spacing w:line="360" w:lineRule="auto"/>
        <w:rPr>
          <w:szCs w:val="24"/>
          <w:lang w:val="pt-PT"/>
        </w:rPr>
      </w:pPr>
      <w:r w:rsidRPr="003F663D">
        <w:rPr>
          <w:szCs w:val="24"/>
          <w:lang w:val="pt-PT"/>
        </w:rPr>
        <w:t>11.1.15. Os treinamentos das áreas críticas deverão ser realizados no próprio setor, acompanhado do Fiscal da unidade e, sempre que possível, do responsável pelo setor, com a finalidade de facilitar o aprendizado e possibilitar o acompan</w:t>
      </w:r>
      <w:r w:rsidR="0094339C">
        <w:rPr>
          <w:szCs w:val="24"/>
          <w:lang w:val="pt-PT"/>
        </w:rPr>
        <w:t>hamento das técnicas ensinadas.</w:t>
      </w:r>
    </w:p>
    <w:p w14:paraId="3CF7B9E3" w14:textId="77777777" w:rsidR="005C6EE4" w:rsidRPr="0094339C" w:rsidRDefault="005C6EE4" w:rsidP="00DE3FFA">
      <w:pPr>
        <w:widowControl w:val="0"/>
        <w:tabs>
          <w:tab w:val="left" w:pos="0"/>
          <w:tab w:val="left" w:pos="1632"/>
        </w:tabs>
        <w:autoSpaceDE w:val="0"/>
        <w:autoSpaceDN w:val="0"/>
        <w:adjustRightInd w:val="0"/>
        <w:spacing w:line="360" w:lineRule="auto"/>
        <w:rPr>
          <w:szCs w:val="24"/>
          <w:lang w:val="pt-PT"/>
        </w:rPr>
      </w:pPr>
    </w:p>
    <w:p w14:paraId="558058DA" w14:textId="644EC566" w:rsidR="00A80AB2" w:rsidRPr="0094339C" w:rsidRDefault="00DE3FFA" w:rsidP="00DE3FFA">
      <w:pPr>
        <w:widowControl w:val="0"/>
        <w:tabs>
          <w:tab w:val="left" w:pos="0"/>
          <w:tab w:val="left" w:pos="1632"/>
        </w:tabs>
        <w:autoSpaceDE w:val="0"/>
        <w:autoSpaceDN w:val="0"/>
        <w:adjustRightInd w:val="0"/>
        <w:spacing w:line="360" w:lineRule="auto"/>
        <w:rPr>
          <w:szCs w:val="24"/>
          <w:lang w:val="pt-PT"/>
        </w:rPr>
      </w:pPr>
      <w:r w:rsidRPr="003F663D">
        <w:rPr>
          <w:szCs w:val="24"/>
          <w:lang w:val="pt-PT"/>
        </w:rPr>
        <w:t>11.1.15.</w:t>
      </w:r>
      <w:r w:rsidR="00745E7E">
        <w:rPr>
          <w:szCs w:val="24"/>
          <w:lang w:val="pt-PT"/>
        </w:rPr>
        <w:t>1</w:t>
      </w:r>
      <w:r w:rsidRPr="003F663D">
        <w:rPr>
          <w:szCs w:val="24"/>
          <w:lang w:val="pt-PT"/>
        </w:rPr>
        <w:t>. O profissional responsável pelo treinamento deverá realizar o acompanhamento semanal (mínimo de 8h) da execução dos serviços, avaliando as técnicas utilizadas pelos</w:t>
      </w:r>
      <w:r w:rsidR="005C6EE4">
        <w:rPr>
          <w:szCs w:val="24"/>
          <w:lang w:val="pt-PT"/>
        </w:rPr>
        <w:t xml:space="preserve"> </w:t>
      </w:r>
      <w:r w:rsidRPr="003F663D">
        <w:rPr>
          <w:szCs w:val="24"/>
          <w:lang w:val="pt-PT"/>
        </w:rPr>
        <w:t xml:space="preserve">funcionários, com o objetivo de garantir a </w:t>
      </w:r>
      <w:r w:rsidR="0094339C">
        <w:rPr>
          <w:szCs w:val="24"/>
          <w:lang w:val="pt-PT"/>
        </w:rPr>
        <w:t>educação continuada dos mesmos.</w:t>
      </w:r>
    </w:p>
    <w:p w14:paraId="4CA29D62" w14:textId="77777777" w:rsidR="00C60D8D" w:rsidRDefault="00C60D8D" w:rsidP="00DE3FFA">
      <w:pPr>
        <w:widowControl w:val="0"/>
        <w:tabs>
          <w:tab w:val="left" w:pos="0"/>
          <w:tab w:val="left" w:pos="1632"/>
        </w:tabs>
        <w:autoSpaceDE w:val="0"/>
        <w:autoSpaceDN w:val="0"/>
        <w:adjustRightInd w:val="0"/>
        <w:spacing w:line="360" w:lineRule="auto"/>
        <w:rPr>
          <w:szCs w:val="24"/>
          <w:lang w:val="pt-PT"/>
        </w:rPr>
      </w:pPr>
    </w:p>
    <w:p w14:paraId="0F60AE6B" w14:textId="08DDFD92" w:rsidR="000A6427" w:rsidRDefault="00A80AB2" w:rsidP="00DE3FFA">
      <w:pPr>
        <w:widowControl w:val="0"/>
        <w:tabs>
          <w:tab w:val="left" w:pos="0"/>
          <w:tab w:val="left" w:pos="1632"/>
        </w:tabs>
        <w:autoSpaceDE w:val="0"/>
        <w:autoSpaceDN w:val="0"/>
        <w:adjustRightInd w:val="0"/>
        <w:spacing w:line="360" w:lineRule="auto"/>
        <w:rPr>
          <w:szCs w:val="24"/>
          <w:lang w:val="pt-PT"/>
        </w:rPr>
      </w:pPr>
      <w:r w:rsidRPr="003F663D">
        <w:rPr>
          <w:szCs w:val="24"/>
          <w:lang w:val="pt-PT"/>
        </w:rPr>
        <w:lastRenderedPageBreak/>
        <w:t>11.1.1</w:t>
      </w:r>
      <w:r w:rsidR="000A6427" w:rsidRPr="003F663D">
        <w:rPr>
          <w:szCs w:val="24"/>
          <w:lang w:val="pt-PT"/>
        </w:rPr>
        <w:t>6</w:t>
      </w:r>
      <w:r w:rsidRPr="003F663D">
        <w:rPr>
          <w:szCs w:val="24"/>
          <w:lang w:val="pt-PT"/>
        </w:rPr>
        <w:t xml:space="preserve"> A CONTRATADA deverá adequar os espaços físicos fornecidos pela unidade para o depósito de materiais e vestiário dos funcionários. Podendo ser necessário a reestrutuação física dos locais, além do fornecimento de armários individuais, prateleiras, tablados, estufas, geladeira, armários de materiai</w:t>
      </w:r>
      <w:r w:rsidR="0094339C">
        <w:rPr>
          <w:szCs w:val="24"/>
          <w:lang w:val="pt-PT"/>
        </w:rPr>
        <w:t>s... (Portaria 3214/78, NR 24).</w:t>
      </w:r>
    </w:p>
    <w:p w14:paraId="06A31F85" w14:textId="77777777" w:rsidR="005C6EE4" w:rsidRPr="0094339C" w:rsidRDefault="005C6EE4" w:rsidP="00DE3FFA">
      <w:pPr>
        <w:widowControl w:val="0"/>
        <w:tabs>
          <w:tab w:val="left" w:pos="0"/>
          <w:tab w:val="left" w:pos="1632"/>
        </w:tabs>
        <w:autoSpaceDE w:val="0"/>
        <w:autoSpaceDN w:val="0"/>
        <w:adjustRightInd w:val="0"/>
        <w:spacing w:line="360" w:lineRule="auto"/>
        <w:rPr>
          <w:szCs w:val="24"/>
          <w:lang w:val="pt-PT"/>
        </w:rPr>
      </w:pPr>
    </w:p>
    <w:p w14:paraId="1C8DF4DC" w14:textId="1526B74C" w:rsidR="00491B5C" w:rsidRDefault="000A6427" w:rsidP="00DE3FFA">
      <w:pPr>
        <w:widowControl w:val="0"/>
        <w:tabs>
          <w:tab w:val="left" w:pos="0"/>
          <w:tab w:val="left" w:pos="1632"/>
        </w:tabs>
        <w:autoSpaceDE w:val="0"/>
        <w:autoSpaceDN w:val="0"/>
        <w:adjustRightInd w:val="0"/>
        <w:spacing w:line="360" w:lineRule="auto"/>
        <w:rPr>
          <w:szCs w:val="24"/>
        </w:rPr>
      </w:pPr>
      <w:r w:rsidRPr="003F663D">
        <w:rPr>
          <w:szCs w:val="24"/>
          <w:lang w:val="pt-PT"/>
        </w:rPr>
        <w:t xml:space="preserve">11.1.17 </w:t>
      </w:r>
      <w:r w:rsidRPr="003F663D">
        <w:rPr>
          <w:szCs w:val="24"/>
        </w:rPr>
        <w:t>Responder pelo fornecimento aos seus profissionais, até o último dia útil do mês anterior, de vale-refeição, previstos no PAT (Programa de Alimentação do Trabalhador), que goze de ampla aceitação em estabelecimentos comerciais em todo o território do Estado do Rio de Janeiro,</w:t>
      </w:r>
    </w:p>
    <w:p w14:paraId="11F9E538" w14:textId="3C5178A4" w:rsidR="006A2094" w:rsidRDefault="000A6427" w:rsidP="00DE3FFA">
      <w:pPr>
        <w:widowControl w:val="0"/>
        <w:tabs>
          <w:tab w:val="left" w:pos="0"/>
          <w:tab w:val="left" w:pos="1632"/>
        </w:tabs>
        <w:autoSpaceDE w:val="0"/>
        <w:autoSpaceDN w:val="0"/>
        <w:adjustRightInd w:val="0"/>
        <w:spacing w:line="360" w:lineRule="auto"/>
        <w:rPr>
          <w:szCs w:val="24"/>
        </w:rPr>
      </w:pPr>
      <w:proofErr w:type="gramStart"/>
      <w:r w:rsidRPr="003F663D">
        <w:rPr>
          <w:szCs w:val="24"/>
        </w:rPr>
        <w:t>bem</w:t>
      </w:r>
      <w:proofErr w:type="gramEnd"/>
      <w:r w:rsidRPr="003F663D">
        <w:rPr>
          <w:szCs w:val="24"/>
        </w:rPr>
        <w:t xml:space="preserve"> como pelo fornecimento de vale-transporte, para utilização efetiva, por seus profissionais, em despesas de deslocamento residência-trabalho e vice-versa (Lei nº 7.418, de 16/12/85, alterada pela Lei nº 7.619, de 30/09/87). Esses benefícios constituem parte integrante da contratação, indispensáveis ao bom e integral desempenho das atividades descritas neste Termo de Referência</w:t>
      </w:r>
      <w:r w:rsidR="00DE41B0" w:rsidRPr="003F663D">
        <w:rPr>
          <w:szCs w:val="24"/>
        </w:rPr>
        <w:t>.</w:t>
      </w:r>
    </w:p>
    <w:p w14:paraId="09529D2E" w14:textId="77777777" w:rsidR="005C6EE4" w:rsidRPr="0094339C" w:rsidRDefault="005C6EE4" w:rsidP="00DE3FFA">
      <w:pPr>
        <w:widowControl w:val="0"/>
        <w:tabs>
          <w:tab w:val="left" w:pos="0"/>
          <w:tab w:val="left" w:pos="1632"/>
        </w:tabs>
        <w:autoSpaceDE w:val="0"/>
        <w:autoSpaceDN w:val="0"/>
        <w:adjustRightInd w:val="0"/>
        <w:spacing w:line="360" w:lineRule="auto"/>
        <w:rPr>
          <w:szCs w:val="24"/>
        </w:rPr>
      </w:pPr>
    </w:p>
    <w:p w14:paraId="3ADB5CD3" w14:textId="2D172CA0" w:rsidR="006A2094" w:rsidRPr="003F663D" w:rsidRDefault="002E3E76" w:rsidP="00DE3FFA">
      <w:pPr>
        <w:widowControl w:val="0"/>
        <w:tabs>
          <w:tab w:val="left" w:pos="0"/>
          <w:tab w:val="left" w:pos="1632"/>
        </w:tabs>
        <w:autoSpaceDE w:val="0"/>
        <w:autoSpaceDN w:val="0"/>
        <w:adjustRightInd w:val="0"/>
        <w:spacing w:line="360" w:lineRule="auto"/>
        <w:rPr>
          <w:rFonts w:eastAsia="Calibri"/>
          <w:szCs w:val="24"/>
          <w:lang w:eastAsia="pt-BR"/>
        </w:rPr>
      </w:pPr>
      <w:r w:rsidRPr="003F663D">
        <w:rPr>
          <w:szCs w:val="24"/>
        </w:rPr>
        <w:t>11.1.18. Manter</w:t>
      </w:r>
      <w:r w:rsidR="006A2094" w:rsidRPr="003F663D">
        <w:rPr>
          <w:rFonts w:eastAsia="Calibri"/>
          <w:szCs w:val="24"/>
          <w:lang w:eastAsia="pt-BR"/>
        </w:rPr>
        <w:t xml:space="preserve"> vínculo empregatício com os seus empregados </w:t>
      </w:r>
      <w:r w:rsidR="006A2094" w:rsidRPr="003F663D">
        <w:rPr>
          <w:szCs w:val="24"/>
          <w:lang w:val="pt-PT"/>
        </w:rPr>
        <w:t>pelo regime da Consolidação das Leis do Trabalho, com subordinação hierárquica (artigo 30da CLT),</w:t>
      </w:r>
      <w:r w:rsidR="006A2094" w:rsidRPr="003F663D">
        <w:rPr>
          <w:rFonts w:eastAsia="Calibri"/>
          <w:szCs w:val="24"/>
          <w:lang w:eastAsia="pt-BR"/>
        </w:rPr>
        <w:t xml:space="preserve"> sendo responsável pelo pagamento de salários e todas as demais vantagens, recolhimento de todos os encargos sociais e trabalhistas, além de seguros, indenizações, taxas e tributos pertinentes, de acordo com a Legislação Trabalhista e Acordo/Convenção Coletiva em vigência. A inadimplência da CONTRATADA para com estes encargos não transfere à CONTRATANTE a responsabilidade por seu pagamento, nem poderá onerar o objeto do contrato</w:t>
      </w:r>
      <w:r w:rsidR="003B2225" w:rsidRPr="003F663D">
        <w:rPr>
          <w:rFonts w:eastAsia="Calibri"/>
          <w:szCs w:val="24"/>
          <w:lang w:eastAsia="pt-BR"/>
        </w:rPr>
        <w:t>.</w:t>
      </w:r>
    </w:p>
    <w:p w14:paraId="0DEC3640" w14:textId="77777777" w:rsidR="00B90141" w:rsidRPr="00263A82" w:rsidRDefault="00B90141" w:rsidP="00DE3FFA">
      <w:pPr>
        <w:widowControl w:val="0"/>
        <w:tabs>
          <w:tab w:val="left" w:pos="0"/>
          <w:tab w:val="left" w:pos="1632"/>
        </w:tabs>
        <w:autoSpaceDE w:val="0"/>
        <w:autoSpaceDN w:val="0"/>
        <w:adjustRightInd w:val="0"/>
        <w:spacing w:line="360" w:lineRule="auto"/>
        <w:rPr>
          <w:rFonts w:eastAsia="Calibri"/>
          <w:sz w:val="20"/>
          <w:lang w:eastAsia="pt-BR"/>
        </w:rPr>
      </w:pPr>
    </w:p>
    <w:p w14:paraId="0C02CD9E" w14:textId="7A0CE84A" w:rsidR="006A0F74" w:rsidRDefault="006A0F74" w:rsidP="006A0F74">
      <w:pPr>
        <w:widowControl w:val="0"/>
        <w:tabs>
          <w:tab w:val="left" w:pos="0"/>
          <w:tab w:val="left" w:pos="1145"/>
        </w:tabs>
        <w:autoSpaceDE w:val="0"/>
        <w:autoSpaceDN w:val="0"/>
        <w:adjustRightInd w:val="0"/>
        <w:spacing w:line="360" w:lineRule="auto"/>
        <w:rPr>
          <w:szCs w:val="24"/>
          <w:lang w:val="pt-PT"/>
        </w:rPr>
      </w:pPr>
      <w:r w:rsidRPr="003F663D">
        <w:rPr>
          <w:szCs w:val="24"/>
          <w:lang w:val="pt-PT"/>
        </w:rPr>
        <w:t>11.1.19 Manter encarregados responsáveis pelos serviços, capazes de tomar decisões compatíveis com os compromissos assumidos e com a missão de garantir o bom andamento dos trabalhos. Estes encarregados terão a obrigação de reportarem-se, quando houver necessidade, ao preposto da CONTRATANTE e toma</w:t>
      </w:r>
      <w:r w:rsidR="0094339C">
        <w:rPr>
          <w:szCs w:val="24"/>
          <w:lang w:val="pt-PT"/>
        </w:rPr>
        <w:t xml:space="preserve">r as providências pertinentes. </w:t>
      </w:r>
    </w:p>
    <w:p w14:paraId="41649486" w14:textId="77777777" w:rsidR="005C6EE4" w:rsidRPr="0094339C" w:rsidRDefault="005C6EE4" w:rsidP="006A0F74">
      <w:pPr>
        <w:widowControl w:val="0"/>
        <w:tabs>
          <w:tab w:val="left" w:pos="0"/>
          <w:tab w:val="left" w:pos="1145"/>
        </w:tabs>
        <w:autoSpaceDE w:val="0"/>
        <w:autoSpaceDN w:val="0"/>
        <w:adjustRightInd w:val="0"/>
        <w:spacing w:line="360" w:lineRule="auto"/>
        <w:rPr>
          <w:szCs w:val="24"/>
          <w:lang w:val="pt-PT"/>
        </w:rPr>
      </w:pPr>
    </w:p>
    <w:p w14:paraId="3A0FFD03" w14:textId="5F2BA40A" w:rsidR="006A0F74" w:rsidRDefault="006A0F74" w:rsidP="0094339C">
      <w:pPr>
        <w:widowControl w:val="0"/>
        <w:tabs>
          <w:tab w:val="left" w:pos="0"/>
          <w:tab w:val="left" w:pos="1150"/>
        </w:tabs>
        <w:autoSpaceDE w:val="0"/>
        <w:autoSpaceDN w:val="0"/>
        <w:adjustRightInd w:val="0"/>
        <w:spacing w:line="360" w:lineRule="auto"/>
        <w:rPr>
          <w:szCs w:val="24"/>
          <w:lang w:val="pt-PT"/>
        </w:rPr>
      </w:pPr>
      <w:r w:rsidRPr="003F663D">
        <w:rPr>
          <w:szCs w:val="24"/>
          <w:lang w:val="pt-PT"/>
        </w:rPr>
        <w:t xml:space="preserve">11.2 A CONTRATADA deverá manter Comissão Interna de Prevenção de Acidentes - CIPA, considerando o número total de trabalhadores nos serviços, para o fiel cumprimento das normas e da legislação pertinente (NR 5 – Comissão Interna de </w:t>
      </w:r>
      <w:r w:rsidR="0094339C">
        <w:rPr>
          <w:szCs w:val="24"/>
          <w:lang w:val="pt-PT"/>
        </w:rPr>
        <w:t>Prevenção de Scidentes – CIPA).</w:t>
      </w:r>
    </w:p>
    <w:p w14:paraId="2840EF46" w14:textId="77777777" w:rsidR="005C6EE4" w:rsidRPr="0094339C" w:rsidRDefault="005C6EE4" w:rsidP="0094339C">
      <w:pPr>
        <w:widowControl w:val="0"/>
        <w:tabs>
          <w:tab w:val="left" w:pos="0"/>
          <w:tab w:val="left" w:pos="1150"/>
        </w:tabs>
        <w:autoSpaceDE w:val="0"/>
        <w:autoSpaceDN w:val="0"/>
        <w:adjustRightInd w:val="0"/>
        <w:spacing w:line="360" w:lineRule="auto"/>
        <w:rPr>
          <w:szCs w:val="24"/>
          <w:lang w:val="pt-PT"/>
        </w:rPr>
      </w:pPr>
    </w:p>
    <w:p w14:paraId="1061749A" w14:textId="0C41D47F" w:rsidR="006A0F74" w:rsidRDefault="006A0F74" w:rsidP="006A0F74">
      <w:pPr>
        <w:widowControl w:val="0"/>
        <w:tabs>
          <w:tab w:val="left" w:pos="0"/>
          <w:tab w:val="left" w:pos="1632"/>
        </w:tabs>
        <w:autoSpaceDE w:val="0"/>
        <w:autoSpaceDN w:val="0"/>
        <w:adjustRightInd w:val="0"/>
        <w:spacing w:line="360" w:lineRule="auto"/>
        <w:rPr>
          <w:szCs w:val="24"/>
          <w:lang w:val="pt-PT"/>
        </w:rPr>
      </w:pPr>
      <w:r w:rsidRPr="003F663D">
        <w:rPr>
          <w:szCs w:val="24"/>
          <w:lang w:val="pt-PT"/>
        </w:rPr>
        <w:t>11.</w:t>
      </w:r>
      <w:r w:rsidR="00392435" w:rsidRPr="003F663D">
        <w:rPr>
          <w:szCs w:val="24"/>
          <w:lang w:val="pt-PT"/>
        </w:rPr>
        <w:t>3</w:t>
      </w:r>
      <w:r w:rsidRPr="003F663D">
        <w:rPr>
          <w:szCs w:val="24"/>
          <w:lang w:val="pt-PT"/>
        </w:rPr>
        <w:t xml:space="preserve"> A CONTRATADA</w:t>
      </w:r>
      <w:r w:rsidR="008E5E19" w:rsidRPr="003F663D">
        <w:rPr>
          <w:szCs w:val="24"/>
          <w:lang w:val="pt-PT"/>
        </w:rPr>
        <w:t xml:space="preserve"> deverá</w:t>
      </w:r>
      <w:r w:rsidRPr="003F663D">
        <w:rPr>
          <w:szCs w:val="24"/>
          <w:lang w:val="pt-PT"/>
        </w:rPr>
        <w:t xml:space="preserve"> zelar pela disciplina e organização do ambiente de trabalho, cumprindo e fazendo com que sejam cumpridos, irrestritamente, os regulamentos da unidade, inclusive os horários estabelecidos, bem como o trânsito de seus empregado</w:t>
      </w:r>
      <w:r w:rsidR="0094339C">
        <w:rPr>
          <w:szCs w:val="24"/>
          <w:lang w:val="pt-PT"/>
        </w:rPr>
        <w:t xml:space="preserve">s nas dependências da unidade. </w:t>
      </w:r>
    </w:p>
    <w:p w14:paraId="5E280986" w14:textId="77777777" w:rsidR="005C6EE4" w:rsidRPr="003F663D" w:rsidRDefault="005C6EE4" w:rsidP="006A0F74">
      <w:pPr>
        <w:widowControl w:val="0"/>
        <w:tabs>
          <w:tab w:val="left" w:pos="0"/>
          <w:tab w:val="left" w:pos="1632"/>
        </w:tabs>
        <w:autoSpaceDE w:val="0"/>
        <w:autoSpaceDN w:val="0"/>
        <w:adjustRightInd w:val="0"/>
        <w:spacing w:line="360" w:lineRule="auto"/>
        <w:rPr>
          <w:szCs w:val="24"/>
          <w:lang w:val="pt-PT"/>
        </w:rPr>
      </w:pPr>
    </w:p>
    <w:p w14:paraId="2138E6A2" w14:textId="0EEBCF5E" w:rsidR="006A0F74" w:rsidRDefault="006A0F74" w:rsidP="006A0F74">
      <w:pPr>
        <w:widowControl w:val="0"/>
        <w:tabs>
          <w:tab w:val="left" w:pos="0"/>
          <w:tab w:val="left" w:pos="1632"/>
        </w:tabs>
        <w:autoSpaceDE w:val="0"/>
        <w:autoSpaceDN w:val="0"/>
        <w:adjustRightInd w:val="0"/>
        <w:spacing w:line="360" w:lineRule="auto"/>
        <w:rPr>
          <w:szCs w:val="24"/>
          <w:lang w:val="pt-PT"/>
        </w:rPr>
      </w:pPr>
      <w:r w:rsidRPr="003F663D">
        <w:rPr>
          <w:szCs w:val="24"/>
          <w:lang w:val="pt-PT"/>
        </w:rPr>
        <w:t>11.</w:t>
      </w:r>
      <w:r w:rsidR="00392435" w:rsidRPr="003F663D">
        <w:rPr>
          <w:szCs w:val="24"/>
          <w:lang w:val="pt-PT"/>
        </w:rPr>
        <w:t>4</w:t>
      </w:r>
      <w:r w:rsidRPr="003F663D">
        <w:rPr>
          <w:szCs w:val="24"/>
          <w:lang w:val="pt-PT"/>
        </w:rPr>
        <w:t xml:space="preserve"> Manter o “Livro de Ocorrências”, que ficará sob sua guarda, onde serão registradas todas as irregularidades e ocorrências relativas à execução dos serviços durante os turnos, o qual será </w:t>
      </w:r>
      <w:r w:rsidR="0094339C">
        <w:rPr>
          <w:szCs w:val="24"/>
          <w:lang w:val="pt-PT"/>
        </w:rPr>
        <w:t xml:space="preserve">visado pelo Fiscal da unidade. </w:t>
      </w:r>
    </w:p>
    <w:p w14:paraId="41024341" w14:textId="77777777" w:rsidR="005C6EE4" w:rsidRPr="003F663D" w:rsidRDefault="005C6EE4" w:rsidP="006A0F74">
      <w:pPr>
        <w:widowControl w:val="0"/>
        <w:tabs>
          <w:tab w:val="left" w:pos="0"/>
          <w:tab w:val="left" w:pos="1632"/>
        </w:tabs>
        <w:autoSpaceDE w:val="0"/>
        <w:autoSpaceDN w:val="0"/>
        <w:adjustRightInd w:val="0"/>
        <w:spacing w:line="360" w:lineRule="auto"/>
        <w:rPr>
          <w:szCs w:val="24"/>
          <w:lang w:val="pt-PT"/>
        </w:rPr>
      </w:pPr>
    </w:p>
    <w:p w14:paraId="296BEA2B" w14:textId="2F8002D9" w:rsidR="006A0F74" w:rsidRPr="003F663D" w:rsidRDefault="00392435" w:rsidP="0094339C">
      <w:pPr>
        <w:widowControl w:val="0"/>
        <w:tabs>
          <w:tab w:val="left" w:pos="0"/>
          <w:tab w:val="left" w:pos="1632"/>
        </w:tabs>
        <w:autoSpaceDE w:val="0"/>
        <w:autoSpaceDN w:val="0"/>
        <w:adjustRightInd w:val="0"/>
        <w:spacing w:line="360" w:lineRule="auto"/>
        <w:rPr>
          <w:szCs w:val="24"/>
          <w:lang w:val="pt-PT"/>
        </w:rPr>
      </w:pPr>
      <w:r w:rsidRPr="003F663D">
        <w:rPr>
          <w:szCs w:val="24"/>
          <w:lang w:val="pt-PT"/>
        </w:rPr>
        <w:t>11.5</w:t>
      </w:r>
      <w:r w:rsidR="006A0F74" w:rsidRPr="003F663D">
        <w:rPr>
          <w:szCs w:val="24"/>
          <w:lang w:val="pt-PT"/>
        </w:rPr>
        <w:t xml:space="preserve"> Tomar todas as providências e cumprir as obrigações estabelecidas na legislação de acidente de trabalho quando forem vítimas seus empregados, no desempenho dos serviços ou em conexão com eles, ainda que o acidente se verifiq</w:t>
      </w:r>
      <w:r w:rsidR="0094339C">
        <w:rPr>
          <w:szCs w:val="24"/>
          <w:lang w:val="pt-PT"/>
        </w:rPr>
        <w:t>ue nas dependências da unidade.</w:t>
      </w:r>
    </w:p>
    <w:p w14:paraId="1A2A6007" w14:textId="77777777" w:rsidR="00491B5C" w:rsidRDefault="00491B5C" w:rsidP="006A0F74">
      <w:pPr>
        <w:widowControl w:val="0"/>
        <w:tabs>
          <w:tab w:val="left" w:pos="0"/>
        </w:tabs>
        <w:autoSpaceDE w:val="0"/>
        <w:autoSpaceDN w:val="0"/>
        <w:adjustRightInd w:val="0"/>
        <w:spacing w:line="360" w:lineRule="auto"/>
        <w:rPr>
          <w:szCs w:val="24"/>
          <w:lang w:val="pt-PT"/>
        </w:rPr>
      </w:pPr>
    </w:p>
    <w:p w14:paraId="5B17D386" w14:textId="7F2FEB92" w:rsidR="0087213A" w:rsidRDefault="006A0F74" w:rsidP="006A0F74">
      <w:pPr>
        <w:widowControl w:val="0"/>
        <w:tabs>
          <w:tab w:val="left" w:pos="0"/>
        </w:tabs>
        <w:autoSpaceDE w:val="0"/>
        <w:autoSpaceDN w:val="0"/>
        <w:adjustRightInd w:val="0"/>
        <w:spacing w:line="360" w:lineRule="auto"/>
        <w:rPr>
          <w:szCs w:val="24"/>
          <w:lang w:val="pt-PT"/>
        </w:rPr>
      </w:pPr>
      <w:r w:rsidRPr="003F663D">
        <w:rPr>
          <w:szCs w:val="24"/>
          <w:lang w:val="pt-PT"/>
        </w:rPr>
        <w:t>11.</w:t>
      </w:r>
      <w:r w:rsidR="00392435" w:rsidRPr="003F663D">
        <w:rPr>
          <w:szCs w:val="24"/>
          <w:lang w:val="pt-PT"/>
        </w:rPr>
        <w:t>6</w:t>
      </w:r>
      <w:r w:rsidRPr="003F663D">
        <w:rPr>
          <w:szCs w:val="24"/>
          <w:lang w:val="pt-PT"/>
        </w:rPr>
        <w:t xml:space="preserve"> Tomar providência quanto às reclamações levadas a seu conhecimento pelo Fiscal da unidade e prestar os esclarecimen</w:t>
      </w:r>
      <w:r w:rsidR="0094339C">
        <w:rPr>
          <w:szCs w:val="24"/>
          <w:lang w:val="pt-PT"/>
        </w:rPr>
        <w:t xml:space="preserve">tos que lhe forem solicitados. </w:t>
      </w:r>
    </w:p>
    <w:p w14:paraId="0EDAEBD5" w14:textId="77777777" w:rsidR="005C6EE4" w:rsidRPr="003F663D" w:rsidRDefault="005C6EE4" w:rsidP="006A0F74">
      <w:pPr>
        <w:widowControl w:val="0"/>
        <w:tabs>
          <w:tab w:val="left" w:pos="0"/>
        </w:tabs>
        <w:autoSpaceDE w:val="0"/>
        <w:autoSpaceDN w:val="0"/>
        <w:adjustRightInd w:val="0"/>
        <w:spacing w:line="360" w:lineRule="auto"/>
        <w:rPr>
          <w:szCs w:val="24"/>
          <w:lang w:val="pt-PT"/>
        </w:rPr>
      </w:pPr>
    </w:p>
    <w:p w14:paraId="3FF9A1DD" w14:textId="34E7AC0D" w:rsidR="00027C68" w:rsidRDefault="0087213A" w:rsidP="0087213A">
      <w:pPr>
        <w:widowControl w:val="0"/>
        <w:tabs>
          <w:tab w:val="left" w:pos="0"/>
          <w:tab w:val="left" w:pos="1145"/>
        </w:tabs>
        <w:autoSpaceDE w:val="0"/>
        <w:autoSpaceDN w:val="0"/>
        <w:adjustRightInd w:val="0"/>
        <w:spacing w:line="360" w:lineRule="auto"/>
        <w:rPr>
          <w:szCs w:val="24"/>
          <w:lang w:val="pt-PT"/>
        </w:rPr>
      </w:pPr>
      <w:r w:rsidRPr="003F663D">
        <w:rPr>
          <w:szCs w:val="24"/>
          <w:lang w:val="pt-PT"/>
        </w:rPr>
        <w:t>11.7 Comprovar, quando solicitado pelo CONTRATANTE, os pagamentos de salários, apólice de seguro contra risco de acidentes de trabalho, quitação de suas obrigações trabalhistas e previdenciárias, em relação à unidade, respeitando-se os prazos estabelecidos em l</w:t>
      </w:r>
      <w:r w:rsidR="0094339C">
        <w:rPr>
          <w:szCs w:val="24"/>
          <w:lang w:val="pt-PT"/>
        </w:rPr>
        <w:t>ei para as diversas obrigações.</w:t>
      </w:r>
    </w:p>
    <w:p w14:paraId="7F960E56" w14:textId="77777777" w:rsidR="005C6EE4" w:rsidRPr="0094339C" w:rsidRDefault="005C6EE4" w:rsidP="0087213A">
      <w:pPr>
        <w:widowControl w:val="0"/>
        <w:tabs>
          <w:tab w:val="left" w:pos="0"/>
          <w:tab w:val="left" w:pos="1145"/>
        </w:tabs>
        <w:autoSpaceDE w:val="0"/>
        <w:autoSpaceDN w:val="0"/>
        <w:adjustRightInd w:val="0"/>
        <w:spacing w:line="360" w:lineRule="auto"/>
        <w:rPr>
          <w:szCs w:val="24"/>
          <w:lang w:val="pt-PT"/>
        </w:rPr>
      </w:pPr>
    </w:p>
    <w:p w14:paraId="66C362C4" w14:textId="0584FDD7" w:rsidR="00027C68" w:rsidRDefault="002E3E76" w:rsidP="0094339C">
      <w:pPr>
        <w:tabs>
          <w:tab w:val="left" w:pos="284"/>
        </w:tabs>
        <w:spacing w:line="360" w:lineRule="auto"/>
        <w:rPr>
          <w:szCs w:val="24"/>
        </w:rPr>
      </w:pPr>
      <w:r w:rsidRPr="003F663D">
        <w:rPr>
          <w:szCs w:val="24"/>
        </w:rPr>
        <w:t>11.8</w:t>
      </w:r>
      <w:r>
        <w:rPr>
          <w:szCs w:val="24"/>
        </w:rPr>
        <w:t>. Assumir</w:t>
      </w:r>
      <w:r w:rsidR="00027C68" w:rsidRPr="003F663D">
        <w:rPr>
          <w:szCs w:val="24"/>
        </w:rPr>
        <w:t xml:space="preserve"> as responsabilidades previstas e exigidas em lei, em caso de eventual ocorrência de acidente de trabalho, providenciando as medidas que se fizerem necessárias, em tempo hábil, assim como, comunicando a oc</w:t>
      </w:r>
      <w:r w:rsidR="0094339C">
        <w:rPr>
          <w:szCs w:val="24"/>
        </w:rPr>
        <w:t>orrência ao fiscal do Contrato.</w:t>
      </w:r>
    </w:p>
    <w:p w14:paraId="3AB0EFC8" w14:textId="77777777" w:rsidR="005C6EE4" w:rsidRPr="0094339C" w:rsidRDefault="005C6EE4" w:rsidP="0094339C">
      <w:pPr>
        <w:tabs>
          <w:tab w:val="left" w:pos="284"/>
        </w:tabs>
        <w:spacing w:line="360" w:lineRule="auto"/>
        <w:rPr>
          <w:szCs w:val="24"/>
        </w:rPr>
      </w:pPr>
    </w:p>
    <w:p w14:paraId="00CE4E20" w14:textId="4B66FBBF" w:rsidR="001E71D6" w:rsidRPr="003F663D" w:rsidRDefault="001E71D6" w:rsidP="001E71D6">
      <w:pPr>
        <w:widowControl w:val="0"/>
        <w:tabs>
          <w:tab w:val="left" w:pos="0"/>
          <w:tab w:val="left" w:pos="1525"/>
        </w:tabs>
        <w:autoSpaceDE w:val="0"/>
        <w:autoSpaceDN w:val="0"/>
        <w:adjustRightInd w:val="0"/>
        <w:spacing w:line="360" w:lineRule="auto"/>
        <w:rPr>
          <w:szCs w:val="24"/>
          <w:lang w:val="pt-PT"/>
        </w:rPr>
      </w:pPr>
      <w:r w:rsidRPr="003F663D">
        <w:rPr>
          <w:szCs w:val="24"/>
          <w:lang w:val="pt-PT"/>
        </w:rPr>
        <w:t>11.7 A CONTRATADA deverá apresentar no máximo em 30 (trinta) di</w:t>
      </w:r>
      <w:r w:rsidR="004109DE">
        <w:rPr>
          <w:szCs w:val="24"/>
          <w:lang w:val="pt-PT"/>
        </w:rPr>
        <w:t xml:space="preserve">as após a assinatura do contrato </w:t>
      </w:r>
      <w:r w:rsidRPr="003F663D">
        <w:rPr>
          <w:szCs w:val="24"/>
          <w:lang w:val="pt-PT"/>
        </w:rPr>
        <w:t>o Manual de Procedimentos e Rotinas, contendo tipos de limpeza e cronograma de execução.</w:t>
      </w:r>
    </w:p>
    <w:p w14:paraId="3C1A91C6" w14:textId="77777777" w:rsidR="0087213A" w:rsidRPr="004A47B2" w:rsidRDefault="0087213A" w:rsidP="006A0F74">
      <w:pPr>
        <w:widowControl w:val="0"/>
        <w:tabs>
          <w:tab w:val="left" w:pos="0"/>
        </w:tabs>
        <w:autoSpaceDE w:val="0"/>
        <w:autoSpaceDN w:val="0"/>
        <w:adjustRightInd w:val="0"/>
        <w:spacing w:line="360" w:lineRule="auto"/>
        <w:rPr>
          <w:sz w:val="14"/>
          <w:szCs w:val="14"/>
          <w:lang w:val="pt-PT"/>
        </w:rPr>
      </w:pPr>
    </w:p>
    <w:p w14:paraId="6E67B596" w14:textId="61A27A5A" w:rsidR="003C7244" w:rsidRDefault="003C7244" w:rsidP="003C7244">
      <w:pPr>
        <w:widowControl w:val="0"/>
        <w:tabs>
          <w:tab w:val="left" w:pos="0"/>
          <w:tab w:val="left" w:pos="1094"/>
        </w:tabs>
        <w:autoSpaceDE w:val="0"/>
        <w:autoSpaceDN w:val="0"/>
        <w:adjustRightInd w:val="0"/>
        <w:spacing w:line="360" w:lineRule="auto"/>
        <w:rPr>
          <w:szCs w:val="24"/>
          <w:lang w:val="pt-PT"/>
        </w:rPr>
      </w:pPr>
      <w:r w:rsidRPr="003F663D">
        <w:rPr>
          <w:szCs w:val="24"/>
          <w:lang w:val="pt-PT"/>
        </w:rPr>
        <w:lastRenderedPageBreak/>
        <w:t xml:space="preserve">11.8 A CONTRATADA deverá apresentar o Programa de Prevenção de Riscos Ambientais (PPRA) e o Programa de Controle Médico de Saúde Ocupacional (PCMSO) dentro da validade e de acordo com o determinado pelas Normas Regulamentadoras – NR´s, em especial a NR </w:t>
      </w:r>
      <w:proofErr w:type="gramStart"/>
      <w:r w:rsidRPr="003F663D">
        <w:rPr>
          <w:szCs w:val="24"/>
          <w:lang w:val="pt-PT"/>
        </w:rPr>
        <w:t>7</w:t>
      </w:r>
      <w:proofErr w:type="gramEnd"/>
      <w:r w:rsidRPr="003F663D">
        <w:rPr>
          <w:szCs w:val="24"/>
          <w:lang w:val="pt-PT"/>
        </w:rPr>
        <w:t>, NR 9 e NR 32, no prazo máximo de 30 dias após a assinatura do contrato.</w:t>
      </w:r>
    </w:p>
    <w:p w14:paraId="30EB8CC5" w14:textId="77777777" w:rsidR="005C6EE4" w:rsidRPr="003F663D" w:rsidRDefault="005C6EE4" w:rsidP="003C7244">
      <w:pPr>
        <w:widowControl w:val="0"/>
        <w:tabs>
          <w:tab w:val="left" w:pos="0"/>
          <w:tab w:val="left" w:pos="1094"/>
        </w:tabs>
        <w:autoSpaceDE w:val="0"/>
        <w:autoSpaceDN w:val="0"/>
        <w:adjustRightInd w:val="0"/>
        <w:spacing w:line="360" w:lineRule="auto"/>
        <w:rPr>
          <w:szCs w:val="24"/>
          <w:lang w:val="pt-PT"/>
        </w:rPr>
      </w:pPr>
    </w:p>
    <w:p w14:paraId="3AF85BDE" w14:textId="77777777" w:rsidR="0061616E" w:rsidRPr="003F663D" w:rsidRDefault="0061616E" w:rsidP="00DE3FFA">
      <w:pPr>
        <w:widowControl w:val="0"/>
        <w:tabs>
          <w:tab w:val="left" w:pos="0"/>
          <w:tab w:val="left" w:pos="204"/>
        </w:tabs>
        <w:autoSpaceDE w:val="0"/>
        <w:autoSpaceDN w:val="0"/>
        <w:adjustRightInd w:val="0"/>
        <w:spacing w:line="360" w:lineRule="auto"/>
        <w:outlineLvl w:val="0"/>
        <w:rPr>
          <w:b/>
          <w:szCs w:val="24"/>
          <w:lang w:val="pt-PT"/>
        </w:rPr>
      </w:pPr>
      <w:bookmarkStart w:id="10" w:name="_Toc451439721"/>
    </w:p>
    <w:bookmarkEnd w:id="10"/>
    <w:p w14:paraId="64E937D3" w14:textId="5784357C" w:rsidR="00DE3FFA" w:rsidRPr="0094339C" w:rsidRDefault="005C6EE4" w:rsidP="0094339C">
      <w:pPr>
        <w:pStyle w:val="PargrafodaLista"/>
        <w:widowControl w:val="0"/>
        <w:numPr>
          <w:ilvl w:val="1"/>
          <w:numId w:val="33"/>
        </w:numPr>
        <w:tabs>
          <w:tab w:val="left" w:pos="0"/>
          <w:tab w:val="left" w:pos="204"/>
        </w:tabs>
        <w:autoSpaceDE w:val="0"/>
        <w:autoSpaceDN w:val="0"/>
        <w:adjustRightInd w:val="0"/>
        <w:spacing w:line="360" w:lineRule="auto"/>
        <w:outlineLvl w:val="0"/>
        <w:rPr>
          <w:b/>
          <w:szCs w:val="24"/>
          <w:lang w:val="pt-PT"/>
        </w:rPr>
      </w:pPr>
      <w:r>
        <w:rPr>
          <w:b/>
          <w:szCs w:val="24"/>
          <w:lang w:val="pt-PT"/>
        </w:rPr>
        <w:t xml:space="preserve"> </w:t>
      </w:r>
      <w:r w:rsidR="00A64D7F" w:rsidRPr="0094339C">
        <w:rPr>
          <w:b/>
          <w:szCs w:val="24"/>
          <w:lang w:val="pt-PT"/>
        </w:rPr>
        <w:t>Da prestação do serviço na Unidade contrante</w:t>
      </w:r>
    </w:p>
    <w:p w14:paraId="620F943C" w14:textId="77777777" w:rsidR="00DE3FFA" w:rsidRPr="003F663D" w:rsidRDefault="00DE3FFA" w:rsidP="00DE3FFA">
      <w:pPr>
        <w:widowControl w:val="0"/>
        <w:tabs>
          <w:tab w:val="left" w:pos="0"/>
          <w:tab w:val="left" w:pos="204"/>
        </w:tabs>
        <w:autoSpaceDE w:val="0"/>
        <w:autoSpaceDN w:val="0"/>
        <w:adjustRightInd w:val="0"/>
        <w:spacing w:line="360" w:lineRule="auto"/>
        <w:rPr>
          <w:szCs w:val="24"/>
          <w:lang w:val="pt-PT"/>
        </w:rPr>
      </w:pPr>
    </w:p>
    <w:p w14:paraId="35B8EED1" w14:textId="7F604C2A" w:rsidR="00DE3FFA" w:rsidRPr="005C6EE4" w:rsidRDefault="00DE3FFA" w:rsidP="005C6EE4">
      <w:pPr>
        <w:pStyle w:val="PargrafodaLista"/>
        <w:widowControl w:val="0"/>
        <w:numPr>
          <w:ilvl w:val="2"/>
          <w:numId w:val="33"/>
        </w:numPr>
        <w:tabs>
          <w:tab w:val="left" w:pos="0"/>
          <w:tab w:val="left" w:pos="204"/>
          <w:tab w:val="left" w:pos="720"/>
        </w:tabs>
        <w:autoSpaceDE w:val="0"/>
        <w:autoSpaceDN w:val="0"/>
        <w:adjustRightInd w:val="0"/>
        <w:spacing w:line="360" w:lineRule="auto"/>
        <w:rPr>
          <w:szCs w:val="24"/>
          <w:lang w:val="pt-PT"/>
        </w:rPr>
      </w:pPr>
      <w:r w:rsidRPr="005C6EE4">
        <w:rPr>
          <w:szCs w:val="24"/>
          <w:lang w:val="pt-PT"/>
        </w:rPr>
        <w:t>Ler o relatório de plantão anterior a fim de conhecer as ocorrências registradas;</w:t>
      </w:r>
    </w:p>
    <w:p w14:paraId="0604C0AC" w14:textId="77777777" w:rsidR="005C6EE4" w:rsidRPr="005C6EE4" w:rsidRDefault="005C6EE4" w:rsidP="005C6EE4">
      <w:pPr>
        <w:pStyle w:val="PargrafodaLista"/>
        <w:widowControl w:val="0"/>
        <w:tabs>
          <w:tab w:val="left" w:pos="0"/>
          <w:tab w:val="left" w:pos="204"/>
          <w:tab w:val="left" w:pos="720"/>
        </w:tabs>
        <w:autoSpaceDE w:val="0"/>
        <w:autoSpaceDN w:val="0"/>
        <w:adjustRightInd w:val="0"/>
        <w:spacing w:line="360" w:lineRule="auto"/>
        <w:rPr>
          <w:szCs w:val="24"/>
          <w:lang w:val="pt-PT"/>
        </w:rPr>
      </w:pPr>
    </w:p>
    <w:p w14:paraId="12AE9EC5" w14:textId="0A2C1D48" w:rsidR="00DE3FFA" w:rsidRPr="005C6EE4" w:rsidRDefault="00DE3FFA" w:rsidP="005C6EE4">
      <w:pPr>
        <w:pStyle w:val="PargrafodaLista"/>
        <w:widowControl w:val="0"/>
        <w:numPr>
          <w:ilvl w:val="2"/>
          <w:numId w:val="33"/>
        </w:numPr>
        <w:tabs>
          <w:tab w:val="left" w:pos="0"/>
          <w:tab w:val="left" w:pos="204"/>
          <w:tab w:val="left" w:pos="720"/>
        </w:tabs>
        <w:autoSpaceDE w:val="0"/>
        <w:autoSpaceDN w:val="0"/>
        <w:adjustRightInd w:val="0"/>
        <w:spacing w:line="360" w:lineRule="auto"/>
        <w:rPr>
          <w:szCs w:val="24"/>
          <w:lang w:val="pt-PT"/>
        </w:rPr>
      </w:pPr>
      <w:r w:rsidRPr="005C6EE4">
        <w:rPr>
          <w:szCs w:val="24"/>
          <w:lang w:val="pt-PT"/>
        </w:rPr>
        <w:t>Constatar a chegada dos funcionários e fazer o encaminhamento dos mesmos para as tarefas;</w:t>
      </w:r>
    </w:p>
    <w:p w14:paraId="42827624" w14:textId="77777777" w:rsidR="005C6EE4" w:rsidRPr="005C6EE4" w:rsidRDefault="005C6EE4" w:rsidP="005C6EE4">
      <w:pPr>
        <w:pStyle w:val="PargrafodaLista"/>
        <w:rPr>
          <w:szCs w:val="24"/>
          <w:lang w:val="pt-PT"/>
        </w:rPr>
      </w:pPr>
    </w:p>
    <w:p w14:paraId="1F5E92A2" w14:textId="77777777" w:rsidR="005C6EE4" w:rsidRPr="005C6EE4" w:rsidRDefault="005C6EE4" w:rsidP="005C6EE4">
      <w:pPr>
        <w:pStyle w:val="PargrafodaLista"/>
        <w:widowControl w:val="0"/>
        <w:tabs>
          <w:tab w:val="left" w:pos="0"/>
          <w:tab w:val="left" w:pos="204"/>
          <w:tab w:val="left" w:pos="720"/>
        </w:tabs>
        <w:autoSpaceDE w:val="0"/>
        <w:autoSpaceDN w:val="0"/>
        <w:adjustRightInd w:val="0"/>
        <w:spacing w:line="360" w:lineRule="auto"/>
        <w:rPr>
          <w:szCs w:val="24"/>
          <w:lang w:val="pt-PT"/>
        </w:rPr>
      </w:pPr>
    </w:p>
    <w:p w14:paraId="500DB30C" w14:textId="63DFE189" w:rsidR="00DE3FFA" w:rsidRPr="003F663D" w:rsidRDefault="0094339C" w:rsidP="0094339C">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 xml:space="preserve">11.2.3 </w:t>
      </w:r>
      <w:r w:rsidR="00DE3FFA" w:rsidRPr="003F663D">
        <w:rPr>
          <w:szCs w:val="24"/>
          <w:lang w:val="pt-PT"/>
        </w:rPr>
        <w:t>Supervisionar a distribuição dos equipamentos e materiais necessários para execução das tarefas determinadas;</w:t>
      </w:r>
    </w:p>
    <w:p w14:paraId="15EC5FA8" w14:textId="77777777" w:rsidR="005C6EE4" w:rsidRDefault="005C6EE4" w:rsidP="0094339C">
      <w:pPr>
        <w:widowControl w:val="0"/>
        <w:tabs>
          <w:tab w:val="left" w:pos="0"/>
          <w:tab w:val="left" w:pos="204"/>
          <w:tab w:val="left" w:pos="720"/>
        </w:tabs>
        <w:autoSpaceDE w:val="0"/>
        <w:autoSpaceDN w:val="0"/>
        <w:adjustRightInd w:val="0"/>
        <w:spacing w:line="360" w:lineRule="auto"/>
        <w:rPr>
          <w:szCs w:val="24"/>
          <w:lang w:val="pt-PT"/>
        </w:rPr>
      </w:pPr>
    </w:p>
    <w:p w14:paraId="2296FC52" w14:textId="2F3907E2" w:rsidR="00DE3FFA" w:rsidRPr="003F663D" w:rsidRDefault="0094339C" w:rsidP="0094339C">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 xml:space="preserve">11.2.4 </w:t>
      </w:r>
      <w:r w:rsidR="00DE3FFA" w:rsidRPr="003F663D">
        <w:rPr>
          <w:szCs w:val="24"/>
          <w:lang w:val="pt-PT"/>
        </w:rPr>
        <w:t>Percorrer as áreas do Hospital que estão sob sua responsabilidade e solucionar problemas que porventura existam e registrá-los;</w:t>
      </w:r>
    </w:p>
    <w:p w14:paraId="281E6083" w14:textId="77777777" w:rsidR="005C6EE4" w:rsidRDefault="005C6EE4" w:rsidP="0094339C">
      <w:pPr>
        <w:widowControl w:val="0"/>
        <w:tabs>
          <w:tab w:val="left" w:pos="0"/>
          <w:tab w:val="left" w:pos="204"/>
          <w:tab w:val="left" w:pos="720"/>
        </w:tabs>
        <w:autoSpaceDE w:val="0"/>
        <w:autoSpaceDN w:val="0"/>
        <w:adjustRightInd w:val="0"/>
        <w:spacing w:line="360" w:lineRule="auto"/>
        <w:rPr>
          <w:szCs w:val="24"/>
          <w:lang w:val="pt-PT"/>
        </w:rPr>
      </w:pPr>
    </w:p>
    <w:p w14:paraId="155A94F5" w14:textId="39F03335" w:rsidR="00DE3FFA" w:rsidRPr="003F663D" w:rsidRDefault="0094339C" w:rsidP="0094339C">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 xml:space="preserve">11.2.5 </w:t>
      </w:r>
      <w:r w:rsidR="00DE3FFA" w:rsidRPr="003F663D">
        <w:rPr>
          <w:szCs w:val="24"/>
          <w:lang w:val="pt-PT"/>
        </w:rPr>
        <w:t>Controlar a circulação dos funcionários no horário das refeições;</w:t>
      </w:r>
    </w:p>
    <w:p w14:paraId="30694913" w14:textId="77777777" w:rsidR="005C6EE4" w:rsidRDefault="005C6EE4" w:rsidP="0094339C">
      <w:pPr>
        <w:widowControl w:val="0"/>
        <w:tabs>
          <w:tab w:val="left" w:pos="0"/>
          <w:tab w:val="left" w:pos="204"/>
          <w:tab w:val="left" w:pos="720"/>
        </w:tabs>
        <w:autoSpaceDE w:val="0"/>
        <w:autoSpaceDN w:val="0"/>
        <w:adjustRightInd w:val="0"/>
        <w:spacing w:line="360" w:lineRule="auto"/>
        <w:rPr>
          <w:szCs w:val="24"/>
          <w:lang w:val="pt-PT"/>
        </w:rPr>
      </w:pPr>
    </w:p>
    <w:p w14:paraId="4F113333" w14:textId="4EE94461" w:rsidR="00DE3FFA" w:rsidRPr="003F663D" w:rsidRDefault="0094339C" w:rsidP="0094339C">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 xml:space="preserve">11.2.6 </w:t>
      </w:r>
      <w:r w:rsidR="00DE3FFA" w:rsidRPr="003F663D">
        <w:rPr>
          <w:szCs w:val="24"/>
          <w:lang w:val="pt-PT"/>
        </w:rPr>
        <w:t>Verificar o procedimento utilizado no recolhimento dosresíduos;</w:t>
      </w:r>
    </w:p>
    <w:p w14:paraId="1EA1A729" w14:textId="77777777" w:rsidR="00491B5C" w:rsidRDefault="00491B5C" w:rsidP="0094339C">
      <w:pPr>
        <w:widowControl w:val="0"/>
        <w:tabs>
          <w:tab w:val="left" w:pos="0"/>
          <w:tab w:val="left" w:pos="204"/>
          <w:tab w:val="left" w:pos="720"/>
        </w:tabs>
        <w:autoSpaceDE w:val="0"/>
        <w:autoSpaceDN w:val="0"/>
        <w:adjustRightInd w:val="0"/>
        <w:spacing w:line="360" w:lineRule="auto"/>
        <w:rPr>
          <w:szCs w:val="24"/>
          <w:lang w:val="pt-PT"/>
        </w:rPr>
      </w:pPr>
    </w:p>
    <w:p w14:paraId="61E60E35" w14:textId="734B3311" w:rsidR="00DE3FFA" w:rsidRPr="005C6EE4" w:rsidRDefault="00DE3FFA" w:rsidP="005C6EE4">
      <w:pPr>
        <w:pStyle w:val="PargrafodaLista"/>
        <w:widowControl w:val="0"/>
        <w:numPr>
          <w:ilvl w:val="2"/>
          <w:numId w:val="34"/>
        </w:numPr>
        <w:tabs>
          <w:tab w:val="left" w:pos="0"/>
          <w:tab w:val="left" w:pos="204"/>
          <w:tab w:val="left" w:pos="720"/>
        </w:tabs>
        <w:autoSpaceDE w:val="0"/>
        <w:autoSpaceDN w:val="0"/>
        <w:adjustRightInd w:val="0"/>
        <w:spacing w:line="360" w:lineRule="auto"/>
        <w:rPr>
          <w:szCs w:val="24"/>
          <w:lang w:val="pt-PT"/>
        </w:rPr>
      </w:pPr>
      <w:r w:rsidRPr="005C6EE4">
        <w:rPr>
          <w:szCs w:val="24"/>
          <w:lang w:val="pt-PT"/>
        </w:rPr>
        <w:t>Verificar a assiduidade da limpeza das áreas externas;</w:t>
      </w:r>
    </w:p>
    <w:p w14:paraId="74BC3507" w14:textId="77777777" w:rsidR="005C6EE4" w:rsidRPr="005C6EE4" w:rsidRDefault="005C6EE4" w:rsidP="005C6EE4">
      <w:pPr>
        <w:pStyle w:val="PargrafodaLista"/>
        <w:widowControl w:val="0"/>
        <w:tabs>
          <w:tab w:val="left" w:pos="0"/>
          <w:tab w:val="left" w:pos="204"/>
          <w:tab w:val="left" w:pos="720"/>
        </w:tabs>
        <w:autoSpaceDE w:val="0"/>
        <w:autoSpaceDN w:val="0"/>
        <w:adjustRightInd w:val="0"/>
        <w:spacing w:line="360" w:lineRule="auto"/>
        <w:rPr>
          <w:szCs w:val="24"/>
          <w:lang w:val="pt-PT"/>
        </w:rPr>
      </w:pPr>
    </w:p>
    <w:p w14:paraId="51BBE98F" w14:textId="5618C24D" w:rsidR="00DE3FFA" w:rsidRDefault="00DE3FFA" w:rsidP="0094339C">
      <w:pPr>
        <w:pStyle w:val="PargrafodaLista"/>
        <w:widowControl w:val="0"/>
        <w:numPr>
          <w:ilvl w:val="2"/>
          <w:numId w:val="34"/>
        </w:numPr>
        <w:tabs>
          <w:tab w:val="left" w:pos="0"/>
          <w:tab w:val="left" w:pos="204"/>
          <w:tab w:val="left" w:pos="720"/>
        </w:tabs>
        <w:autoSpaceDE w:val="0"/>
        <w:autoSpaceDN w:val="0"/>
        <w:adjustRightInd w:val="0"/>
        <w:spacing w:line="360" w:lineRule="auto"/>
        <w:rPr>
          <w:szCs w:val="24"/>
          <w:lang w:val="pt-PT"/>
        </w:rPr>
      </w:pPr>
      <w:r w:rsidRPr="0094339C">
        <w:rPr>
          <w:szCs w:val="24"/>
          <w:lang w:val="pt-PT"/>
        </w:rPr>
        <w:t>Percorrer os postos de enfermagem para ter conhecimento da programação de altas;</w:t>
      </w:r>
    </w:p>
    <w:p w14:paraId="23FD8E3B" w14:textId="77777777" w:rsidR="005C6EE4" w:rsidRPr="005C6EE4" w:rsidRDefault="005C6EE4" w:rsidP="005C6EE4">
      <w:pPr>
        <w:pStyle w:val="PargrafodaLista"/>
        <w:rPr>
          <w:szCs w:val="24"/>
          <w:lang w:val="pt-PT"/>
        </w:rPr>
      </w:pPr>
    </w:p>
    <w:p w14:paraId="784FAF1B" w14:textId="77777777" w:rsidR="005C6EE4" w:rsidRPr="0094339C" w:rsidRDefault="005C6EE4" w:rsidP="005C6EE4">
      <w:pPr>
        <w:pStyle w:val="PargrafodaLista"/>
        <w:widowControl w:val="0"/>
        <w:tabs>
          <w:tab w:val="left" w:pos="0"/>
          <w:tab w:val="left" w:pos="204"/>
          <w:tab w:val="left" w:pos="720"/>
        </w:tabs>
        <w:autoSpaceDE w:val="0"/>
        <w:autoSpaceDN w:val="0"/>
        <w:adjustRightInd w:val="0"/>
        <w:spacing w:line="360" w:lineRule="auto"/>
        <w:rPr>
          <w:szCs w:val="24"/>
          <w:lang w:val="pt-PT"/>
        </w:rPr>
      </w:pPr>
    </w:p>
    <w:p w14:paraId="30FBF8C7" w14:textId="4D3C6EBD" w:rsidR="00DE3FFA" w:rsidRPr="005C6EE4" w:rsidRDefault="00DE3FFA" w:rsidP="005C6EE4">
      <w:pPr>
        <w:pStyle w:val="PargrafodaLista"/>
        <w:widowControl w:val="0"/>
        <w:numPr>
          <w:ilvl w:val="2"/>
          <w:numId w:val="35"/>
        </w:numPr>
        <w:tabs>
          <w:tab w:val="left" w:pos="0"/>
          <w:tab w:val="left" w:pos="204"/>
          <w:tab w:val="left" w:pos="720"/>
        </w:tabs>
        <w:autoSpaceDE w:val="0"/>
        <w:autoSpaceDN w:val="0"/>
        <w:adjustRightInd w:val="0"/>
        <w:spacing w:line="360" w:lineRule="auto"/>
        <w:rPr>
          <w:szCs w:val="24"/>
          <w:lang w:val="pt-PT"/>
        </w:rPr>
      </w:pPr>
      <w:r w:rsidRPr="005C6EE4">
        <w:rPr>
          <w:szCs w:val="24"/>
          <w:lang w:val="pt-PT"/>
        </w:rPr>
        <w:t>Verificar a limpeza das unidades de Internação (quartos, enfermarias e área</w:t>
      </w:r>
      <w:r w:rsidR="005C6EE4" w:rsidRPr="005C6EE4">
        <w:rPr>
          <w:szCs w:val="24"/>
          <w:lang w:val="pt-PT"/>
        </w:rPr>
        <w:t xml:space="preserve">s de serviços) </w:t>
      </w:r>
      <w:r w:rsidR="005C6EE4" w:rsidRPr="005C6EE4">
        <w:rPr>
          <w:szCs w:val="24"/>
          <w:lang w:val="pt-PT"/>
        </w:rPr>
        <w:lastRenderedPageBreak/>
        <w:t>sob seu controle;</w:t>
      </w:r>
    </w:p>
    <w:p w14:paraId="1BD13149" w14:textId="77777777" w:rsidR="005C6EE4" w:rsidRPr="005C6EE4" w:rsidRDefault="005C6EE4" w:rsidP="005C6EE4">
      <w:pPr>
        <w:pStyle w:val="PargrafodaLista"/>
        <w:widowControl w:val="0"/>
        <w:tabs>
          <w:tab w:val="left" w:pos="0"/>
          <w:tab w:val="left" w:pos="204"/>
          <w:tab w:val="left" w:pos="720"/>
        </w:tabs>
        <w:autoSpaceDE w:val="0"/>
        <w:autoSpaceDN w:val="0"/>
        <w:adjustRightInd w:val="0"/>
        <w:spacing w:line="360" w:lineRule="auto"/>
        <w:rPr>
          <w:szCs w:val="24"/>
          <w:lang w:val="pt-PT"/>
        </w:rPr>
      </w:pPr>
    </w:p>
    <w:p w14:paraId="626F3283" w14:textId="5B678BEC" w:rsidR="00314D5F" w:rsidRDefault="00314D5F" w:rsidP="00314D5F">
      <w:pPr>
        <w:pStyle w:val="PargrafodaLista"/>
        <w:widowControl w:val="0"/>
        <w:numPr>
          <w:ilvl w:val="2"/>
          <w:numId w:val="35"/>
        </w:numPr>
        <w:tabs>
          <w:tab w:val="left" w:pos="0"/>
          <w:tab w:val="left" w:pos="204"/>
          <w:tab w:val="left" w:pos="720"/>
        </w:tabs>
        <w:autoSpaceDE w:val="0"/>
        <w:autoSpaceDN w:val="0"/>
        <w:adjustRightInd w:val="0"/>
        <w:spacing w:line="360" w:lineRule="auto"/>
        <w:rPr>
          <w:szCs w:val="24"/>
          <w:lang w:val="pt-PT"/>
        </w:rPr>
      </w:pPr>
      <w:r>
        <w:rPr>
          <w:szCs w:val="24"/>
          <w:lang w:val="pt-PT"/>
        </w:rPr>
        <w:t xml:space="preserve"> </w:t>
      </w:r>
      <w:r w:rsidR="00DE3FFA" w:rsidRPr="0094339C">
        <w:rPr>
          <w:szCs w:val="24"/>
          <w:lang w:val="pt-PT"/>
        </w:rPr>
        <w:t xml:space="preserve">Proceder </w:t>
      </w:r>
      <w:r w:rsidR="004109DE" w:rsidRPr="0094339C">
        <w:rPr>
          <w:szCs w:val="24"/>
          <w:lang w:val="pt-PT"/>
        </w:rPr>
        <w:t>à</w:t>
      </w:r>
      <w:r w:rsidR="00DE3FFA" w:rsidRPr="0094339C">
        <w:rPr>
          <w:szCs w:val="24"/>
          <w:lang w:val="pt-PT"/>
        </w:rPr>
        <w:t xml:space="preserve"> revisão minuciosa dos quartos, por ocasião das altas dos pacientes;</w:t>
      </w:r>
    </w:p>
    <w:p w14:paraId="57143B78" w14:textId="77777777" w:rsidR="005C6EE4" w:rsidRDefault="005C6EE4" w:rsidP="005C6EE4">
      <w:pPr>
        <w:pStyle w:val="PargrafodaLista"/>
        <w:widowControl w:val="0"/>
        <w:tabs>
          <w:tab w:val="left" w:pos="0"/>
          <w:tab w:val="left" w:pos="204"/>
          <w:tab w:val="left" w:pos="720"/>
        </w:tabs>
        <w:autoSpaceDE w:val="0"/>
        <w:autoSpaceDN w:val="0"/>
        <w:adjustRightInd w:val="0"/>
        <w:spacing w:line="360" w:lineRule="auto"/>
        <w:rPr>
          <w:szCs w:val="24"/>
          <w:lang w:val="pt-PT"/>
        </w:rPr>
      </w:pPr>
    </w:p>
    <w:p w14:paraId="522AC7FB" w14:textId="2E6FCE41" w:rsidR="00DE3FFA" w:rsidRPr="00314D5F" w:rsidRDefault="00314D5F" w:rsidP="00314D5F">
      <w:pPr>
        <w:pStyle w:val="PargrafodaLista"/>
        <w:widowControl w:val="0"/>
        <w:numPr>
          <w:ilvl w:val="2"/>
          <w:numId w:val="35"/>
        </w:numPr>
        <w:tabs>
          <w:tab w:val="left" w:pos="0"/>
          <w:tab w:val="left" w:pos="204"/>
          <w:tab w:val="left" w:pos="720"/>
        </w:tabs>
        <w:autoSpaceDE w:val="0"/>
        <w:autoSpaceDN w:val="0"/>
        <w:adjustRightInd w:val="0"/>
        <w:spacing w:line="360" w:lineRule="auto"/>
        <w:rPr>
          <w:szCs w:val="24"/>
          <w:lang w:val="pt-PT"/>
        </w:rPr>
      </w:pPr>
      <w:r>
        <w:rPr>
          <w:szCs w:val="24"/>
          <w:lang w:val="pt-PT"/>
        </w:rPr>
        <w:t xml:space="preserve"> </w:t>
      </w:r>
      <w:r w:rsidR="00DE3FFA" w:rsidRPr="00314D5F">
        <w:rPr>
          <w:szCs w:val="24"/>
          <w:lang w:val="pt-PT"/>
        </w:rPr>
        <w:t>Verificar a limpeza e arrumação efetuada pelos funcionários sob sua supervisão;</w:t>
      </w:r>
    </w:p>
    <w:p w14:paraId="5A57E150" w14:textId="77777777" w:rsidR="005C6EE4" w:rsidRDefault="005C6EE4" w:rsidP="00314D5F">
      <w:pPr>
        <w:widowControl w:val="0"/>
        <w:tabs>
          <w:tab w:val="left" w:pos="0"/>
          <w:tab w:val="left" w:pos="204"/>
          <w:tab w:val="left" w:pos="720"/>
        </w:tabs>
        <w:autoSpaceDE w:val="0"/>
        <w:autoSpaceDN w:val="0"/>
        <w:adjustRightInd w:val="0"/>
        <w:spacing w:line="360" w:lineRule="auto"/>
        <w:rPr>
          <w:szCs w:val="24"/>
          <w:lang w:val="pt-PT"/>
        </w:rPr>
      </w:pPr>
    </w:p>
    <w:p w14:paraId="4E46CBFD" w14:textId="169E8BD8" w:rsidR="00DE3FFA" w:rsidRPr="003F663D" w:rsidRDefault="00314D5F" w:rsidP="00314D5F">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 xml:space="preserve">11.2.12 </w:t>
      </w:r>
      <w:r w:rsidR="00DE3FFA" w:rsidRPr="003F663D">
        <w:rPr>
          <w:szCs w:val="24"/>
          <w:lang w:val="pt-PT"/>
        </w:rPr>
        <w:t>Orientar os funcionários sobre as prioridades dos serviços;</w:t>
      </w:r>
    </w:p>
    <w:p w14:paraId="786BB385" w14:textId="77777777" w:rsidR="005C6EE4" w:rsidRDefault="005C6EE4" w:rsidP="00314D5F">
      <w:pPr>
        <w:widowControl w:val="0"/>
        <w:tabs>
          <w:tab w:val="left" w:pos="0"/>
          <w:tab w:val="left" w:pos="204"/>
          <w:tab w:val="left" w:pos="720"/>
        </w:tabs>
        <w:autoSpaceDE w:val="0"/>
        <w:autoSpaceDN w:val="0"/>
        <w:adjustRightInd w:val="0"/>
        <w:spacing w:line="360" w:lineRule="auto"/>
        <w:rPr>
          <w:szCs w:val="24"/>
          <w:lang w:val="pt-PT"/>
        </w:rPr>
      </w:pPr>
    </w:p>
    <w:p w14:paraId="0D0C80A8" w14:textId="3FFAE135" w:rsidR="00DE3FFA" w:rsidRPr="003F663D" w:rsidRDefault="00314D5F" w:rsidP="00314D5F">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 xml:space="preserve">11.2.13 </w:t>
      </w:r>
      <w:r w:rsidR="00DE3FFA" w:rsidRPr="003F663D">
        <w:rPr>
          <w:szCs w:val="24"/>
          <w:lang w:val="pt-PT"/>
        </w:rPr>
        <w:t>Atender e dar prioridade a chamadas de urgência, interrompendo a rotina sempre que necessário, auxiliando seu pessoal na realização de qualquer tarefa que exigir rapidez e urgência;</w:t>
      </w:r>
    </w:p>
    <w:p w14:paraId="56D2E003" w14:textId="77777777" w:rsidR="005C6EE4" w:rsidRDefault="005C6EE4" w:rsidP="00314D5F">
      <w:pPr>
        <w:widowControl w:val="0"/>
        <w:tabs>
          <w:tab w:val="left" w:pos="0"/>
          <w:tab w:val="left" w:pos="204"/>
          <w:tab w:val="left" w:pos="720"/>
        </w:tabs>
        <w:autoSpaceDE w:val="0"/>
        <w:autoSpaceDN w:val="0"/>
        <w:adjustRightInd w:val="0"/>
        <w:spacing w:line="360" w:lineRule="auto"/>
        <w:rPr>
          <w:szCs w:val="24"/>
          <w:lang w:val="pt-PT"/>
        </w:rPr>
      </w:pPr>
    </w:p>
    <w:p w14:paraId="33B0550B" w14:textId="0E675A51" w:rsidR="00DE3FFA" w:rsidRPr="003F663D" w:rsidRDefault="00314D5F" w:rsidP="00314D5F">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 xml:space="preserve">11.2.14 </w:t>
      </w:r>
      <w:r w:rsidR="00DE3FFA" w:rsidRPr="003F663D">
        <w:rPr>
          <w:szCs w:val="24"/>
          <w:lang w:val="pt-PT"/>
        </w:rPr>
        <w:t>Fazer lançamentos no Livro de Ocorrências, dos serviços executados e das omissões, especificando as justificativas;</w:t>
      </w:r>
    </w:p>
    <w:p w14:paraId="72E8C61A" w14:textId="77777777" w:rsidR="005C6EE4" w:rsidRDefault="005C6EE4" w:rsidP="00314D5F">
      <w:pPr>
        <w:widowControl w:val="0"/>
        <w:tabs>
          <w:tab w:val="left" w:pos="0"/>
          <w:tab w:val="left" w:pos="204"/>
          <w:tab w:val="left" w:pos="720"/>
        </w:tabs>
        <w:autoSpaceDE w:val="0"/>
        <w:autoSpaceDN w:val="0"/>
        <w:adjustRightInd w:val="0"/>
        <w:spacing w:line="360" w:lineRule="auto"/>
        <w:rPr>
          <w:szCs w:val="24"/>
          <w:lang w:val="pt-PT"/>
        </w:rPr>
      </w:pPr>
    </w:p>
    <w:p w14:paraId="0EBB60B0" w14:textId="765AA48B" w:rsidR="00DE3FFA" w:rsidRPr="003F663D" w:rsidRDefault="00314D5F" w:rsidP="00314D5F">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 xml:space="preserve">11.2.15 </w:t>
      </w:r>
      <w:r w:rsidR="00DE3FFA" w:rsidRPr="003F663D">
        <w:rPr>
          <w:szCs w:val="24"/>
          <w:lang w:val="pt-PT"/>
        </w:rPr>
        <w:t>Organizar a distribuição de tarefa, providenciando escalas de trabalho nas diversas áreas do Hospital e Ambulatório;</w:t>
      </w:r>
    </w:p>
    <w:p w14:paraId="6704CCAD" w14:textId="77777777" w:rsidR="005C6EE4" w:rsidRDefault="005C6EE4" w:rsidP="00314D5F">
      <w:pPr>
        <w:widowControl w:val="0"/>
        <w:tabs>
          <w:tab w:val="left" w:pos="0"/>
          <w:tab w:val="left" w:pos="204"/>
          <w:tab w:val="left" w:pos="720"/>
        </w:tabs>
        <w:autoSpaceDE w:val="0"/>
        <w:autoSpaceDN w:val="0"/>
        <w:adjustRightInd w:val="0"/>
        <w:spacing w:line="360" w:lineRule="auto"/>
        <w:rPr>
          <w:szCs w:val="24"/>
          <w:lang w:val="pt-PT"/>
        </w:rPr>
      </w:pPr>
    </w:p>
    <w:p w14:paraId="457903AC" w14:textId="1AD2D6FB" w:rsidR="00DE3FFA" w:rsidRPr="003F663D" w:rsidRDefault="00314D5F" w:rsidP="00314D5F">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 xml:space="preserve">11.2.16 </w:t>
      </w:r>
      <w:r w:rsidR="00DE3FFA" w:rsidRPr="003F663D">
        <w:rPr>
          <w:szCs w:val="24"/>
          <w:lang w:val="pt-PT"/>
        </w:rPr>
        <w:t>Ter conhecimento da rotina de limpeza e desinfecção;</w:t>
      </w:r>
    </w:p>
    <w:p w14:paraId="3E2D0501" w14:textId="77777777" w:rsidR="005C6EE4" w:rsidRDefault="005C6EE4" w:rsidP="00314D5F">
      <w:pPr>
        <w:widowControl w:val="0"/>
        <w:tabs>
          <w:tab w:val="left" w:pos="0"/>
          <w:tab w:val="left" w:pos="204"/>
          <w:tab w:val="left" w:pos="720"/>
        </w:tabs>
        <w:autoSpaceDE w:val="0"/>
        <w:autoSpaceDN w:val="0"/>
        <w:adjustRightInd w:val="0"/>
        <w:spacing w:line="360" w:lineRule="auto"/>
        <w:rPr>
          <w:szCs w:val="24"/>
          <w:lang w:val="pt-PT"/>
        </w:rPr>
      </w:pPr>
    </w:p>
    <w:p w14:paraId="4E8EBF1E" w14:textId="7A94000C" w:rsidR="00DE3FFA" w:rsidRDefault="00314D5F" w:rsidP="00314D5F">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 xml:space="preserve">11.2.17 </w:t>
      </w:r>
      <w:r w:rsidR="00DE3FFA" w:rsidRPr="003F663D">
        <w:rPr>
          <w:szCs w:val="24"/>
          <w:lang w:val="pt-PT"/>
        </w:rPr>
        <w:t>Cuidar pessoalmente da ornamentação e da apresentação estética das áreas comuns de acesso: portaria, recepção, salas de visita, jardins e áreas afins;</w:t>
      </w:r>
    </w:p>
    <w:p w14:paraId="772B2B0A" w14:textId="77777777" w:rsidR="00C60D8D" w:rsidRPr="003F663D" w:rsidRDefault="00C60D8D" w:rsidP="00314D5F">
      <w:pPr>
        <w:widowControl w:val="0"/>
        <w:tabs>
          <w:tab w:val="left" w:pos="0"/>
          <w:tab w:val="left" w:pos="204"/>
          <w:tab w:val="left" w:pos="720"/>
        </w:tabs>
        <w:autoSpaceDE w:val="0"/>
        <w:autoSpaceDN w:val="0"/>
        <w:adjustRightInd w:val="0"/>
        <w:spacing w:line="360" w:lineRule="auto"/>
        <w:rPr>
          <w:szCs w:val="24"/>
          <w:lang w:val="pt-PT"/>
        </w:rPr>
      </w:pPr>
    </w:p>
    <w:p w14:paraId="5546AF60" w14:textId="3F358AD9" w:rsidR="00DE3FFA" w:rsidRDefault="00314D5F" w:rsidP="00314D5F">
      <w:pPr>
        <w:pStyle w:val="PargrafodaLista"/>
        <w:widowControl w:val="0"/>
        <w:numPr>
          <w:ilvl w:val="2"/>
          <w:numId w:val="37"/>
        </w:numPr>
        <w:tabs>
          <w:tab w:val="left" w:pos="0"/>
          <w:tab w:val="left" w:pos="204"/>
          <w:tab w:val="left" w:pos="720"/>
        </w:tabs>
        <w:autoSpaceDE w:val="0"/>
        <w:autoSpaceDN w:val="0"/>
        <w:adjustRightInd w:val="0"/>
        <w:spacing w:line="360" w:lineRule="auto"/>
        <w:rPr>
          <w:szCs w:val="24"/>
          <w:lang w:val="pt-PT"/>
        </w:rPr>
      </w:pPr>
      <w:r>
        <w:rPr>
          <w:szCs w:val="24"/>
          <w:lang w:val="pt-PT"/>
        </w:rPr>
        <w:t xml:space="preserve"> </w:t>
      </w:r>
      <w:r w:rsidR="00DE3FFA" w:rsidRPr="00314D5F">
        <w:rPr>
          <w:szCs w:val="24"/>
          <w:lang w:val="pt-PT"/>
        </w:rPr>
        <w:t>Zelar pela boa apresentação e higiene do pessoal em serviço;</w:t>
      </w:r>
    </w:p>
    <w:p w14:paraId="6025D060" w14:textId="77777777" w:rsidR="005C6EE4" w:rsidRPr="00314D5F" w:rsidRDefault="005C6EE4" w:rsidP="005C6EE4">
      <w:pPr>
        <w:pStyle w:val="PargrafodaLista"/>
        <w:widowControl w:val="0"/>
        <w:tabs>
          <w:tab w:val="left" w:pos="0"/>
          <w:tab w:val="left" w:pos="204"/>
          <w:tab w:val="left" w:pos="720"/>
        </w:tabs>
        <w:autoSpaceDE w:val="0"/>
        <w:autoSpaceDN w:val="0"/>
        <w:adjustRightInd w:val="0"/>
        <w:spacing w:line="360" w:lineRule="auto"/>
        <w:rPr>
          <w:szCs w:val="24"/>
          <w:lang w:val="pt-PT"/>
        </w:rPr>
      </w:pPr>
    </w:p>
    <w:p w14:paraId="13C2C8AC" w14:textId="486DD11B" w:rsidR="00DE3FFA" w:rsidRDefault="00314D5F" w:rsidP="00314D5F">
      <w:pPr>
        <w:pStyle w:val="PargrafodaLista"/>
        <w:widowControl w:val="0"/>
        <w:numPr>
          <w:ilvl w:val="2"/>
          <w:numId w:val="37"/>
        </w:numPr>
        <w:tabs>
          <w:tab w:val="left" w:pos="0"/>
          <w:tab w:val="left" w:pos="204"/>
          <w:tab w:val="left" w:pos="720"/>
        </w:tabs>
        <w:autoSpaceDE w:val="0"/>
        <w:autoSpaceDN w:val="0"/>
        <w:adjustRightInd w:val="0"/>
        <w:spacing w:line="360" w:lineRule="auto"/>
        <w:rPr>
          <w:szCs w:val="24"/>
          <w:lang w:val="pt-PT"/>
        </w:rPr>
      </w:pPr>
      <w:r>
        <w:rPr>
          <w:szCs w:val="24"/>
          <w:lang w:val="pt-PT"/>
        </w:rPr>
        <w:t xml:space="preserve"> </w:t>
      </w:r>
      <w:r w:rsidR="00DE3FFA" w:rsidRPr="00314D5F">
        <w:rPr>
          <w:szCs w:val="24"/>
          <w:lang w:val="pt-PT"/>
        </w:rPr>
        <w:t>Responder pela produtividade e clima de trabalho do pessoal sob sua supervisão;</w:t>
      </w:r>
    </w:p>
    <w:p w14:paraId="1BBEA5E8" w14:textId="77777777" w:rsidR="005C6EE4" w:rsidRPr="005C6EE4" w:rsidRDefault="005C6EE4" w:rsidP="005C6EE4">
      <w:pPr>
        <w:pStyle w:val="PargrafodaLista"/>
        <w:rPr>
          <w:szCs w:val="24"/>
          <w:lang w:val="pt-PT"/>
        </w:rPr>
      </w:pPr>
    </w:p>
    <w:p w14:paraId="25B7EAFD" w14:textId="77777777" w:rsidR="005C6EE4" w:rsidRPr="00314D5F" w:rsidRDefault="005C6EE4" w:rsidP="005C6EE4">
      <w:pPr>
        <w:pStyle w:val="PargrafodaLista"/>
        <w:widowControl w:val="0"/>
        <w:tabs>
          <w:tab w:val="left" w:pos="0"/>
          <w:tab w:val="left" w:pos="204"/>
          <w:tab w:val="left" w:pos="720"/>
        </w:tabs>
        <w:autoSpaceDE w:val="0"/>
        <w:autoSpaceDN w:val="0"/>
        <w:adjustRightInd w:val="0"/>
        <w:spacing w:line="360" w:lineRule="auto"/>
        <w:rPr>
          <w:szCs w:val="24"/>
          <w:lang w:val="pt-PT"/>
        </w:rPr>
      </w:pPr>
    </w:p>
    <w:p w14:paraId="2E515558" w14:textId="600EED34" w:rsidR="00356A61" w:rsidRPr="005C6EE4" w:rsidRDefault="005C6EE4" w:rsidP="005C6EE4">
      <w:pPr>
        <w:pStyle w:val="PargrafodaLista"/>
        <w:widowControl w:val="0"/>
        <w:numPr>
          <w:ilvl w:val="2"/>
          <w:numId w:val="37"/>
        </w:numPr>
        <w:tabs>
          <w:tab w:val="left" w:pos="0"/>
          <w:tab w:val="left" w:pos="204"/>
          <w:tab w:val="left" w:pos="720"/>
        </w:tabs>
        <w:autoSpaceDE w:val="0"/>
        <w:autoSpaceDN w:val="0"/>
        <w:adjustRightInd w:val="0"/>
        <w:spacing w:line="360" w:lineRule="auto"/>
        <w:rPr>
          <w:szCs w:val="24"/>
          <w:lang w:val="pt-PT"/>
        </w:rPr>
      </w:pPr>
      <w:r>
        <w:rPr>
          <w:szCs w:val="24"/>
          <w:lang w:val="pt-PT"/>
        </w:rPr>
        <w:t xml:space="preserve"> </w:t>
      </w:r>
      <w:r w:rsidR="00DE3FFA" w:rsidRPr="005C6EE4">
        <w:rPr>
          <w:szCs w:val="24"/>
          <w:lang w:val="pt-PT"/>
        </w:rPr>
        <w:t xml:space="preserve">Fiscalizar as seguintes atividades: limpeza e desinfecção das unidades críticas e semicríticas, dos banheiros, azulejos, vasos e pias, conservação e aparência de móveis, limpeza de parades, cortinas, persianas, divisórias, batentes, portas, vidros, espelhos e </w:t>
      </w:r>
      <w:r w:rsidR="00DE3FFA" w:rsidRPr="005C6EE4">
        <w:rPr>
          <w:szCs w:val="24"/>
          <w:lang w:val="pt-PT"/>
        </w:rPr>
        <w:lastRenderedPageBreak/>
        <w:t>carpetes.</w:t>
      </w:r>
      <w:r w:rsidR="00356A61" w:rsidRPr="005C6EE4">
        <w:rPr>
          <w:szCs w:val="24"/>
          <w:lang w:val="pt-PT"/>
        </w:rPr>
        <w:t xml:space="preserve"> </w:t>
      </w:r>
    </w:p>
    <w:p w14:paraId="496D565A" w14:textId="77777777" w:rsidR="005C6EE4" w:rsidRPr="005C6EE4" w:rsidRDefault="005C6EE4" w:rsidP="005C6EE4">
      <w:pPr>
        <w:pStyle w:val="PargrafodaLista"/>
        <w:widowControl w:val="0"/>
        <w:tabs>
          <w:tab w:val="left" w:pos="0"/>
          <w:tab w:val="left" w:pos="204"/>
          <w:tab w:val="left" w:pos="720"/>
        </w:tabs>
        <w:autoSpaceDE w:val="0"/>
        <w:autoSpaceDN w:val="0"/>
        <w:adjustRightInd w:val="0"/>
        <w:spacing w:line="360" w:lineRule="auto"/>
        <w:rPr>
          <w:szCs w:val="24"/>
          <w:lang w:val="pt-PT"/>
        </w:rPr>
      </w:pPr>
    </w:p>
    <w:p w14:paraId="4916144B" w14:textId="37AECEBD" w:rsidR="00DE3FFA" w:rsidRDefault="00314D5F" w:rsidP="00314D5F">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11.2.21</w:t>
      </w:r>
      <w:r w:rsidR="005C6EE4">
        <w:rPr>
          <w:szCs w:val="24"/>
          <w:lang w:val="pt-PT"/>
        </w:rPr>
        <w:t xml:space="preserve"> </w:t>
      </w:r>
      <w:r w:rsidR="00DE3FFA" w:rsidRPr="003F663D">
        <w:rPr>
          <w:szCs w:val="24"/>
          <w:lang w:val="pt-PT"/>
        </w:rPr>
        <w:t xml:space="preserve">Ter conhecimento da </w:t>
      </w:r>
      <w:r w:rsidR="00356A61" w:rsidRPr="003F663D">
        <w:rPr>
          <w:szCs w:val="24"/>
          <w:lang w:val="pt-PT"/>
        </w:rPr>
        <w:t>rotina de limpeza e desinfecção;</w:t>
      </w:r>
    </w:p>
    <w:p w14:paraId="287D0AAA" w14:textId="77777777" w:rsidR="005C6EE4" w:rsidRPr="003F663D" w:rsidRDefault="005C6EE4" w:rsidP="00314D5F">
      <w:pPr>
        <w:widowControl w:val="0"/>
        <w:tabs>
          <w:tab w:val="left" w:pos="0"/>
          <w:tab w:val="left" w:pos="204"/>
          <w:tab w:val="left" w:pos="720"/>
        </w:tabs>
        <w:autoSpaceDE w:val="0"/>
        <w:autoSpaceDN w:val="0"/>
        <w:adjustRightInd w:val="0"/>
        <w:spacing w:line="360" w:lineRule="auto"/>
        <w:rPr>
          <w:szCs w:val="24"/>
          <w:lang w:val="pt-PT"/>
        </w:rPr>
      </w:pPr>
    </w:p>
    <w:p w14:paraId="6F155277" w14:textId="61D26A20" w:rsidR="00DE3FFA" w:rsidRPr="005C6EE4" w:rsidRDefault="00EC1BDA" w:rsidP="005C6EE4">
      <w:pPr>
        <w:pStyle w:val="PargrafodaLista"/>
        <w:widowControl w:val="0"/>
        <w:numPr>
          <w:ilvl w:val="2"/>
          <w:numId w:val="38"/>
        </w:numPr>
        <w:tabs>
          <w:tab w:val="left" w:pos="0"/>
          <w:tab w:val="left" w:pos="204"/>
          <w:tab w:val="left" w:pos="720"/>
        </w:tabs>
        <w:autoSpaceDE w:val="0"/>
        <w:autoSpaceDN w:val="0"/>
        <w:adjustRightInd w:val="0"/>
        <w:spacing w:line="360" w:lineRule="auto"/>
        <w:rPr>
          <w:szCs w:val="24"/>
          <w:lang w:val="pt-PT"/>
        </w:rPr>
      </w:pPr>
      <w:r w:rsidRPr="005C6EE4">
        <w:rPr>
          <w:szCs w:val="24"/>
          <w:lang w:val="pt-PT"/>
        </w:rPr>
        <w:t>Fiscalizar as seguintes atividades: limpeza e desinfecção das unidades críticas e semicríticas, dos banheiros, azulejos, vasos e pias, conservação e aparência de móveis, limpeza de carpetes;</w:t>
      </w:r>
    </w:p>
    <w:p w14:paraId="029D2649" w14:textId="77777777" w:rsidR="005C6EE4" w:rsidRPr="005C6EE4" w:rsidRDefault="005C6EE4" w:rsidP="005C6EE4">
      <w:pPr>
        <w:pStyle w:val="PargrafodaLista"/>
        <w:widowControl w:val="0"/>
        <w:tabs>
          <w:tab w:val="left" w:pos="0"/>
          <w:tab w:val="left" w:pos="204"/>
          <w:tab w:val="left" w:pos="720"/>
        </w:tabs>
        <w:autoSpaceDE w:val="0"/>
        <w:autoSpaceDN w:val="0"/>
        <w:adjustRightInd w:val="0"/>
        <w:spacing w:line="360" w:lineRule="auto"/>
        <w:rPr>
          <w:szCs w:val="24"/>
          <w:lang w:val="pt-PT"/>
        </w:rPr>
      </w:pPr>
    </w:p>
    <w:p w14:paraId="382CFAFE" w14:textId="06F5E9CA" w:rsidR="00EC1BDA" w:rsidRDefault="005C6EE4" w:rsidP="00314D5F">
      <w:pPr>
        <w:pStyle w:val="PargrafodaLista"/>
        <w:widowControl w:val="0"/>
        <w:numPr>
          <w:ilvl w:val="2"/>
          <w:numId w:val="38"/>
        </w:numPr>
        <w:tabs>
          <w:tab w:val="left" w:pos="0"/>
          <w:tab w:val="left" w:pos="204"/>
          <w:tab w:val="left" w:pos="720"/>
        </w:tabs>
        <w:autoSpaceDE w:val="0"/>
        <w:autoSpaceDN w:val="0"/>
        <w:adjustRightInd w:val="0"/>
        <w:spacing w:line="360" w:lineRule="auto"/>
        <w:rPr>
          <w:szCs w:val="24"/>
          <w:lang w:val="pt-PT"/>
        </w:rPr>
      </w:pPr>
      <w:r>
        <w:rPr>
          <w:szCs w:val="24"/>
          <w:lang w:val="pt-PT"/>
        </w:rPr>
        <w:t xml:space="preserve"> </w:t>
      </w:r>
      <w:r w:rsidR="00EC1BDA" w:rsidRPr="00314D5F">
        <w:rPr>
          <w:szCs w:val="24"/>
          <w:lang w:val="pt-PT"/>
        </w:rPr>
        <w:t>Exigir o cumprimento das ordens e diretrizes estabelecidas pelo seu superior;</w:t>
      </w:r>
    </w:p>
    <w:p w14:paraId="50B3C9A5" w14:textId="77777777" w:rsidR="005C6EE4" w:rsidRPr="00314D5F" w:rsidRDefault="005C6EE4" w:rsidP="005C6EE4">
      <w:pPr>
        <w:pStyle w:val="PargrafodaLista"/>
        <w:widowControl w:val="0"/>
        <w:tabs>
          <w:tab w:val="left" w:pos="0"/>
          <w:tab w:val="left" w:pos="204"/>
          <w:tab w:val="left" w:pos="720"/>
        </w:tabs>
        <w:autoSpaceDE w:val="0"/>
        <w:autoSpaceDN w:val="0"/>
        <w:adjustRightInd w:val="0"/>
        <w:spacing w:line="360" w:lineRule="auto"/>
        <w:rPr>
          <w:szCs w:val="24"/>
          <w:lang w:val="pt-PT"/>
        </w:rPr>
      </w:pPr>
    </w:p>
    <w:p w14:paraId="7DA87DEE" w14:textId="23168D27" w:rsidR="00EC1BDA" w:rsidRPr="005C6EE4" w:rsidRDefault="005C6EE4" w:rsidP="005C6EE4">
      <w:pPr>
        <w:pStyle w:val="PargrafodaLista"/>
        <w:widowControl w:val="0"/>
        <w:numPr>
          <w:ilvl w:val="2"/>
          <w:numId w:val="38"/>
        </w:numPr>
        <w:tabs>
          <w:tab w:val="left" w:pos="0"/>
          <w:tab w:val="left" w:pos="204"/>
          <w:tab w:val="left" w:pos="720"/>
        </w:tabs>
        <w:autoSpaceDE w:val="0"/>
        <w:autoSpaceDN w:val="0"/>
        <w:adjustRightInd w:val="0"/>
        <w:spacing w:line="360" w:lineRule="auto"/>
        <w:rPr>
          <w:szCs w:val="24"/>
          <w:lang w:val="pt-PT"/>
        </w:rPr>
      </w:pPr>
      <w:r>
        <w:rPr>
          <w:szCs w:val="24"/>
          <w:lang w:val="pt-PT"/>
        </w:rPr>
        <w:t xml:space="preserve"> </w:t>
      </w:r>
      <w:r w:rsidR="00EC1BDA" w:rsidRPr="005C6EE4">
        <w:rPr>
          <w:szCs w:val="24"/>
          <w:lang w:val="pt-PT"/>
        </w:rPr>
        <w:t>Fiscalizar os serviços executados pelos funcionários em sua área de atuação;</w:t>
      </w:r>
    </w:p>
    <w:p w14:paraId="16F94C1B" w14:textId="77777777" w:rsidR="005C6EE4" w:rsidRPr="005C6EE4" w:rsidRDefault="005C6EE4" w:rsidP="005C6EE4">
      <w:pPr>
        <w:pStyle w:val="PargrafodaLista"/>
        <w:widowControl w:val="0"/>
        <w:tabs>
          <w:tab w:val="left" w:pos="0"/>
          <w:tab w:val="left" w:pos="204"/>
          <w:tab w:val="left" w:pos="720"/>
        </w:tabs>
        <w:autoSpaceDE w:val="0"/>
        <w:autoSpaceDN w:val="0"/>
        <w:adjustRightInd w:val="0"/>
        <w:spacing w:line="360" w:lineRule="auto"/>
        <w:rPr>
          <w:szCs w:val="24"/>
          <w:lang w:val="pt-PT"/>
        </w:rPr>
      </w:pPr>
    </w:p>
    <w:p w14:paraId="7E0289AA" w14:textId="3331CF6F" w:rsidR="00EC1BDA" w:rsidRPr="005C6EE4" w:rsidRDefault="005C6EE4" w:rsidP="005C6EE4">
      <w:pPr>
        <w:pStyle w:val="PargrafodaLista"/>
        <w:widowControl w:val="0"/>
        <w:numPr>
          <w:ilvl w:val="2"/>
          <w:numId w:val="38"/>
        </w:numPr>
        <w:tabs>
          <w:tab w:val="left" w:pos="0"/>
          <w:tab w:val="left" w:pos="204"/>
          <w:tab w:val="left" w:pos="720"/>
        </w:tabs>
        <w:autoSpaceDE w:val="0"/>
        <w:autoSpaceDN w:val="0"/>
        <w:adjustRightInd w:val="0"/>
        <w:spacing w:line="360" w:lineRule="auto"/>
        <w:rPr>
          <w:szCs w:val="24"/>
          <w:lang w:val="pt-PT"/>
        </w:rPr>
      </w:pPr>
      <w:r>
        <w:rPr>
          <w:szCs w:val="24"/>
          <w:lang w:val="pt-PT"/>
        </w:rPr>
        <w:t xml:space="preserve"> </w:t>
      </w:r>
      <w:r w:rsidR="00EC1BDA" w:rsidRPr="005C6EE4">
        <w:rPr>
          <w:szCs w:val="24"/>
          <w:lang w:val="pt-PT"/>
        </w:rPr>
        <w:t>Comunicar à chefia, qualquer ocorrência ou irregularidade verificada;</w:t>
      </w:r>
    </w:p>
    <w:p w14:paraId="0E7BA0E2" w14:textId="77777777" w:rsidR="005C6EE4" w:rsidRPr="005C6EE4" w:rsidRDefault="005C6EE4" w:rsidP="005C6EE4">
      <w:pPr>
        <w:pStyle w:val="PargrafodaLista"/>
        <w:widowControl w:val="0"/>
        <w:tabs>
          <w:tab w:val="left" w:pos="0"/>
          <w:tab w:val="left" w:pos="204"/>
          <w:tab w:val="left" w:pos="720"/>
        </w:tabs>
        <w:autoSpaceDE w:val="0"/>
        <w:autoSpaceDN w:val="0"/>
        <w:adjustRightInd w:val="0"/>
        <w:spacing w:line="360" w:lineRule="auto"/>
        <w:rPr>
          <w:szCs w:val="24"/>
          <w:lang w:val="pt-PT"/>
        </w:rPr>
      </w:pPr>
    </w:p>
    <w:p w14:paraId="3DEBA29F" w14:textId="7980CB78" w:rsidR="00EC1BDA" w:rsidRPr="003F663D" w:rsidRDefault="00314D5F" w:rsidP="00314D5F">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 xml:space="preserve">11.2.26 </w:t>
      </w:r>
      <w:r w:rsidR="00EC1BDA" w:rsidRPr="003F663D">
        <w:rPr>
          <w:szCs w:val="24"/>
          <w:lang w:val="pt-PT"/>
        </w:rPr>
        <w:t>Contribuir para evitar qualquer acidente de trabalho;</w:t>
      </w:r>
    </w:p>
    <w:p w14:paraId="65984BD2" w14:textId="77777777" w:rsidR="00491B5C" w:rsidRDefault="00491B5C" w:rsidP="00314D5F">
      <w:pPr>
        <w:widowControl w:val="0"/>
        <w:tabs>
          <w:tab w:val="left" w:pos="0"/>
          <w:tab w:val="left" w:pos="204"/>
          <w:tab w:val="left" w:pos="720"/>
        </w:tabs>
        <w:autoSpaceDE w:val="0"/>
        <w:autoSpaceDN w:val="0"/>
        <w:adjustRightInd w:val="0"/>
        <w:spacing w:line="360" w:lineRule="auto"/>
        <w:rPr>
          <w:szCs w:val="24"/>
          <w:lang w:val="pt-PT"/>
        </w:rPr>
      </w:pPr>
    </w:p>
    <w:p w14:paraId="06C5CDFF" w14:textId="18EFACFE" w:rsidR="00EC1BDA" w:rsidRPr="005C6EE4" w:rsidRDefault="005C6EE4" w:rsidP="005C6EE4">
      <w:pPr>
        <w:pStyle w:val="PargrafodaLista"/>
        <w:widowControl w:val="0"/>
        <w:numPr>
          <w:ilvl w:val="2"/>
          <w:numId w:val="38"/>
        </w:numPr>
        <w:tabs>
          <w:tab w:val="left" w:pos="0"/>
          <w:tab w:val="left" w:pos="204"/>
          <w:tab w:val="left" w:pos="720"/>
        </w:tabs>
        <w:autoSpaceDE w:val="0"/>
        <w:autoSpaceDN w:val="0"/>
        <w:adjustRightInd w:val="0"/>
        <w:spacing w:line="360" w:lineRule="auto"/>
        <w:rPr>
          <w:szCs w:val="24"/>
          <w:lang w:val="pt-PT"/>
        </w:rPr>
      </w:pPr>
      <w:r>
        <w:rPr>
          <w:szCs w:val="24"/>
          <w:lang w:val="pt-PT"/>
        </w:rPr>
        <w:t xml:space="preserve"> </w:t>
      </w:r>
      <w:r w:rsidR="00EC1BDA" w:rsidRPr="005C6EE4">
        <w:rPr>
          <w:szCs w:val="24"/>
          <w:lang w:val="pt-PT"/>
        </w:rPr>
        <w:t>Receber e encaminhar à chefia de enfermagem os objetos esquecidos pelos pacientes, funcionários do hospital e visitantes;</w:t>
      </w:r>
    </w:p>
    <w:p w14:paraId="19218936" w14:textId="77777777" w:rsidR="005C6EE4" w:rsidRPr="005C6EE4" w:rsidRDefault="005C6EE4" w:rsidP="005C6EE4">
      <w:pPr>
        <w:pStyle w:val="PargrafodaLista"/>
        <w:widowControl w:val="0"/>
        <w:tabs>
          <w:tab w:val="left" w:pos="0"/>
          <w:tab w:val="left" w:pos="204"/>
          <w:tab w:val="left" w:pos="720"/>
        </w:tabs>
        <w:autoSpaceDE w:val="0"/>
        <w:autoSpaceDN w:val="0"/>
        <w:adjustRightInd w:val="0"/>
        <w:spacing w:line="360" w:lineRule="auto"/>
        <w:rPr>
          <w:szCs w:val="24"/>
          <w:lang w:val="pt-PT"/>
        </w:rPr>
      </w:pPr>
    </w:p>
    <w:p w14:paraId="5BA9CB3C" w14:textId="3DCC53AE" w:rsidR="00EC1BDA" w:rsidRPr="005C6EE4" w:rsidRDefault="005C6EE4" w:rsidP="005C6EE4">
      <w:pPr>
        <w:pStyle w:val="PargrafodaLista"/>
        <w:widowControl w:val="0"/>
        <w:numPr>
          <w:ilvl w:val="2"/>
          <w:numId w:val="38"/>
        </w:numPr>
        <w:tabs>
          <w:tab w:val="left" w:pos="0"/>
          <w:tab w:val="left" w:pos="204"/>
          <w:tab w:val="left" w:pos="720"/>
        </w:tabs>
        <w:autoSpaceDE w:val="0"/>
        <w:autoSpaceDN w:val="0"/>
        <w:adjustRightInd w:val="0"/>
        <w:spacing w:line="360" w:lineRule="auto"/>
        <w:rPr>
          <w:szCs w:val="24"/>
          <w:lang w:val="pt-PT"/>
        </w:rPr>
      </w:pPr>
      <w:r>
        <w:rPr>
          <w:szCs w:val="24"/>
          <w:lang w:val="pt-PT"/>
        </w:rPr>
        <w:t xml:space="preserve"> </w:t>
      </w:r>
      <w:r w:rsidR="00EC1BDA" w:rsidRPr="005C6EE4">
        <w:rPr>
          <w:szCs w:val="24"/>
          <w:lang w:val="pt-PT"/>
        </w:rPr>
        <w:t>Executar as atividades afins para o bom funcionamento dos serviços de limpeza hospitalar;</w:t>
      </w:r>
    </w:p>
    <w:p w14:paraId="713B31F6" w14:textId="77777777" w:rsidR="005C6EE4" w:rsidRPr="005C6EE4" w:rsidRDefault="005C6EE4" w:rsidP="005C6EE4">
      <w:pPr>
        <w:pStyle w:val="PargrafodaLista"/>
        <w:widowControl w:val="0"/>
        <w:tabs>
          <w:tab w:val="left" w:pos="0"/>
          <w:tab w:val="left" w:pos="204"/>
          <w:tab w:val="left" w:pos="720"/>
        </w:tabs>
        <w:autoSpaceDE w:val="0"/>
        <w:autoSpaceDN w:val="0"/>
        <w:adjustRightInd w:val="0"/>
        <w:spacing w:line="360" w:lineRule="auto"/>
        <w:rPr>
          <w:szCs w:val="24"/>
          <w:lang w:val="pt-PT"/>
        </w:rPr>
      </w:pPr>
    </w:p>
    <w:p w14:paraId="48542586" w14:textId="1AA8AAD5" w:rsidR="008E314B" w:rsidRPr="005C6EE4" w:rsidRDefault="005C6EE4" w:rsidP="005C6EE4">
      <w:pPr>
        <w:pStyle w:val="PargrafodaLista"/>
        <w:widowControl w:val="0"/>
        <w:numPr>
          <w:ilvl w:val="2"/>
          <w:numId w:val="38"/>
        </w:numPr>
        <w:tabs>
          <w:tab w:val="left" w:pos="0"/>
          <w:tab w:val="left" w:pos="204"/>
          <w:tab w:val="left" w:pos="720"/>
        </w:tabs>
        <w:autoSpaceDE w:val="0"/>
        <w:autoSpaceDN w:val="0"/>
        <w:adjustRightInd w:val="0"/>
        <w:spacing w:line="360" w:lineRule="auto"/>
        <w:rPr>
          <w:szCs w:val="24"/>
          <w:lang w:val="pt-PT"/>
        </w:rPr>
      </w:pPr>
      <w:r>
        <w:rPr>
          <w:szCs w:val="24"/>
          <w:lang w:val="pt-PT"/>
        </w:rPr>
        <w:t xml:space="preserve"> </w:t>
      </w:r>
      <w:r w:rsidR="008E314B" w:rsidRPr="005C6EE4">
        <w:rPr>
          <w:szCs w:val="24"/>
          <w:lang w:val="pt-PT"/>
        </w:rPr>
        <w:t>Responsabilizar-se pelas reclamações quanto à eficiência dos serviços de limpeza e assepsia hospitalar;</w:t>
      </w:r>
    </w:p>
    <w:p w14:paraId="62B31805" w14:textId="77777777" w:rsidR="005C6EE4" w:rsidRPr="005C6EE4" w:rsidRDefault="005C6EE4" w:rsidP="005C6EE4">
      <w:pPr>
        <w:pStyle w:val="PargrafodaLista"/>
        <w:widowControl w:val="0"/>
        <w:tabs>
          <w:tab w:val="left" w:pos="0"/>
          <w:tab w:val="left" w:pos="204"/>
          <w:tab w:val="left" w:pos="720"/>
        </w:tabs>
        <w:autoSpaceDE w:val="0"/>
        <w:autoSpaceDN w:val="0"/>
        <w:adjustRightInd w:val="0"/>
        <w:spacing w:line="360" w:lineRule="auto"/>
        <w:rPr>
          <w:szCs w:val="24"/>
          <w:lang w:val="pt-PT"/>
        </w:rPr>
      </w:pPr>
    </w:p>
    <w:p w14:paraId="381AB2E0" w14:textId="504FA639" w:rsidR="008E314B" w:rsidRPr="005C6EE4" w:rsidRDefault="005C6EE4" w:rsidP="005C6EE4">
      <w:pPr>
        <w:pStyle w:val="PargrafodaLista"/>
        <w:widowControl w:val="0"/>
        <w:numPr>
          <w:ilvl w:val="2"/>
          <w:numId w:val="38"/>
        </w:numPr>
        <w:tabs>
          <w:tab w:val="left" w:pos="0"/>
          <w:tab w:val="left" w:pos="204"/>
          <w:tab w:val="left" w:pos="720"/>
        </w:tabs>
        <w:autoSpaceDE w:val="0"/>
        <w:autoSpaceDN w:val="0"/>
        <w:adjustRightInd w:val="0"/>
        <w:spacing w:line="360" w:lineRule="auto"/>
        <w:rPr>
          <w:szCs w:val="24"/>
          <w:lang w:val="pt-PT"/>
        </w:rPr>
      </w:pPr>
      <w:r>
        <w:rPr>
          <w:szCs w:val="24"/>
          <w:lang w:val="pt-PT"/>
        </w:rPr>
        <w:t xml:space="preserve"> </w:t>
      </w:r>
      <w:r w:rsidR="008E314B" w:rsidRPr="005C6EE4">
        <w:rPr>
          <w:szCs w:val="24"/>
          <w:lang w:val="pt-PT"/>
        </w:rPr>
        <w:t>Manter contato permanente com a chefia do hospital a fim de prever soluções para problemas ligados aos serviços e suas técnicas</w:t>
      </w:r>
      <w:r w:rsidR="00282D08" w:rsidRPr="005C6EE4">
        <w:rPr>
          <w:szCs w:val="24"/>
          <w:lang w:val="pt-PT"/>
        </w:rPr>
        <w:t>;</w:t>
      </w:r>
    </w:p>
    <w:p w14:paraId="55ABE142" w14:textId="77777777" w:rsidR="005C6EE4" w:rsidRPr="005C6EE4" w:rsidRDefault="005C6EE4" w:rsidP="005C6EE4">
      <w:pPr>
        <w:pStyle w:val="PargrafodaLista"/>
        <w:widowControl w:val="0"/>
        <w:tabs>
          <w:tab w:val="left" w:pos="0"/>
          <w:tab w:val="left" w:pos="204"/>
          <w:tab w:val="left" w:pos="720"/>
        </w:tabs>
        <w:autoSpaceDE w:val="0"/>
        <w:autoSpaceDN w:val="0"/>
        <w:adjustRightInd w:val="0"/>
        <w:spacing w:line="360" w:lineRule="auto"/>
        <w:rPr>
          <w:szCs w:val="24"/>
          <w:lang w:val="pt-PT"/>
        </w:rPr>
      </w:pPr>
    </w:p>
    <w:p w14:paraId="13B158DA" w14:textId="2F8C9DF0" w:rsidR="00A64D7F" w:rsidRPr="00AD6438" w:rsidRDefault="00AD6438" w:rsidP="00AD6438">
      <w:pPr>
        <w:pStyle w:val="PargrafodaLista"/>
        <w:widowControl w:val="0"/>
        <w:numPr>
          <w:ilvl w:val="2"/>
          <w:numId w:val="38"/>
        </w:numPr>
        <w:tabs>
          <w:tab w:val="left" w:pos="0"/>
          <w:tab w:val="left" w:pos="204"/>
          <w:tab w:val="left" w:pos="720"/>
        </w:tabs>
        <w:autoSpaceDE w:val="0"/>
        <w:autoSpaceDN w:val="0"/>
        <w:adjustRightInd w:val="0"/>
        <w:spacing w:line="360" w:lineRule="auto"/>
        <w:rPr>
          <w:szCs w:val="24"/>
          <w:lang w:val="pt-PT"/>
        </w:rPr>
      </w:pPr>
      <w:r>
        <w:rPr>
          <w:szCs w:val="24"/>
          <w:lang w:val="pt-PT"/>
        </w:rPr>
        <w:t xml:space="preserve"> </w:t>
      </w:r>
      <w:r w:rsidR="00A64D7F" w:rsidRPr="00AD6438">
        <w:rPr>
          <w:szCs w:val="24"/>
          <w:lang w:val="pt-PT"/>
        </w:rPr>
        <w:t xml:space="preserve">Proceder </w:t>
      </w:r>
      <w:proofErr w:type="gramStart"/>
      <w:r w:rsidR="00A64D7F" w:rsidRPr="00AD6438">
        <w:rPr>
          <w:szCs w:val="24"/>
          <w:lang w:val="pt-PT"/>
        </w:rPr>
        <w:t>a</w:t>
      </w:r>
      <w:proofErr w:type="gramEnd"/>
      <w:r w:rsidR="00A64D7F" w:rsidRPr="00AD6438">
        <w:rPr>
          <w:szCs w:val="24"/>
          <w:lang w:val="pt-PT"/>
        </w:rPr>
        <w:t xml:space="preserve"> limpeza e desinfecção completa dos quartos, banheiros e áreas comuns ao </w:t>
      </w:r>
      <w:r w:rsidR="00A64D7F" w:rsidRPr="00AD6438">
        <w:rPr>
          <w:szCs w:val="24"/>
          <w:lang w:val="pt-PT"/>
        </w:rPr>
        <w:lastRenderedPageBreak/>
        <w:t>Hospital e setores administrativos;</w:t>
      </w:r>
    </w:p>
    <w:p w14:paraId="0CA5D374" w14:textId="77777777" w:rsidR="00AD6438" w:rsidRPr="00AD6438" w:rsidRDefault="00AD6438" w:rsidP="00AD6438">
      <w:pPr>
        <w:pStyle w:val="PargrafodaLista"/>
        <w:widowControl w:val="0"/>
        <w:tabs>
          <w:tab w:val="left" w:pos="0"/>
          <w:tab w:val="left" w:pos="204"/>
          <w:tab w:val="left" w:pos="720"/>
        </w:tabs>
        <w:autoSpaceDE w:val="0"/>
        <w:autoSpaceDN w:val="0"/>
        <w:adjustRightInd w:val="0"/>
        <w:spacing w:line="360" w:lineRule="auto"/>
        <w:rPr>
          <w:szCs w:val="24"/>
          <w:lang w:val="pt-PT"/>
        </w:rPr>
      </w:pPr>
    </w:p>
    <w:p w14:paraId="3803F44B" w14:textId="3D0F06F9" w:rsidR="00A64D7F" w:rsidRPr="00AD6438" w:rsidRDefault="00AD6438" w:rsidP="00AD6438">
      <w:pPr>
        <w:pStyle w:val="PargrafodaLista"/>
        <w:widowControl w:val="0"/>
        <w:numPr>
          <w:ilvl w:val="2"/>
          <w:numId w:val="38"/>
        </w:numPr>
        <w:tabs>
          <w:tab w:val="left" w:pos="0"/>
          <w:tab w:val="left" w:pos="204"/>
          <w:tab w:val="left" w:pos="720"/>
        </w:tabs>
        <w:autoSpaceDE w:val="0"/>
        <w:autoSpaceDN w:val="0"/>
        <w:adjustRightInd w:val="0"/>
        <w:spacing w:line="360" w:lineRule="auto"/>
        <w:rPr>
          <w:szCs w:val="24"/>
          <w:lang w:val="pt-PT"/>
        </w:rPr>
      </w:pPr>
      <w:r>
        <w:rPr>
          <w:szCs w:val="24"/>
          <w:lang w:val="pt-PT"/>
        </w:rPr>
        <w:t xml:space="preserve"> </w:t>
      </w:r>
      <w:r w:rsidR="00A64D7F" w:rsidRPr="00AD6438">
        <w:rPr>
          <w:szCs w:val="24"/>
          <w:lang w:val="pt-PT"/>
        </w:rPr>
        <w:t>Recolher resíduo, entulho e esvaziar cinzeiros;</w:t>
      </w:r>
    </w:p>
    <w:p w14:paraId="66D58677" w14:textId="77777777" w:rsidR="00AD6438" w:rsidRPr="00AD6438" w:rsidRDefault="00AD6438" w:rsidP="00AD6438">
      <w:pPr>
        <w:pStyle w:val="PargrafodaLista"/>
        <w:rPr>
          <w:szCs w:val="24"/>
          <w:lang w:val="pt-PT"/>
        </w:rPr>
      </w:pPr>
    </w:p>
    <w:p w14:paraId="3061A668" w14:textId="7F69CA87" w:rsidR="00A64D7F" w:rsidRPr="00AD6438" w:rsidRDefault="00A64D7F" w:rsidP="00AD6438">
      <w:pPr>
        <w:pStyle w:val="PargrafodaLista"/>
        <w:widowControl w:val="0"/>
        <w:numPr>
          <w:ilvl w:val="2"/>
          <w:numId w:val="38"/>
        </w:numPr>
        <w:tabs>
          <w:tab w:val="left" w:pos="0"/>
          <w:tab w:val="left" w:pos="204"/>
          <w:tab w:val="left" w:pos="720"/>
        </w:tabs>
        <w:autoSpaceDE w:val="0"/>
        <w:autoSpaceDN w:val="0"/>
        <w:adjustRightInd w:val="0"/>
        <w:spacing w:line="360" w:lineRule="auto"/>
        <w:rPr>
          <w:szCs w:val="24"/>
          <w:lang w:val="pt-PT"/>
        </w:rPr>
      </w:pPr>
      <w:r w:rsidRPr="00AD6438">
        <w:rPr>
          <w:szCs w:val="24"/>
          <w:lang w:val="pt-PT"/>
        </w:rPr>
        <w:t>Recolher qualquer objeto esquecido e entregá-lo ao supervisor;</w:t>
      </w:r>
    </w:p>
    <w:p w14:paraId="701298A2" w14:textId="77777777" w:rsidR="00AD6438" w:rsidRPr="00AD6438" w:rsidRDefault="00AD6438" w:rsidP="00AD6438">
      <w:pPr>
        <w:pStyle w:val="PargrafodaLista"/>
        <w:rPr>
          <w:szCs w:val="24"/>
          <w:lang w:val="pt-PT"/>
        </w:rPr>
      </w:pPr>
    </w:p>
    <w:p w14:paraId="66EF24F5" w14:textId="77777777" w:rsidR="00AD6438" w:rsidRPr="00AD6438" w:rsidRDefault="00AD6438" w:rsidP="00AD6438">
      <w:pPr>
        <w:pStyle w:val="PargrafodaLista"/>
        <w:widowControl w:val="0"/>
        <w:tabs>
          <w:tab w:val="left" w:pos="0"/>
          <w:tab w:val="left" w:pos="204"/>
          <w:tab w:val="left" w:pos="720"/>
        </w:tabs>
        <w:autoSpaceDE w:val="0"/>
        <w:autoSpaceDN w:val="0"/>
        <w:adjustRightInd w:val="0"/>
        <w:spacing w:line="360" w:lineRule="auto"/>
        <w:rPr>
          <w:szCs w:val="24"/>
          <w:lang w:val="pt-PT"/>
        </w:rPr>
      </w:pPr>
    </w:p>
    <w:p w14:paraId="62D8E92A" w14:textId="2F9E5B8B" w:rsidR="00A64D7F" w:rsidRPr="003F663D" w:rsidRDefault="00AD6438" w:rsidP="00314D5F">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11.2.33</w:t>
      </w:r>
      <w:r w:rsidR="00314D5F">
        <w:rPr>
          <w:szCs w:val="24"/>
          <w:lang w:val="pt-PT"/>
        </w:rPr>
        <w:t xml:space="preserve"> </w:t>
      </w:r>
      <w:r w:rsidR="00027C68" w:rsidRPr="003F663D">
        <w:rPr>
          <w:szCs w:val="24"/>
          <w:lang w:val="pt-PT"/>
        </w:rPr>
        <w:t>C</w:t>
      </w:r>
      <w:r w:rsidR="00A64D7F" w:rsidRPr="003F663D">
        <w:rPr>
          <w:szCs w:val="24"/>
          <w:lang w:val="pt-PT"/>
        </w:rPr>
        <w:t>onservar os móveis e ornamentações;</w:t>
      </w:r>
    </w:p>
    <w:p w14:paraId="7DB0499C" w14:textId="77777777" w:rsidR="00AD6438" w:rsidRDefault="00AD6438" w:rsidP="00314D5F">
      <w:pPr>
        <w:widowControl w:val="0"/>
        <w:tabs>
          <w:tab w:val="left" w:pos="0"/>
          <w:tab w:val="left" w:pos="204"/>
          <w:tab w:val="left" w:pos="720"/>
        </w:tabs>
        <w:autoSpaceDE w:val="0"/>
        <w:autoSpaceDN w:val="0"/>
        <w:adjustRightInd w:val="0"/>
        <w:spacing w:line="360" w:lineRule="auto"/>
        <w:rPr>
          <w:szCs w:val="24"/>
          <w:lang w:val="pt-PT"/>
        </w:rPr>
      </w:pPr>
    </w:p>
    <w:p w14:paraId="44554D27" w14:textId="7192D65B" w:rsidR="00A64D7F" w:rsidRPr="003F663D" w:rsidRDefault="00AD6438" w:rsidP="00314D5F">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11.2.34</w:t>
      </w:r>
      <w:r w:rsidR="00314D5F">
        <w:rPr>
          <w:szCs w:val="24"/>
          <w:lang w:val="pt-PT"/>
        </w:rPr>
        <w:t xml:space="preserve"> </w:t>
      </w:r>
      <w:r w:rsidR="00A64D7F" w:rsidRPr="003F663D">
        <w:rPr>
          <w:szCs w:val="24"/>
          <w:lang w:val="pt-PT"/>
        </w:rPr>
        <w:t>Lavar e encerar as áreas não acarpetadas;</w:t>
      </w:r>
    </w:p>
    <w:p w14:paraId="4E1F1AA3" w14:textId="77777777" w:rsidR="00C60D8D" w:rsidRDefault="00C60D8D" w:rsidP="00314D5F">
      <w:pPr>
        <w:widowControl w:val="0"/>
        <w:tabs>
          <w:tab w:val="left" w:pos="0"/>
          <w:tab w:val="left" w:pos="204"/>
          <w:tab w:val="left" w:pos="720"/>
        </w:tabs>
        <w:autoSpaceDE w:val="0"/>
        <w:autoSpaceDN w:val="0"/>
        <w:adjustRightInd w:val="0"/>
        <w:spacing w:line="360" w:lineRule="auto"/>
        <w:rPr>
          <w:szCs w:val="24"/>
          <w:lang w:val="pt-PT"/>
        </w:rPr>
      </w:pPr>
    </w:p>
    <w:p w14:paraId="41D67B76" w14:textId="2435D06C" w:rsidR="00A64D7F" w:rsidRPr="003F663D" w:rsidRDefault="00314D5F" w:rsidP="00314D5F">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11.2.3</w:t>
      </w:r>
      <w:r w:rsidR="00AD6438">
        <w:rPr>
          <w:szCs w:val="24"/>
          <w:lang w:val="pt-PT"/>
        </w:rPr>
        <w:t>5</w:t>
      </w:r>
      <w:r>
        <w:rPr>
          <w:szCs w:val="24"/>
          <w:lang w:val="pt-PT"/>
        </w:rPr>
        <w:t xml:space="preserve"> </w:t>
      </w:r>
      <w:r w:rsidR="00A64D7F" w:rsidRPr="003F663D">
        <w:rPr>
          <w:szCs w:val="24"/>
          <w:lang w:val="pt-PT"/>
        </w:rPr>
        <w:t>Limpar paredes, janelas, vidraças, persianas, cortinas e carpetes;</w:t>
      </w:r>
    </w:p>
    <w:p w14:paraId="6F04D5C3" w14:textId="77777777" w:rsidR="00AD6438" w:rsidRDefault="00AD6438" w:rsidP="00314D5F">
      <w:pPr>
        <w:widowControl w:val="0"/>
        <w:tabs>
          <w:tab w:val="left" w:pos="0"/>
          <w:tab w:val="left" w:pos="204"/>
          <w:tab w:val="left" w:pos="720"/>
        </w:tabs>
        <w:autoSpaceDE w:val="0"/>
        <w:autoSpaceDN w:val="0"/>
        <w:adjustRightInd w:val="0"/>
        <w:spacing w:line="360" w:lineRule="auto"/>
        <w:rPr>
          <w:szCs w:val="24"/>
          <w:lang w:val="pt-PT"/>
        </w:rPr>
      </w:pPr>
    </w:p>
    <w:p w14:paraId="48869252" w14:textId="197DC536" w:rsidR="00A64D7F" w:rsidRPr="003F663D" w:rsidRDefault="00314D5F" w:rsidP="00314D5F">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11.2.3</w:t>
      </w:r>
      <w:r w:rsidR="00AD6438">
        <w:rPr>
          <w:szCs w:val="24"/>
          <w:lang w:val="pt-PT"/>
        </w:rPr>
        <w:t>6</w:t>
      </w:r>
      <w:r>
        <w:rPr>
          <w:szCs w:val="24"/>
          <w:lang w:val="pt-PT"/>
        </w:rPr>
        <w:t xml:space="preserve"> </w:t>
      </w:r>
      <w:r w:rsidR="00A64D7F" w:rsidRPr="003F663D">
        <w:rPr>
          <w:szCs w:val="24"/>
          <w:lang w:val="pt-PT"/>
        </w:rPr>
        <w:t>Suprir as áreas de material de higiene pessoal quantas vezes forem necessárias (papel toalha, papel higiênico e sabonete líquido), fornecer diariamente material em quantidade suficiente a atender a demanda;</w:t>
      </w:r>
    </w:p>
    <w:p w14:paraId="27898FDB" w14:textId="77777777" w:rsidR="00AD6438" w:rsidRDefault="00AD6438" w:rsidP="00507207">
      <w:pPr>
        <w:widowControl w:val="0"/>
        <w:tabs>
          <w:tab w:val="left" w:pos="0"/>
          <w:tab w:val="left" w:pos="204"/>
          <w:tab w:val="left" w:pos="720"/>
        </w:tabs>
        <w:autoSpaceDE w:val="0"/>
        <w:autoSpaceDN w:val="0"/>
        <w:adjustRightInd w:val="0"/>
        <w:spacing w:line="360" w:lineRule="auto"/>
        <w:rPr>
          <w:szCs w:val="24"/>
          <w:lang w:val="pt-PT"/>
        </w:rPr>
      </w:pPr>
    </w:p>
    <w:p w14:paraId="1AB86B58" w14:textId="625DE5F7" w:rsidR="00A64D7F" w:rsidRPr="003F663D" w:rsidRDefault="00507207" w:rsidP="00507207">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11.2.3</w:t>
      </w:r>
      <w:r w:rsidR="00AD6438">
        <w:rPr>
          <w:szCs w:val="24"/>
          <w:lang w:val="pt-PT"/>
        </w:rPr>
        <w:t>7</w:t>
      </w:r>
      <w:r>
        <w:rPr>
          <w:szCs w:val="24"/>
          <w:lang w:val="pt-PT"/>
        </w:rPr>
        <w:t xml:space="preserve"> </w:t>
      </w:r>
      <w:r w:rsidR="00A64D7F" w:rsidRPr="003F663D">
        <w:rPr>
          <w:szCs w:val="24"/>
          <w:lang w:val="pt-PT"/>
        </w:rPr>
        <w:t xml:space="preserve">Executar os serviços de desinfecção e descontaminação de superfícies </w:t>
      </w:r>
      <w:proofErr w:type="gramStart"/>
      <w:r w:rsidR="00A64D7F" w:rsidRPr="003F663D">
        <w:rPr>
          <w:szCs w:val="24"/>
          <w:lang w:val="pt-PT"/>
        </w:rPr>
        <w:t>sob supervisão</w:t>
      </w:r>
      <w:proofErr w:type="gramEnd"/>
      <w:r w:rsidR="00A64D7F" w:rsidRPr="003F663D">
        <w:rPr>
          <w:szCs w:val="24"/>
          <w:lang w:val="pt-PT"/>
        </w:rPr>
        <w:t xml:space="preserve"> direta, salvo rotinas;</w:t>
      </w:r>
    </w:p>
    <w:p w14:paraId="63607B54" w14:textId="77777777" w:rsidR="00AD6438" w:rsidRDefault="00AD6438" w:rsidP="00507207">
      <w:pPr>
        <w:widowControl w:val="0"/>
        <w:tabs>
          <w:tab w:val="left" w:pos="0"/>
          <w:tab w:val="left" w:pos="204"/>
          <w:tab w:val="left" w:pos="720"/>
        </w:tabs>
        <w:autoSpaceDE w:val="0"/>
        <w:autoSpaceDN w:val="0"/>
        <w:adjustRightInd w:val="0"/>
        <w:spacing w:line="360" w:lineRule="auto"/>
        <w:rPr>
          <w:szCs w:val="24"/>
          <w:lang w:val="pt-PT"/>
        </w:rPr>
      </w:pPr>
    </w:p>
    <w:p w14:paraId="08284BA1" w14:textId="4DD491D2" w:rsidR="00A64D7F" w:rsidRPr="003F663D" w:rsidRDefault="00507207" w:rsidP="00507207">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11.2.3</w:t>
      </w:r>
      <w:r w:rsidR="00AD6438">
        <w:rPr>
          <w:szCs w:val="24"/>
          <w:lang w:val="pt-PT"/>
        </w:rPr>
        <w:t>8</w:t>
      </w:r>
      <w:r>
        <w:rPr>
          <w:szCs w:val="24"/>
          <w:lang w:val="pt-PT"/>
        </w:rPr>
        <w:t xml:space="preserve"> </w:t>
      </w:r>
      <w:r w:rsidR="00572749" w:rsidRPr="003F663D">
        <w:rPr>
          <w:szCs w:val="24"/>
          <w:lang w:val="pt-PT"/>
        </w:rPr>
        <w:t>Auxiliar no transporte de móveis e equipamentos, quando solicitado;</w:t>
      </w:r>
    </w:p>
    <w:p w14:paraId="07683D41" w14:textId="77777777" w:rsidR="00AD6438" w:rsidRDefault="00AD6438" w:rsidP="00263A82">
      <w:pPr>
        <w:widowControl w:val="0"/>
        <w:tabs>
          <w:tab w:val="left" w:pos="0"/>
          <w:tab w:val="left" w:pos="204"/>
          <w:tab w:val="left" w:pos="720"/>
        </w:tabs>
        <w:autoSpaceDE w:val="0"/>
        <w:autoSpaceDN w:val="0"/>
        <w:adjustRightInd w:val="0"/>
        <w:spacing w:line="360" w:lineRule="auto"/>
        <w:rPr>
          <w:szCs w:val="24"/>
          <w:lang w:val="pt-PT"/>
        </w:rPr>
      </w:pPr>
    </w:p>
    <w:p w14:paraId="35F81BF8" w14:textId="4FBDDA48" w:rsidR="00263A82" w:rsidRPr="003F663D" w:rsidRDefault="00507207" w:rsidP="00263A82">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11.2.</w:t>
      </w:r>
      <w:r w:rsidR="00AD6438">
        <w:rPr>
          <w:szCs w:val="24"/>
          <w:lang w:val="pt-PT"/>
        </w:rPr>
        <w:t>39</w:t>
      </w:r>
      <w:r>
        <w:rPr>
          <w:szCs w:val="24"/>
          <w:lang w:val="pt-PT"/>
        </w:rPr>
        <w:t xml:space="preserve"> </w:t>
      </w:r>
      <w:r w:rsidR="00572749" w:rsidRPr="003F663D">
        <w:rPr>
          <w:szCs w:val="24"/>
          <w:lang w:val="pt-PT"/>
        </w:rPr>
        <w:t>Desempenhar tarefas afins que lhe forem atribuídas;</w:t>
      </w:r>
    </w:p>
    <w:p w14:paraId="4502A421" w14:textId="77777777" w:rsidR="00AD6438" w:rsidRDefault="00AD6438" w:rsidP="00507207">
      <w:pPr>
        <w:widowControl w:val="0"/>
        <w:tabs>
          <w:tab w:val="left" w:pos="0"/>
          <w:tab w:val="left" w:pos="204"/>
          <w:tab w:val="left" w:pos="720"/>
        </w:tabs>
        <w:autoSpaceDE w:val="0"/>
        <w:autoSpaceDN w:val="0"/>
        <w:adjustRightInd w:val="0"/>
        <w:spacing w:line="360" w:lineRule="auto"/>
        <w:rPr>
          <w:szCs w:val="24"/>
          <w:lang w:val="pt-PT"/>
        </w:rPr>
      </w:pPr>
    </w:p>
    <w:p w14:paraId="52FB5481" w14:textId="115F64B3" w:rsidR="00572749" w:rsidRPr="003F663D" w:rsidRDefault="00AD6438" w:rsidP="00507207">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 xml:space="preserve">11.2.40 </w:t>
      </w:r>
      <w:r w:rsidR="00572749" w:rsidRPr="003F663D">
        <w:rPr>
          <w:szCs w:val="24"/>
          <w:lang w:val="pt-PT"/>
        </w:rPr>
        <w:t>Toda e qualquer ocorrência significativa deverá ser registrada no Livro de Ocorrências, que deve permanecer na Unidade onde o serviço está sendo prestado;</w:t>
      </w:r>
    </w:p>
    <w:p w14:paraId="06833139" w14:textId="77777777" w:rsidR="00AD6438" w:rsidRDefault="00AD6438" w:rsidP="00507207">
      <w:pPr>
        <w:widowControl w:val="0"/>
        <w:tabs>
          <w:tab w:val="left" w:pos="0"/>
          <w:tab w:val="left" w:pos="204"/>
          <w:tab w:val="left" w:pos="720"/>
        </w:tabs>
        <w:autoSpaceDE w:val="0"/>
        <w:autoSpaceDN w:val="0"/>
        <w:adjustRightInd w:val="0"/>
        <w:spacing w:line="360" w:lineRule="auto"/>
        <w:rPr>
          <w:szCs w:val="24"/>
          <w:lang w:val="pt-PT"/>
        </w:rPr>
      </w:pPr>
    </w:p>
    <w:p w14:paraId="62645B87" w14:textId="13A6F149" w:rsidR="00572749" w:rsidRPr="003F663D" w:rsidRDefault="00507207" w:rsidP="00507207">
      <w:pPr>
        <w:widowControl w:val="0"/>
        <w:tabs>
          <w:tab w:val="left" w:pos="0"/>
          <w:tab w:val="left" w:pos="204"/>
          <w:tab w:val="left" w:pos="720"/>
        </w:tabs>
        <w:autoSpaceDE w:val="0"/>
        <w:autoSpaceDN w:val="0"/>
        <w:adjustRightInd w:val="0"/>
        <w:spacing w:line="360" w:lineRule="auto"/>
        <w:rPr>
          <w:szCs w:val="24"/>
          <w:lang w:val="pt-PT"/>
        </w:rPr>
      </w:pPr>
      <w:r>
        <w:rPr>
          <w:szCs w:val="24"/>
          <w:lang w:val="pt-PT"/>
        </w:rPr>
        <w:t>11.2.4</w:t>
      </w:r>
      <w:r w:rsidR="00AD6438">
        <w:rPr>
          <w:szCs w:val="24"/>
          <w:lang w:val="pt-PT"/>
        </w:rPr>
        <w:t xml:space="preserve">1 </w:t>
      </w:r>
      <w:r w:rsidR="00572749" w:rsidRPr="003F663D">
        <w:rPr>
          <w:szCs w:val="24"/>
          <w:lang w:val="pt-PT"/>
        </w:rPr>
        <w:t>As tarefas executadas deverão ser registradas no Livro de Ocorrências</w:t>
      </w:r>
    </w:p>
    <w:p w14:paraId="22E63B88" w14:textId="77777777" w:rsidR="00DE3FFA" w:rsidRPr="003F663D" w:rsidRDefault="00DE3FFA" w:rsidP="00DE3FFA">
      <w:pPr>
        <w:pStyle w:val="PargrafodaLista"/>
        <w:widowControl w:val="0"/>
        <w:tabs>
          <w:tab w:val="left" w:pos="0"/>
          <w:tab w:val="left" w:pos="1094"/>
        </w:tabs>
        <w:autoSpaceDE w:val="0"/>
        <w:autoSpaceDN w:val="0"/>
        <w:adjustRightInd w:val="0"/>
        <w:spacing w:line="360" w:lineRule="auto"/>
        <w:ind w:left="0"/>
        <w:rPr>
          <w:szCs w:val="24"/>
        </w:rPr>
      </w:pPr>
    </w:p>
    <w:p w14:paraId="75869B1B" w14:textId="714600C9" w:rsidR="00DE3FFA" w:rsidRPr="003F663D" w:rsidRDefault="00DE3FFA" w:rsidP="00DE3FFA">
      <w:pPr>
        <w:widowControl w:val="0"/>
        <w:tabs>
          <w:tab w:val="left" w:pos="0"/>
          <w:tab w:val="left" w:pos="1094"/>
        </w:tabs>
        <w:autoSpaceDE w:val="0"/>
        <w:autoSpaceDN w:val="0"/>
        <w:adjustRightInd w:val="0"/>
        <w:spacing w:line="360" w:lineRule="auto"/>
        <w:rPr>
          <w:b/>
          <w:szCs w:val="24"/>
          <w:lang w:val="pt-PT"/>
        </w:rPr>
      </w:pPr>
      <w:r w:rsidRPr="003F663D">
        <w:rPr>
          <w:b/>
          <w:szCs w:val="24"/>
          <w:lang w:val="pt-PT"/>
        </w:rPr>
        <w:t>11.</w:t>
      </w:r>
      <w:r w:rsidR="00507207">
        <w:rPr>
          <w:b/>
          <w:szCs w:val="24"/>
          <w:lang w:val="pt-PT"/>
        </w:rPr>
        <w:t>3</w:t>
      </w:r>
      <w:r w:rsidRPr="003F663D">
        <w:rPr>
          <w:b/>
          <w:szCs w:val="24"/>
          <w:lang w:val="pt-PT"/>
        </w:rPr>
        <w:t>. Da execução dos serviços</w:t>
      </w:r>
    </w:p>
    <w:p w14:paraId="47F95EAF"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p>
    <w:p w14:paraId="29B8C71D" w14:textId="77777777" w:rsidR="00491B5C"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11.</w:t>
      </w:r>
      <w:r w:rsidR="00507207">
        <w:rPr>
          <w:szCs w:val="24"/>
          <w:lang w:val="pt-PT"/>
        </w:rPr>
        <w:t>3</w:t>
      </w:r>
      <w:r w:rsidRPr="003F663D">
        <w:rPr>
          <w:szCs w:val="24"/>
          <w:lang w:val="pt-PT"/>
        </w:rPr>
        <w:t xml:space="preserve">.1. Prestar os serviços dentro dos parâmetros e rotinas estabelecidos, fornecendo todos os </w:t>
      </w:r>
    </w:p>
    <w:p w14:paraId="227B0C6C" w14:textId="77777777" w:rsidR="00491B5C" w:rsidRDefault="00491B5C" w:rsidP="00DE3FFA">
      <w:pPr>
        <w:widowControl w:val="0"/>
        <w:tabs>
          <w:tab w:val="left" w:pos="0"/>
          <w:tab w:val="left" w:pos="1094"/>
        </w:tabs>
        <w:autoSpaceDE w:val="0"/>
        <w:autoSpaceDN w:val="0"/>
        <w:adjustRightInd w:val="0"/>
        <w:spacing w:line="360" w:lineRule="auto"/>
        <w:rPr>
          <w:szCs w:val="24"/>
          <w:lang w:val="pt-PT"/>
        </w:rPr>
      </w:pPr>
    </w:p>
    <w:p w14:paraId="02857DE0" w14:textId="30BB74C2" w:rsidR="00DE3FFA" w:rsidRPr="00A65721"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 xml:space="preserve">produtos, materiais, utensílios e equipamentos em quantidade suficiente, boa qualidade e </w:t>
      </w:r>
      <w:r w:rsidR="009360C4" w:rsidRPr="003F663D">
        <w:rPr>
          <w:szCs w:val="24"/>
          <w:lang w:val="pt-PT"/>
        </w:rPr>
        <w:t>tecnologia adequada</w:t>
      </w:r>
      <w:r w:rsidRPr="003F663D">
        <w:rPr>
          <w:szCs w:val="24"/>
          <w:lang w:val="pt-PT"/>
        </w:rPr>
        <w:t xml:space="preserve"> para a boa execução dos serviços, com observância às recomendações aceitas pelas normas e legislações vigentes, em especial a NR-32 – Segurança e Saúde no Trabalho em Serviços de Saúde e o Manual de </w:t>
      </w:r>
      <w:r w:rsidRPr="003F663D">
        <w:rPr>
          <w:szCs w:val="24"/>
        </w:rPr>
        <w:t>Segurança do Paciente em Serviços de Saúde – Limpeza e Desinfecção de Superfícies - ANVISA -2010.</w:t>
      </w:r>
    </w:p>
    <w:p w14:paraId="720417EB" w14:textId="77777777" w:rsidR="00AD6438" w:rsidRDefault="00AD6438" w:rsidP="00DE3FFA">
      <w:pPr>
        <w:widowControl w:val="0"/>
        <w:tabs>
          <w:tab w:val="left" w:pos="0"/>
          <w:tab w:val="left" w:pos="1094"/>
        </w:tabs>
        <w:autoSpaceDE w:val="0"/>
        <w:autoSpaceDN w:val="0"/>
        <w:adjustRightInd w:val="0"/>
        <w:spacing w:line="360" w:lineRule="auto"/>
        <w:rPr>
          <w:szCs w:val="24"/>
          <w:lang w:val="pt-PT"/>
        </w:rPr>
      </w:pPr>
    </w:p>
    <w:p w14:paraId="57ED9FEA" w14:textId="1866187B" w:rsidR="004A47B2" w:rsidRPr="00A65721"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11.</w:t>
      </w:r>
      <w:r w:rsidR="00507207">
        <w:rPr>
          <w:szCs w:val="24"/>
          <w:lang w:val="pt-PT"/>
        </w:rPr>
        <w:t>3</w:t>
      </w:r>
      <w:r w:rsidRPr="003F663D">
        <w:rPr>
          <w:szCs w:val="24"/>
          <w:lang w:val="pt-PT"/>
        </w:rPr>
        <w:t>.2. Dar ciência imediata e por escrito ao Fiscal</w:t>
      </w:r>
      <w:r w:rsidR="000619CF" w:rsidRPr="003F663D">
        <w:rPr>
          <w:szCs w:val="24"/>
          <w:lang w:val="pt-PT"/>
        </w:rPr>
        <w:t xml:space="preserve"> da U</w:t>
      </w:r>
      <w:r w:rsidRPr="003F663D">
        <w:rPr>
          <w:szCs w:val="24"/>
          <w:lang w:val="pt-PT"/>
        </w:rPr>
        <w:t>nidade referente a qualquer anormalidade que verificar na exec</w:t>
      </w:r>
      <w:r w:rsidR="00A65721">
        <w:rPr>
          <w:szCs w:val="24"/>
          <w:lang w:val="pt-PT"/>
        </w:rPr>
        <w:t>ução dos serviços.</w:t>
      </w:r>
    </w:p>
    <w:p w14:paraId="221685C3" w14:textId="77777777" w:rsidR="00AD6438" w:rsidRDefault="00AD6438" w:rsidP="00DE3FFA">
      <w:pPr>
        <w:widowControl w:val="0"/>
        <w:tabs>
          <w:tab w:val="left" w:pos="0"/>
          <w:tab w:val="left" w:pos="1094"/>
        </w:tabs>
        <w:autoSpaceDE w:val="0"/>
        <w:autoSpaceDN w:val="0"/>
        <w:adjustRightInd w:val="0"/>
        <w:spacing w:line="360" w:lineRule="auto"/>
        <w:rPr>
          <w:szCs w:val="24"/>
          <w:lang w:val="pt-PT"/>
        </w:rPr>
      </w:pPr>
    </w:p>
    <w:p w14:paraId="0C199B68" w14:textId="06FE29A9" w:rsidR="00DE3FFA" w:rsidRPr="00A65721"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11.</w:t>
      </w:r>
      <w:r w:rsidR="00507207">
        <w:rPr>
          <w:szCs w:val="24"/>
          <w:lang w:val="pt-PT"/>
        </w:rPr>
        <w:t>3</w:t>
      </w:r>
      <w:r w:rsidRPr="003F663D">
        <w:rPr>
          <w:szCs w:val="24"/>
          <w:lang w:val="pt-PT"/>
        </w:rPr>
        <w:t>.3. Responsabilizar-se por eventuais paralisações dos serviços, por parte dos seus empregados, sem repasse de qualquer ônus à CONTRATANTE, para que não haja inte</w:t>
      </w:r>
      <w:r w:rsidR="00A65721">
        <w:rPr>
          <w:szCs w:val="24"/>
          <w:lang w:val="pt-PT"/>
        </w:rPr>
        <w:t>rrupção dos serviços prestados.</w:t>
      </w:r>
    </w:p>
    <w:p w14:paraId="55165930" w14:textId="77777777" w:rsidR="00AD6438" w:rsidRDefault="00AD6438" w:rsidP="00DE3FFA">
      <w:pPr>
        <w:widowControl w:val="0"/>
        <w:tabs>
          <w:tab w:val="left" w:pos="0"/>
          <w:tab w:val="left" w:pos="1094"/>
        </w:tabs>
        <w:autoSpaceDE w:val="0"/>
        <w:autoSpaceDN w:val="0"/>
        <w:adjustRightInd w:val="0"/>
        <w:spacing w:line="360" w:lineRule="auto"/>
        <w:rPr>
          <w:szCs w:val="24"/>
          <w:lang w:val="pt-PT"/>
        </w:rPr>
      </w:pPr>
    </w:p>
    <w:p w14:paraId="35FEB3A8" w14:textId="578466DC" w:rsidR="00DE3FFA" w:rsidRPr="00A65721" w:rsidRDefault="00B13C54" w:rsidP="00DE3FFA">
      <w:pPr>
        <w:widowControl w:val="0"/>
        <w:tabs>
          <w:tab w:val="left" w:pos="0"/>
          <w:tab w:val="left" w:pos="1094"/>
        </w:tabs>
        <w:autoSpaceDE w:val="0"/>
        <w:autoSpaceDN w:val="0"/>
        <w:adjustRightInd w:val="0"/>
        <w:spacing w:line="360" w:lineRule="auto"/>
        <w:rPr>
          <w:szCs w:val="24"/>
          <w:lang w:val="pt-PT"/>
        </w:rPr>
      </w:pPr>
      <w:r>
        <w:rPr>
          <w:szCs w:val="24"/>
          <w:lang w:val="pt-PT"/>
        </w:rPr>
        <w:t>11.</w:t>
      </w:r>
      <w:r w:rsidR="00507207">
        <w:rPr>
          <w:szCs w:val="24"/>
          <w:lang w:val="pt-PT"/>
        </w:rPr>
        <w:t>3</w:t>
      </w:r>
      <w:r>
        <w:rPr>
          <w:szCs w:val="24"/>
          <w:lang w:val="pt-PT"/>
        </w:rPr>
        <w:t xml:space="preserve">.4. Elaboração </w:t>
      </w:r>
      <w:r w:rsidR="00DE3FFA" w:rsidRPr="003F663D">
        <w:rPr>
          <w:szCs w:val="24"/>
          <w:lang w:val="pt-PT"/>
        </w:rPr>
        <w:t>da rotina, da escala e distribuição dos funcionários                                                                                                                                                                                                                                                                      pelo responsável técnico da empresa em conssonância com o Fiscal</w:t>
      </w:r>
      <w:r w:rsidR="000619CF" w:rsidRPr="003F663D">
        <w:rPr>
          <w:szCs w:val="24"/>
          <w:lang w:val="pt-PT"/>
        </w:rPr>
        <w:t xml:space="preserve"> da U</w:t>
      </w:r>
      <w:r w:rsidR="00A65721">
        <w:rPr>
          <w:szCs w:val="24"/>
          <w:lang w:val="pt-PT"/>
        </w:rPr>
        <w:t xml:space="preserve">nidade. </w:t>
      </w:r>
    </w:p>
    <w:p w14:paraId="1A4DD0BC" w14:textId="77777777" w:rsidR="00C60D8D" w:rsidRDefault="00C60D8D" w:rsidP="00A65721">
      <w:pPr>
        <w:widowControl w:val="0"/>
        <w:tabs>
          <w:tab w:val="left" w:pos="0"/>
          <w:tab w:val="left" w:pos="1094"/>
        </w:tabs>
        <w:autoSpaceDE w:val="0"/>
        <w:autoSpaceDN w:val="0"/>
        <w:adjustRightInd w:val="0"/>
        <w:spacing w:line="360" w:lineRule="auto"/>
        <w:rPr>
          <w:szCs w:val="24"/>
          <w:lang w:val="pt-PT"/>
        </w:rPr>
      </w:pPr>
    </w:p>
    <w:p w14:paraId="158BBDA6" w14:textId="5C137F9A" w:rsidR="00DE3FFA" w:rsidRPr="00A65721" w:rsidRDefault="00DE3FFA" w:rsidP="00A65721">
      <w:pPr>
        <w:widowControl w:val="0"/>
        <w:tabs>
          <w:tab w:val="left" w:pos="0"/>
          <w:tab w:val="left" w:pos="1094"/>
        </w:tabs>
        <w:autoSpaceDE w:val="0"/>
        <w:autoSpaceDN w:val="0"/>
        <w:adjustRightInd w:val="0"/>
        <w:spacing w:line="360" w:lineRule="auto"/>
        <w:rPr>
          <w:szCs w:val="24"/>
          <w:lang w:val="pt-PT"/>
        </w:rPr>
      </w:pPr>
      <w:r w:rsidRPr="003F663D">
        <w:rPr>
          <w:szCs w:val="24"/>
          <w:lang w:val="pt-PT"/>
        </w:rPr>
        <w:t>11.</w:t>
      </w:r>
      <w:r w:rsidR="00507207">
        <w:rPr>
          <w:szCs w:val="24"/>
          <w:lang w:val="pt-PT"/>
        </w:rPr>
        <w:t>3</w:t>
      </w:r>
      <w:r w:rsidRPr="003F663D">
        <w:rPr>
          <w:szCs w:val="24"/>
          <w:lang w:val="pt-PT"/>
        </w:rPr>
        <w:t>.5. Elaborar check list para acompanhamento e comprovação das limpezas terminais executadas nos setores, que deverão ser assinados pelo responsável de cada seto</w:t>
      </w:r>
      <w:r w:rsidR="00A65721">
        <w:rPr>
          <w:szCs w:val="24"/>
          <w:lang w:val="pt-PT"/>
        </w:rPr>
        <w:t>r onde o serviço foi executado.</w:t>
      </w:r>
    </w:p>
    <w:p w14:paraId="55686DFD" w14:textId="77777777" w:rsidR="00AD6438" w:rsidRDefault="00AD6438" w:rsidP="00DE3FFA">
      <w:pPr>
        <w:widowControl w:val="0"/>
        <w:tabs>
          <w:tab w:val="left" w:pos="0"/>
          <w:tab w:val="left" w:pos="1145"/>
        </w:tabs>
        <w:autoSpaceDE w:val="0"/>
        <w:autoSpaceDN w:val="0"/>
        <w:adjustRightInd w:val="0"/>
        <w:spacing w:line="360" w:lineRule="auto"/>
        <w:rPr>
          <w:szCs w:val="24"/>
          <w:lang w:val="pt-PT"/>
        </w:rPr>
      </w:pPr>
    </w:p>
    <w:p w14:paraId="24EEEA4E" w14:textId="3CA02A64" w:rsidR="00DE3FFA" w:rsidRPr="00A65721" w:rsidRDefault="00DE3FFA" w:rsidP="00DE3FFA">
      <w:pPr>
        <w:widowControl w:val="0"/>
        <w:tabs>
          <w:tab w:val="left" w:pos="0"/>
          <w:tab w:val="left" w:pos="1145"/>
        </w:tabs>
        <w:autoSpaceDE w:val="0"/>
        <w:autoSpaceDN w:val="0"/>
        <w:adjustRightInd w:val="0"/>
        <w:spacing w:line="360" w:lineRule="auto"/>
        <w:rPr>
          <w:szCs w:val="24"/>
          <w:lang w:val="pt-PT"/>
        </w:rPr>
      </w:pPr>
      <w:r w:rsidRPr="003F663D">
        <w:rPr>
          <w:szCs w:val="24"/>
          <w:lang w:val="pt-PT"/>
        </w:rPr>
        <w:t>11</w:t>
      </w:r>
      <w:r w:rsidR="00507207">
        <w:rPr>
          <w:szCs w:val="24"/>
          <w:lang w:val="pt-PT"/>
        </w:rPr>
        <w:t>.3</w:t>
      </w:r>
      <w:r w:rsidRPr="003F663D">
        <w:rPr>
          <w:szCs w:val="24"/>
          <w:lang w:val="pt-PT"/>
        </w:rPr>
        <w:t>.6. A CONTRATADA deverá cumprir as orientações do Manual de Proc</w:t>
      </w:r>
      <w:r w:rsidR="00A65721">
        <w:rPr>
          <w:szCs w:val="24"/>
          <w:lang w:val="pt-PT"/>
        </w:rPr>
        <w:t>edimentos e Rotinas da Unidade.</w:t>
      </w:r>
    </w:p>
    <w:p w14:paraId="22505DCD" w14:textId="77777777" w:rsidR="00AD6438" w:rsidRDefault="00AD6438" w:rsidP="00DE3FFA">
      <w:pPr>
        <w:widowControl w:val="0"/>
        <w:tabs>
          <w:tab w:val="left" w:pos="0"/>
          <w:tab w:val="left" w:pos="1145"/>
        </w:tabs>
        <w:autoSpaceDE w:val="0"/>
        <w:autoSpaceDN w:val="0"/>
        <w:adjustRightInd w:val="0"/>
        <w:spacing w:line="360" w:lineRule="auto"/>
        <w:rPr>
          <w:szCs w:val="24"/>
          <w:lang w:val="pt-PT"/>
        </w:rPr>
      </w:pPr>
    </w:p>
    <w:p w14:paraId="0A0ECE5E" w14:textId="44FBF830" w:rsidR="00DE3FFA" w:rsidRPr="00A65721" w:rsidRDefault="00DE3FFA" w:rsidP="00DE3FFA">
      <w:pPr>
        <w:widowControl w:val="0"/>
        <w:tabs>
          <w:tab w:val="left" w:pos="0"/>
          <w:tab w:val="left" w:pos="1145"/>
        </w:tabs>
        <w:autoSpaceDE w:val="0"/>
        <w:autoSpaceDN w:val="0"/>
        <w:adjustRightInd w:val="0"/>
        <w:spacing w:line="360" w:lineRule="auto"/>
        <w:rPr>
          <w:szCs w:val="24"/>
          <w:lang w:val="pt-PT"/>
        </w:rPr>
      </w:pPr>
      <w:r w:rsidRPr="003F663D">
        <w:rPr>
          <w:szCs w:val="24"/>
          <w:lang w:val="pt-PT"/>
        </w:rPr>
        <w:t>11.</w:t>
      </w:r>
      <w:r w:rsidR="00507207">
        <w:rPr>
          <w:szCs w:val="24"/>
          <w:lang w:val="pt-PT"/>
        </w:rPr>
        <w:t>3</w:t>
      </w:r>
      <w:r w:rsidRPr="003F663D">
        <w:rPr>
          <w:szCs w:val="24"/>
          <w:lang w:val="pt-PT"/>
        </w:rPr>
        <w:t>.</w:t>
      </w:r>
      <w:r w:rsidR="00973717" w:rsidRPr="003F663D">
        <w:rPr>
          <w:szCs w:val="24"/>
          <w:lang w:val="pt-PT"/>
        </w:rPr>
        <w:t>6.1. Caso a U</w:t>
      </w:r>
      <w:r w:rsidR="000619CF" w:rsidRPr="003F663D">
        <w:rPr>
          <w:szCs w:val="24"/>
          <w:lang w:val="pt-PT"/>
        </w:rPr>
        <w:t>nidade não possua m</w:t>
      </w:r>
      <w:r w:rsidRPr="003F663D">
        <w:rPr>
          <w:szCs w:val="24"/>
          <w:lang w:val="pt-PT"/>
        </w:rPr>
        <w:t>anual próprio, a CONTRATADA deve apresentar no prazo máximo de 30 (trinta) dias após a assinatura do contrato o Manual de Procedimentos e Rotinas elab</w:t>
      </w:r>
      <w:r w:rsidR="00A65721">
        <w:rPr>
          <w:szCs w:val="24"/>
          <w:lang w:val="pt-PT"/>
        </w:rPr>
        <w:t xml:space="preserve">orado por responsável técnico. </w:t>
      </w:r>
    </w:p>
    <w:p w14:paraId="002B419E" w14:textId="77777777" w:rsidR="00AD6438" w:rsidRDefault="00AD6438" w:rsidP="00DE3FFA">
      <w:pPr>
        <w:widowControl w:val="0"/>
        <w:tabs>
          <w:tab w:val="left" w:pos="0"/>
          <w:tab w:val="left" w:pos="1525"/>
        </w:tabs>
        <w:autoSpaceDE w:val="0"/>
        <w:autoSpaceDN w:val="0"/>
        <w:adjustRightInd w:val="0"/>
        <w:spacing w:line="360" w:lineRule="auto"/>
        <w:rPr>
          <w:szCs w:val="24"/>
          <w:lang w:val="pt-PT"/>
        </w:rPr>
      </w:pPr>
    </w:p>
    <w:p w14:paraId="750FA35E" w14:textId="32F4987B" w:rsidR="00DE3FFA" w:rsidRPr="003F663D" w:rsidRDefault="00DE3FFA" w:rsidP="00DE3FFA">
      <w:pPr>
        <w:widowControl w:val="0"/>
        <w:tabs>
          <w:tab w:val="left" w:pos="0"/>
          <w:tab w:val="left" w:pos="1525"/>
        </w:tabs>
        <w:autoSpaceDE w:val="0"/>
        <w:autoSpaceDN w:val="0"/>
        <w:adjustRightInd w:val="0"/>
        <w:spacing w:line="360" w:lineRule="auto"/>
        <w:rPr>
          <w:szCs w:val="24"/>
          <w:lang w:val="pt-PT"/>
        </w:rPr>
      </w:pPr>
      <w:r w:rsidRPr="003F663D">
        <w:rPr>
          <w:szCs w:val="24"/>
          <w:lang w:val="pt-PT"/>
        </w:rPr>
        <w:t>11.</w:t>
      </w:r>
      <w:r w:rsidR="00507207">
        <w:rPr>
          <w:szCs w:val="24"/>
          <w:lang w:val="pt-PT"/>
        </w:rPr>
        <w:t>3</w:t>
      </w:r>
      <w:r w:rsidRPr="003F663D">
        <w:rPr>
          <w:szCs w:val="24"/>
          <w:lang w:val="pt-PT"/>
        </w:rPr>
        <w:t>.7. Considerar a necessidade de compatibilização dos horários de realização dos serviços com os horários de fu</w:t>
      </w:r>
      <w:r w:rsidR="000619CF" w:rsidRPr="003F663D">
        <w:rPr>
          <w:szCs w:val="24"/>
          <w:lang w:val="pt-PT"/>
        </w:rPr>
        <w:t>ncionamento das dependências da U</w:t>
      </w:r>
      <w:r w:rsidRPr="003F663D">
        <w:rPr>
          <w:szCs w:val="24"/>
          <w:lang w:val="pt-PT"/>
        </w:rPr>
        <w:t>nidade, e quando preciso, executando os serviços em horários noturnos ou finais de semana.</w:t>
      </w:r>
    </w:p>
    <w:p w14:paraId="73FB4854" w14:textId="77777777" w:rsidR="00DE3FFA" w:rsidRPr="003F663D" w:rsidRDefault="00DE3FFA" w:rsidP="00DE3FFA">
      <w:pPr>
        <w:widowControl w:val="0"/>
        <w:tabs>
          <w:tab w:val="left" w:pos="0"/>
          <w:tab w:val="left" w:pos="1094"/>
        </w:tabs>
        <w:autoSpaceDE w:val="0"/>
        <w:autoSpaceDN w:val="0"/>
        <w:adjustRightInd w:val="0"/>
        <w:spacing w:line="360" w:lineRule="auto"/>
        <w:rPr>
          <w:b/>
          <w:szCs w:val="24"/>
          <w:lang w:val="pt-PT"/>
        </w:rPr>
      </w:pPr>
    </w:p>
    <w:p w14:paraId="0A12B009" w14:textId="18A52407" w:rsidR="00DE3FFA" w:rsidRPr="003F663D" w:rsidRDefault="00DE3FFA" w:rsidP="00DE3FFA">
      <w:pPr>
        <w:widowControl w:val="0"/>
        <w:tabs>
          <w:tab w:val="left" w:pos="0"/>
          <w:tab w:val="left" w:pos="1094"/>
        </w:tabs>
        <w:autoSpaceDE w:val="0"/>
        <w:autoSpaceDN w:val="0"/>
        <w:adjustRightInd w:val="0"/>
        <w:spacing w:line="360" w:lineRule="auto"/>
        <w:rPr>
          <w:b/>
          <w:szCs w:val="24"/>
          <w:lang w:val="pt-PT"/>
        </w:rPr>
      </w:pPr>
      <w:r w:rsidRPr="003F663D">
        <w:rPr>
          <w:b/>
          <w:szCs w:val="24"/>
          <w:lang w:val="pt-PT"/>
        </w:rPr>
        <w:t>11.</w:t>
      </w:r>
      <w:r w:rsidR="00507207">
        <w:rPr>
          <w:b/>
          <w:szCs w:val="24"/>
          <w:lang w:val="pt-PT"/>
        </w:rPr>
        <w:t>4</w:t>
      </w:r>
      <w:r w:rsidRPr="003F663D">
        <w:rPr>
          <w:b/>
          <w:szCs w:val="24"/>
          <w:lang w:val="pt-PT"/>
        </w:rPr>
        <w:t>.  Dos materiais a serem fornecidos</w:t>
      </w:r>
    </w:p>
    <w:p w14:paraId="09F803F1"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p>
    <w:p w14:paraId="14B60A64" w14:textId="77777777" w:rsidR="00491B5C" w:rsidRDefault="00DE3FFA" w:rsidP="00DE3FFA">
      <w:p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11.</w:t>
      </w:r>
      <w:r w:rsidR="00507207">
        <w:rPr>
          <w:rFonts w:eastAsia="Calibri"/>
          <w:szCs w:val="24"/>
          <w:lang w:eastAsia="pt-BR"/>
        </w:rPr>
        <w:t>4</w:t>
      </w:r>
      <w:r w:rsidRPr="003F663D">
        <w:rPr>
          <w:rFonts w:eastAsia="Calibri"/>
          <w:szCs w:val="24"/>
          <w:lang w:eastAsia="pt-BR"/>
        </w:rPr>
        <w:t>.1. No ANEXO III</w:t>
      </w:r>
      <w:r w:rsidR="00F4433F" w:rsidRPr="003F663D">
        <w:rPr>
          <w:rFonts w:eastAsia="Calibri"/>
          <w:szCs w:val="24"/>
          <w:lang w:eastAsia="pt-BR"/>
        </w:rPr>
        <w:t xml:space="preserve"> </w:t>
      </w:r>
      <w:r w:rsidRPr="003F663D">
        <w:rPr>
          <w:rFonts w:eastAsia="Calibri"/>
          <w:szCs w:val="24"/>
          <w:lang w:eastAsia="pt-BR"/>
        </w:rPr>
        <w:t xml:space="preserve">estão relacionados os quantitativos </w:t>
      </w:r>
      <w:r w:rsidR="000619CF" w:rsidRPr="003F663D">
        <w:rPr>
          <w:rFonts w:eastAsia="Calibri"/>
          <w:szCs w:val="24"/>
          <w:lang w:eastAsia="pt-BR"/>
        </w:rPr>
        <w:t>estimados</w:t>
      </w:r>
      <w:r w:rsidRPr="003F663D">
        <w:rPr>
          <w:rFonts w:eastAsia="Calibri"/>
          <w:szCs w:val="24"/>
          <w:lang w:eastAsia="pt-BR"/>
        </w:rPr>
        <w:t xml:space="preserve"> de mater</w:t>
      </w:r>
      <w:r w:rsidR="000619CF" w:rsidRPr="003F663D">
        <w:rPr>
          <w:rFonts w:eastAsia="Calibri"/>
          <w:szCs w:val="24"/>
          <w:lang w:eastAsia="pt-BR"/>
        </w:rPr>
        <w:t>iais a serem fornecidos a cada U</w:t>
      </w:r>
      <w:r w:rsidRPr="003F663D">
        <w:rPr>
          <w:rFonts w:eastAsia="Calibri"/>
          <w:szCs w:val="24"/>
          <w:lang w:eastAsia="pt-BR"/>
        </w:rPr>
        <w:t>nidade necessários à perfeita execução dos serviços. Caso o Fiscal da Unidade</w:t>
      </w:r>
      <w:r w:rsidR="008F72F1" w:rsidRPr="003F663D">
        <w:rPr>
          <w:rFonts w:eastAsia="Calibri"/>
          <w:szCs w:val="24"/>
          <w:lang w:eastAsia="pt-BR"/>
        </w:rPr>
        <w:t xml:space="preserve"> </w:t>
      </w:r>
    </w:p>
    <w:p w14:paraId="670BB757" w14:textId="26B96476" w:rsidR="00DE3FFA" w:rsidRPr="003F663D" w:rsidRDefault="00DE3FFA" w:rsidP="00DE3FFA">
      <w:pPr>
        <w:suppressAutoHyphens w:val="0"/>
        <w:autoSpaceDE w:val="0"/>
        <w:autoSpaceDN w:val="0"/>
        <w:adjustRightInd w:val="0"/>
        <w:spacing w:line="360" w:lineRule="auto"/>
        <w:rPr>
          <w:rFonts w:eastAsia="Calibri"/>
          <w:szCs w:val="24"/>
          <w:lang w:eastAsia="pt-BR"/>
        </w:rPr>
      </w:pPr>
      <w:proofErr w:type="gramStart"/>
      <w:r w:rsidRPr="003F663D">
        <w:rPr>
          <w:rFonts w:eastAsia="Calibri"/>
          <w:szCs w:val="24"/>
          <w:lang w:eastAsia="pt-BR"/>
        </w:rPr>
        <w:t>avalie</w:t>
      </w:r>
      <w:proofErr w:type="gramEnd"/>
      <w:r w:rsidRPr="003F663D">
        <w:rPr>
          <w:rFonts w:eastAsia="Calibri"/>
          <w:szCs w:val="24"/>
          <w:lang w:eastAsia="pt-BR"/>
        </w:rPr>
        <w:t xml:space="preserve"> a necessidade de realizar </w:t>
      </w:r>
      <w:r w:rsidR="00F4433F" w:rsidRPr="003F663D">
        <w:rPr>
          <w:rFonts w:eastAsia="Calibri"/>
          <w:szCs w:val="24"/>
          <w:lang w:eastAsia="pt-BR"/>
        </w:rPr>
        <w:t xml:space="preserve">adequações </w:t>
      </w:r>
      <w:r w:rsidRPr="003F663D">
        <w:rPr>
          <w:rFonts w:eastAsia="Calibri"/>
          <w:szCs w:val="24"/>
          <w:lang w:eastAsia="pt-BR"/>
        </w:rPr>
        <w:t>ou novos dimensionamentos para o bom andamento dos serviços, essas alterações poderão ser realizada</w:t>
      </w:r>
      <w:r w:rsidR="00A65721">
        <w:rPr>
          <w:rFonts w:eastAsia="Calibri"/>
          <w:szCs w:val="24"/>
          <w:lang w:eastAsia="pt-BR"/>
        </w:rPr>
        <w:t>s em conjunto com a CONTRATADA.</w:t>
      </w:r>
    </w:p>
    <w:p w14:paraId="1680EA19" w14:textId="77777777" w:rsidR="00AD6438" w:rsidRDefault="00AD6438" w:rsidP="00A65721">
      <w:pPr>
        <w:widowControl w:val="0"/>
        <w:tabs>
          <w:tab w:val="left" w:pos="0"/>
        </w:tabs>
        <w:autoSpaceDE w:val="0"/>
        <w:autoSpaceDN w:val="0"/>
        <w:adjustRightInd w:val="0"/>
        <w:spacing w:line="360" w:lineRule="auto"/>
        <w:rPr>
          <w:szCs w:val="24"/>
        </w:rPr>
      </w:pPr>
    </w:p>
    <w:p w14:paraId="156CBE8D" w14:textId="0CFD2E92" w:rsidR="009360C4" w:rsidRDefault="00DE3FFA" w:rsidP="00A65721">
      <w:pPr>
        <w:widowControl w:val="0"/>
        <w:tabs>
          <w:tab w:val="left" w:pos="0"/>
        </w:tabs>
        <w:autoSpaceDE w:val="0"/>
        <w:autoSpaceDN w:val="0"/>
        <w:adjustRightInd w:val="0"/>
        <w:spacing w:line="360" w:lineRule="auto"/>
        <w:rPr>
          <w:szCs w:val="24"/>
          <w:lang w:val="pt-PT"/>
        </w:rPr>
      </w:pPr>
      <w:r w:rsidRPr="003F663D">
        <w:rPr>
          <w:szCs w:val="24"/>
          <w:lang w:val="pt-PT"/>
        </w:rPr>
        <w:t>11.</w:t>
      </w:r>
      <w:r w:rsidR="00507207">
        <w:rPr>
          <w:szCs w:val="24"/>
          <w:lang w:val="pt-PT"/>
        </w:rPr>
        <w:t>4</w:t>
      </w:r>
      <w:r w:rsidRPr="003F663D">
        <w:rPr>
          <w:szCs w:val="24"/>
          <w:lang w:val="pt-PT"/>
        </w:rPr>
        <w:t>.2. A CONTRATADA</w:t>
      </w:r>
      <w:r w:rsidR="009360C4">
        <w:rPr>
          <w:szCs w:val="24"/>
          <w:lang w:val="pt-PT"/>
        </w:rPr>
        <w:t xml:space="preserve"> </w:t>
      </w:r>
      <w:r w:rsidRPr="003F663D">
        <w:rPr>
          <w:szCs w:val="24"/>
          <w:lang w:val="pt-PT"/>
        </w:rPr>
        <w:t>deverá fornecer todos os itens de materiais e produtos para limpeza e desinfecção que tenham esgotado, em prazo inferior ao de suprimento normal, evitando a falta desses insumos ou mudanças na metodologia do serviço em qualquer período da jornada de trabalho, readequando o fornecimento de materiais às necessidades da</w:t>
      </w:r>
      <w:r w:rsidR="00A65721">
        <w:rPr>
          <w:szCs w:val="24"/>
          <w:lang w:val="pt-PT"/>
        </w:rPr>
        <w:t xml:space="preserve"> unidade sempre que necessário.</w:t>
      </w:r>
    </w:p>
    <w:p w14:paraId="6AA16E30" w14:textId="77777777" w:rsidR="00AD6438" w:rsidRDefault="00AD6438" w:rsidP="00A65721">
      <w:pPr>
        <w:widowControl w:val="0"/>
        <w:tabs>
          <w:tab w:val="left" w:pos="0"/>
          <w:tab w:val="left" w:pos="1377"/>
          <w:tab w:val="left" w:pos="1440"/>
        </w:tabs>
        <w:autoSpaceDE w:val="0"/>
        <w:autoSpaceDN w:val="0"/>
        <w:adjustRightInd w:val="0"/>
        <w:spacing w:line="360" w:lineRule="auto"/>
        <w:ind w:firstLine="40"/>
        <w:rPr>
          <w:szCs w:val="24"/>
          <w:lang w:val="pt-PT"/>
        </w:rPr>
      </w:pPr>
    </w:p>
    <w:p w14:paraId="4D68F5BA" w14:textId="3156F218" w:rsidR="00DE3FFA" w:rsidRPr="00A65721" w:rsidRDefault="00DE3FFA" w:rsidP="00A65721">
      <w:pPr>
        <w:widowControl w:val="0"/>
        <w:tabs>
          <w:tab w:val="left" w:pos="0"/>
          <w:tab w:val="left" w:pos="1377"/>
          <w:tab w:val="left" w:pos="1440"/>
        </w:tabs>
        <w:autoSpaceDE w:val="0"/>
        <w:autoSpaceDN w:val="0"/>
        <w:adjustRightInd w:val="0"/>
        <w:spacing w:line="360" w:lineRule="auto"/>
        <w:ind w:firstLine="40"/>
        <w:rPr>
          <w:szCs w:val="24"/>
          <w:lang w:val="pt-PT"/>
        </w:rPr>
      </w:pPr>
      <w:r w:rsidRPr="003F663D">
        <w:rPr>
          <w:szCs w:val="24"/>
          <w:lang w:val="pt-PT"/>
        </w:rPr>
        <w:t>11.</w:t>
      </w:r>
      <w:r w:rsidR="00507207">
        <w:rPr>
          <w:szCs w:val="24"/>
          <w:lang w:val="pt-PT"/>
        </w:rPr>
        <w:t>4</w:t>
      </w:r>
      <w:r w:rsidRPr="003F663D">
        <w:rPr>
          <w:szCs w:val="24"/>
          <w:lang w:val="pt-PT"/>
        </w:rPr>
        <w:t xml:space="preserve">.3.  A CONTRATADA fornecerá os seguintes materiais: sabonete líquido neutro refil 800 ml; sabonete líquido bombona; papel toalha branco luxo de boa qualidade e alta absorção (folhas ou rolão); papel higiênico branco luxo de boa qualidade e alta absorção (30m e 300m); álcool gel de uso hospitalar; cera líquida; removedor de cera; lustra móvel; aromatizador de ambiente; inseticida; desengraxante; desencrostante; </w:t>
      </w:r>
      <w:r w:rsidR="007E5D96" w:rsidRPr="003F663D">
        <w:rPr>
          <w:szCs w:val="24"/>
          <w:lang w:val="pt-PT"/>
        </w:rPr>
        <w:t xml:space="preserve">multiuso; </w:t>
      </w:r>
      <w:r w:rsidRPr="003F663D">
        <w:rPr>
          <w:szCs w:val="24"/>
          <w:lang w:val="pt-PT"/>
        </w:rPr>
        <w:t xml:space="preserve">sabão neutro biodegradável; hipoclorito de sódio 1% PRONTO USO; álcool a 70% para superfície; desinfetante germicida; desinfetante floral; pasta saponácea; limpa vidros; pedra sanitária; discos verde, preto e bege; limpa inox; panos de limpeza; panos descartáveis; flanela; fibra branca e verde; luvas; capote descartável; máscara descartável; máscara N95; máscara com filtro para vapores orgânicos; sacos para acondicionamento de todos os tipos de resíduos; caixas coletoras para materiais perfuro-cortantes de </w:t>
      </w:r>
      <w:r w:rsidR="007E5D96" w:rsidRPr="003F663D">
        <w:rPr>
          <w:szCs w:val="24"/>
          <w:lang w:val="pt-PT"/>
        </w:rPr>
        <w:t xml:space="preserve">1,5l, </w:t>
      </w:r>
      <w:r w:rsidRPr="003F663D">
        <w:rPr>
          <w:szCs w:val="24"/>
          <w:lang w:val="pt-PT"/>
        </w:rPr>
        <w:t xml:space="preserve">3l, 7l, 13l, 20l (resíduo comum); caixas coletoras para resíduo químico sólido; caixa </w:t>
      </w:r>
      <w:r w:rsidRPr="003F663D">
        <w:rPr>
          <w:szCs w:val="24"/>
          <w:lang w:val="pt-PT"/>
        </w:rPr>
        <w:lastRenderedPageBreak/>
        <w:t>coletora</w:t>
      </w:r>
      <w:r w:rsidR="009360C4">
        <w:rPr>
          <w:szCs w:val="24"/>
          <w:lang w:val="pt-PT"/>
        </w:rPr>
        <w:t xml:space="preserve"> </w:t>
      </w:r>
      <w:r w:rsidR="00AD6438">
        <w:rPr>
          <w:szCs w:val="24"/>
          <w:lang w:val="pt-PT"/>
        </w:rPr>
        <w:t>perfuro-</w:t>
      </w:r>
      <w:r w:rsidRPr="003F663D">
        <w:rPr>
          <w:szCs w:val="24"/>
          <w:lang w:val="pt-PT"/>
        </w:rPr>
        <w:t>cortante para resíduo químico; cabeleira mop úmido; cabeleira mop pó e demais materiais utilizados para limpeza e des</w:t>
      </w:r>
      <w:r w:rsidR="00A65721">
        <w:rPr>
          <w:szCs w:val="24"/>
          <w:lang w:val="pt-PT"/>
        </w:rPr>
        <w:t xml:space="preserve">infecção. </w:t>
      </w:r>
    </w:p>
    <w:p w14:paraId="552921A9" w14:textId="77777777" w:rsidR="00AD6438" w:rsidRDefault="00AD6438" w:rsidP="00A65721">
      <w:pPr>
        <w:widowControl w:val="0"/>
        <w:tabs>
          <w:tab w:val="left" w:pos="0"/>
          <w:tab w:val="left" w:pos="1377"/>
          <w:tab w:val="left" w:pos="1440"/>
        </w:tabs>
        <w:autoSpaceDE w:val="0"/>
        <w:autoSpaceDN w:val="0"/>
        <w:adjustRightInd w:val="0"/>
        <w:spacing w:line="360" w:lineRule="auto"/>
        <w:ind w:firstLine="40"/>
        <w:rPr>
          <w:szCs w:val="24"/>
          <w:lang w:val="pt-PT"/>
        </w:rPr>
      </w:pPr>
    </w:p>
    <w:p w14:paraId="127F0D24" w14:textId="0B22D516" w:rsidR="00DE3FFA" w:rsidRPr="00A65721" w:rsidRDefault="00DE3FFA" w:rsidP="00A65721">
      <w:pPr>
        <w:widowControl w:val="0"/>
        <w:tabs>
          <w:tab w:val="left" w:pos="0"/>
          <w:tab w:val="left" w:pos="1377"/>
          <w:tab w:val="left" w:pos="1440"/>
        </w:tabs>
        <w:autoSpaceDE w:val="0"/>
        <w:autoSpaceDN w:val="0"/>
        <w:adjustRightInd w:val="0"/>
        <w:spacing w:line="360" w:lineRule="auto"/>
        <w:ind w:firstLine="40"/>
        <w:rPr>
          <w:szCs w:val="24"/>
          <w:lang w:val="pt-PT"/>
        </w:rPr>
      </w:pPr>
      <w:r w:rsidRPr="003F663D">
        <w:rPr>
          <w:szCs w:val="24"/>
        </w:rPr>
        <w:t>11.</w:t>
      </w:r>
      <w:r w:rsidR="00507207">
        <w:rPr>
          <w:szCs w:val="24"/>
        </w:rPr>
        <w:t>4</w:t>
      </w:r>
      <w:r w:rsidRPr="003F663D">
        <w:rPr>
          <w:szCs w:val="24"/>
        </w:rPr>
        <w:t xml:space="preserve">.4. Os sacos para acondicionamento de todos os tipos de resíduos deverão ser reforçados e ter espessura mínima de 0,08 </w:t>
      </w:r>
      <w:r w:rsidR="002E3E76" w:rsidRPr="003F663D">
        <w:rPr>
          <w:szCs w:val="24"/>
        </w:rPr>
        <w:t>mícron</w:t>
      </w:r>
      <w:r w:rsidRPr="003F663D">
        <w:rPr>
          <w:szCs w:val="24"/>
        </w:rPr>
        <w:t xml:space="preserve">. Nas </w:t>
      </w:r>
      <w:r w:rsidRPr="003F663D">
        <w:rPr>
          <w:szCs w:val="24"/>
          <w:lang w:val="pt-PT"/>
        </w:rPr>
        <w:t>cores e símbolos de acordo com a RDC 306/ANVISA, sendo adotada para resíduo comum a cor azul ou verde, resíduo infectante a cor branca, resíduo para tratamento a cor vermelha e para resíduo reciclável, quando realizada separa</w:t>
      </w:r>
      <w:r w:rsidR="00A65721">
        <w:rPr>
          <w:szCs w:val="24"/>
          <w:lang w:val="pt-PT"/>
        </w:rPr>
        <w:t>ção pela unidade, saco incolor.</w:t>
      </w:r>
    </w:p>
    <w:p w14:paraId="6F924374" w14:textId="77777777" w:rsidR="00AD6438" w:rsidRDefault="00AD6438" w:rsidP="00DE3FFA">
      <w:pPr>
        <w:widowControl w:val="0"/>
        <w:tabs>
          <w:tab w:val="left" w:pos="0"/>
          <w:tab w:val="left" w:pos="1632"/>
        </w:tabs>
        <w:autoSpaceDE w:val="0"/>
        <w:autoSpaceDN w:val="0"/>
        <w:adjustRightInd w:val="0"/>
        <w:spacing w:line="360" w:lineRule="auto"/>
        <w:rPr>
          <w:szCs w:val="24"/>
          <w:lang w:val="pt-PT"/>
        </w:rPr>
      </w:pPr>
    </w:p>
    <w:p w14:paraId="5DF0109E" w14:textId="52555DC5" w:rsidR="004A47B2" w:rsidRDefault="00DE3FFA" w:rsidP="00DE3FFA">
      <w:pPr>
        <w:widowControl w:val="0"/>
        <w:tabs>
          <w:tab w:val="left" w:pos="0"/>
          <w:tab w:val="left" w:pos="1632"/>
        </w:tabs>
        <w:autoSpaceDE w:val="0"/>
        <w:autoSpaceDN w:val="0"/>
        <w:adjustRightInd w:val="0"/>
        <w:spacing w:line="360" w:lineRule="auto"/>
        <w:rPr>
          <w:szCs w:val="24"/>
          <w:lang w:val="pt-PT"/>
        </w:rPr>
      </w:pPr>
      <w:r w:rsidRPr="003F663D">
        <w:rPr>
          <w:szCs w:val="24"/>
          <w:lang w:val="pt-PT"/>
        </w:rPr>
        <w:t>11.</w:t>
      </w:r>
      <w:r w:rsidR="00507207">
        <w:rPr>
          <w:szCs w:val="24"/>
          <w:lang w:val="pt-PT"/>
        </w:rPr>
        <w:t>4</w:t>
      </w:r>
      <w:r w:rsidRPr="003F663D">
        <w:rPr>
          <w:szCs w:val="24"/>
          <w:lang w:val="pt-PT"/>
        </w:rPr>
        <w:t>.5. Serão adotadas duas colorações de luvas:</w:t>
      </w:r>
    </w:p>
    <w:p w14:paraId="21816BF0" w14:textId="77777777" w:rsidR="00AD6438" w:rsidRPr="003F663D" w:rsidRDefault="00AD6438" w:rsidP="00DE3FFA">
      <w:pPr>
        <w:widowControl w:val="0"/>
        <w:tabs>
          <w:tab w:val="left" w:pos="0"/>
          <w:tab w:val="left" w:pos="1632"/>
        </w:tabs>
        <w:autoSpaceDE w:val="0"/>
        <w:autoSpaceDN w:val="0"/>
        <w:adjustRightInd w:val="0"/>
        <w:spacing w:line="360" w:lineRule="auto"/>
        <w:rPr>
          <w:szCs w:val="24"/>
          <w:lang w:val="pt-PT"/>
        </w:rPr>
      </w:pPr>
    </w:p>
    <w:p w14:paraId="25ECA2C5" w14:textId="77777777" w:rsidR="00DE3FFA" w:rsidRPr="003F663D" w:rsidRDefault="00DE3FFA" w:rsidP="00DE3FFA">
      <w:pPr>
        <w:widowControl w:val="0"/>
        <w:tabs>
          <w:tab w:val="left" w:pos="0"/>
          <w:tab w:val="left" w:pos="1632"/>
        </w:tabs>
        <w:autoSpaceDE w:val="0"/>
        <w:autoSpaceDN w:val="0"/>
        <w:adjustRightInd w:val="0"/>
        <w:spacing w:line="360" w:lineRule="auto"/>
        <w:rPr>
          <w:szCs w:val="24"/>
          <w:lang w:val="pt-PT"/>
        </w:rPr>
      </w:pPr>
      <w:r w:rsidRPr="003F663D">
        <w:rPr>
          <w:szCs w:val="24"/>
          <w:lang w:val="pt-PT"/>
        </w:rPr>
        <w:t xml:space="preserve">     - Verde – usada nas superfícies onde a sujidade é maior (banheiro, piso, lixeiras, etc).</w:t>
      </w:r>
    </w:p>
    <w:p w14:paraId="16C1B8DA" w14:textId="52B6FF07" w:rsidR="00DE3FFA" w:rsidRDefault="00DE3FFA" w:rsidP="00A65721">
      <w:pPr>
        <w:widowControl w:val="0"/>
        <w:tabs>
          <w:tab w:val="left" w:pos="0"/>
          <w:tab w:val="left" w:pos="1632"/>
        </w:tabs>
        <w:autoSpaceDE w:val="0"/>
        <w:autoSpaceDN w:val="0"/>
        <w:adjustRightInd w:val="0"/>
        <w:spacing w:line="360" w:lineRule="auto"/>
        <w:rPr>
          <w:szCs w:val="24"/>
          <w:lang w:val="pt-PT"/>
        </w:rPr>
      </w:pPr>
      <w:r w:rsidRPr="003F663D">
        <w:rPr>
          <w:szCs w:val="24"/>
          <w:lang w:val="pt-PT"/>
        </w:rPr>
        <w:t xml:space="preserve">     - Amarela – usada em mobiliários (mesa, cadeira,</w:t>
      </w:r>
      <w:r w:rsidR="00A65721">
        <w:rPr>
          <w:szCs w:val="24"/>
          <w:lang w:val="pt-PT"/>
        </w:rPr>
        <w:t xml:space="preserve"> cama de paciente, porta, etc).</w:t>
      </w:r>
    </w:p>
    <w:p w14:paraId="7D16A5D5" w14:textId="77777777" w:rsidR="00AD6438" w:rsidRPr="003F663D" w:rsidRDefault="00AD6438" w:rsidP="00A65721">
      <w:pPr>
        <w:widowControl w:val="0"/>
        <w:tabs>
          <w:tab w:val="left" w:pos="0"/>
          <w:tab w:val="left" w:pos="1632"/>
        </w:tabs>
        <w:autoSpaceDE w:val="0"/>
        <w:autoSpaceDN w:val="0"/>
        <w:adjustRightInd w:val="0"/>
        <w:spacing w:line="360" w:lineRule="auto"/>
        <w:rPr>
          <w:szCs w:val="24"/>
          <w:lang w:val="pt-PT"/>
        </w:rPr>
      </w:pPr>
    </w:p>
    <w:p w14:paraId="626A62F1" w14:textId="09A13ADC" w:rsidR="00DE3FFA" w:rsidRPr="00A65721" w:rsidRDefault="00DE3FFA" w:rsidP="00A65721">
      <w:pPr>
        <w:pStyle w:val="PargrafodaLista"/>
        <w:widowControl w:val="0"/>
        <w:tabs>
          <w:tab w:val="left" w:pos="0"/>
          <w:tab w:val="left" w:pos="1094"/>
        </w:tabs>
        <w:autoSpaceDE w:val="0"/>
        <w:autoSpaceDN w:val="0"/>
        <w:adjustRightInd w:val="0"/>
        <w:spacing w:line="360" w:lineRule="auto"/>
        <w:ind w:left="0"/>
        <w:rPr>
          <w:szCs w:val="24"/>
          <w:lang w:val="pt-PT"/>
        </w:rPr>
      </w:pPr>
      <w:r w:rsidRPr="003F663D">
        <w:rPr>
          <w:szCs w:val="24"/>
          <w:lang w:val="pt-PT"/>
        </w:rPr>
        <w:t>11.</w:t>
      </w:r>
      <w:r w:rsidR="00507207">
        <w:rPr>
          <w:szCs w:val="24"/>
          <w:lang w:val="pt-PT"/>
        </w:rPr>
        <w:t>4</w:t>
      </w:r>
      <w:r w:rsidRPr="003F663D">
        <w:rPr>
          <w:szCs w:val="24"/>
          <w:lang w:val="pt-PT"/>
        </w:rPr>
        <w:t xml:space="preserve">.6. É obrigatória a utilização de bomba de diluição nas unidades </w:t>
      </w:r>
      <w:r w:rsidR="00A65721">
        <w:rPr>
          <w:szCs w:val="24"/>
          <w:lang w:val="pt-PT"/>
        </w:rPr>
        <w:t>que utilizam produtos diluídos.</w:t>
      </w:r>
    </w:p>
    <w:p w14:paraId="095BAE57" w14:textId="77777777" w:rsidR="00AD6438" w:rsidRDefault="00AD6438" w:rsidP="00DE3FFA">
      <w:pPr>
        <w:widowControl w:val="0"/>
        <w:tabs>
          <w:tab w:val="left" w:pos="0"/>
          <w:tab w:val="left" w:pos="1094"/>
        </w:tabs>
        <w:autoSpaceDE w:val="0"/>
        <w:autoSpaceDN w:val="0"/>
        <w:adjustRightInd w:val="0"/>
        <w:spacing w:line="360" w:lineRule="auto"/>
        <w:rPr>
          <w:szCs w:val="24"/>
          <w:lang w:val="pt-PT"/>
        </w:rPr>
      </w:pPr>
    </w:p>
    <w:p w14:paraId="2FF7696A" w14:textId="03F7EE68" w:rsidR="00DE3FFA" w:rsidRPr="00A65721"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11.</w:t>
      </w:r>
      <w:r w:rsidR="00507207">
        <w:rPr>
          <w:szCs w:val="24"/>
          <w:lang w:val="pt-PT"/>
        </w:rPr>
        <w:t>4</w:t>
      </w:r>
      <w:r w:rsidRPr="003F663D">
        <w:rPr>
          <w:szCs w:val="24"/>
          <w:lang w:val="pt-PT"/>
        </w:rPr>
        <w:t xml:space="preserve">.7.  Entregar ao Fiscal da unidade a Ficha de Informação de Segurança de Produto Químico – FISPQ e cópia dos Certificados de Registro no Ministério da Saúde de todos os produtos utilizados na unidade, emitidos em nome dos fornecedores do produto, com validade na data de aquisição e com as características </w:t>
      </w:r>
      <w:r w:rsidR="00A65721">
        <w:rPr>
          <w:szCs w:val="24"/>
          <w:lang w:val="pt-PT"/>
        </w:rPr>
        <w:t>básicas dos produtos aprovados.</w:t>
      </w:r>
    </w:p>
    <w:p w14:paraId="1D3BFDB9" w14:textId="77777777" w:rsidR="00AD6438" w:rsidRDefault="00AD6438" w:rsidP="00A65721">
      <w:pPr>
        <w:widowControl w:val="0"/>
        <w:tabs>
          <w:tab w:val="left" w:pos="0"/>
          <w:tab w:val="left" w:pos="1377"/>
          <w:tab w:val="left" w:pos="1440"/>
        </w:tabs>
        <w:autoSpaceDE w:val="0"/>
        <w:autoSpaceDN w:val="0"/>
        <w:adjustRightInd w:val="0"/>
        <w:spacing w:line="360" w:lineRule="auto"/>
        <w:ind w:firstLine="40"/>
        <w:rPr>
          <w:szCs w:val="24"/>
          <w:lang w:val="pt-PT"/>
        </w:rPr>
      </w:pPr>
    </w:p>
    <w:p w14:paraId="5DA6CE21" w14:textId="5981CE04" w:rsidR="00DE3FFA" w:rsidRPr="00A65721" w:rsidRDefault="00DE3FFA" w:rsidP="00A65721">
      <w:pPr>
        <w:widowControl w:val="0"/>
        <w:tabs>
          <w:tab w:val="left" w:pos="0"/>
          <w:tab w:val="left" w:pos="1377"/>
          <w:tab w:val="left" w:pos="1440"/>
        </w:tabs>
        <w:autoSpaceDE w:val="0"/>
        <w:autoSpaceDN w:val="0"/>
        <w:adjustRightInd w:val="0"/>
        <w:spacing w:line="360" w:lineRule="auto"/>
        <w:ind w:firstLine="40"/>
        <w:rPr>
          <w:szCs w:val="24"/>
          <w:lang w:val="pt-PT"/>
        </w:rPr>
      </w:pPr>
      <w:r w:rsidRPr="003F663D">
        <w:rPr>
          <w:szCs w:val="24"/>
          <w:lang w:val="pt-PT"/>
        </w:rPr>
        <w:t>11.</w:t>
      </w:r>
      <w:r w:rsidR="00507207">
        <w:rPr>
          <w:szCs w:val="24"/>
          <w:lang w:val="pt-PT"/>
        </w:rPr>
        <w:t>4</w:t>
      </w:r>
      <w:r w:rsidRPr="003F663D">
        <w:rPr>
          <w:szCs w:val="24"/>
          <w:lang w:val="pt-PT"/>
        </w:rPr>
        <w:t>.8. Todos os produtos devem ser acondicionados de forma que não percam suas propriedades obedecendo às normas preconizadas pela ANVISA – Agência Nacional de Vigilância Sanitária.</w:t>
      </w:r>
      <w:r w:rsidR="00F4433F" w:rsidRPr="003F663D">
        <w:rPr>
          <w:szCs w:val="24"/>
          <w:lang w:val="pt-PT"/>
        </w:rPr>
        <w:t xml:space="preserve"> </w:t>
      </w:r>
    </w:p>
    <w:p w14:paraId="0686DDBC" w14:textId="77777777" w:rsidR="00C60D8D" w:rsidRDefault="00DE3FFA" w:rsidP="00A65721">
      <w:pPr>
        <w:widowControl w:val="0"/>
        <w:tabs>
          <w:tab w:val="left" w:pos="0"/>
          <w:tab w:val="left" w:pos="1145"/>
        </w:tabs>
        <w:autoSpaceDE w:val="0"/>
        <w:autoSpaceDN w:val="0"/>
        <w:adjustRightInd w:val="0"/>
        <w:spacing w:line="360" w:lineRule="auto"/>
        <w:rPr>
          <w:szCs w:val="24"/>
          <w:lang w:val="pt-PT"/>
        </w:rPr>
      </w:pPr>
      <w:r w:rsidRPr="003F663D">
        <w:rPr>
          <w:iCs/>
          <w:szCs w:val="24"/>
          <w:lang w:val="pt-PT"/>
        </w:rPr>
        <w:t>11.</w:t>
      </w:r>
      <w:r w:rsidR="00507207">
        <w:rPr>
          <w:iCs/>
          <w:szCs w:val="24"/>
          <w:lang w:val="pt-PT"/>
        </w:rPr>
        <w:t>4</w:t>
      </w:r>
      <w:r w:rsidRPr="003F663D">
        <w:rPr>
          <w:iCs/>
          <w:szCs w:val="24"/>
          <w:lang w:val="pt-PT"/>
        </w:rPr>
        <w:t>.9.</w:t>
      </w:r>
      <w:r w:rsidRPr="003F663D">
        <w:rPr>
          <w:szCs w:val="24"/>
          <w:lang w:val="pt-PT"/>
        </w:rPr>
        <w:t xml:space="preserve">Todos os produtos desinfetantes e saneantes utilizados deverão ter o devido registro na </w:t>
      </w:r>
    </w:p>
    <w:p w14:paraId="1DA8AB6C" w14:textId="77777777" w:rsidR="00C60D8D" w:rsidRDefault="00C60D8D" w:rsidP="00A65721">
      <w:pPr>
        <w:widowControl w:val="0"/>
        <w:tabs>
          <w:tab w:val="left" w:pos="0"/>
          <w:tab w:val="left" w:pos="1145"/>
        </w:tabs>
        <w:autoSpaceDE w:val="0"/>
        <w:autoSpaceDN w:val="0"/>
        <w:adjustRightInd w:val="0"/>
        <w:spacing w:line="360" w:lineRule="auto"/>
        <w:rPr>
          <w:szCs w:val="24"/>
          <w:lang w:val="pt-PT"/>
        </w:rPr>
      </w:pPr>
    </w:p>
    <w:p w14:paraId="75AD89DB" w14:textId="7EF52566" w:rsidR="00DE3FFA" w:rsidRPr="00A65721" w:rsidRDefault="00DE3FFA" w:rsidP="00A65721">
      <w:pPr>
        <w:widowControl w:val="0"/>
        <w:tabs>
          <w:tab w:val="left" w:pos="0"/>
          <w:tab w:val="left" w:pos="1145"/>
        </w:tabs>
        <w:autoSpaceDE w:val="0"/>
        <w:autoSpaceDN w:val="0"/>
        <w:adjustRightInd w:val="0"/>
        <w:spacing w:line="360" w:lineRule="auto"/>
        <w:rPr>
          <w:szCs w:val="24"/>
          <w:lang w:val="pt-PT"/>
        </w:rPr>
      </w:pPr>
      <w:r w:rsidRPr="003F663D">
        <w:rPr>
          <w:szCs w:val="24"/>
          <w:lang w:val="pt-PT"/>
        </w:rPr>
        <w:t>ANVISA e só poderão ser utilizados após autorizaçãoda CCIH (Comissão de Controle de Infecção Hosp</w:t>
      </w:r>
      <w:r w:rsidR="00A65721">
        <w:rPr>
          <w:szCs w:val="24"/>
          <w:lang w:val="pt-PT"/>
        </w:rPr>
        <w:t>italar) e/ou Fiscal da unidade.</w:t>
      </w:r>
    </w:p>
    <w:p w14:paraId="68E4DFCD" w14:textId="77777777" w:rsidR="00AD6438" w:rsidRDefault="00AD6438" w:rsidP="00DE3FFA">
      <w:pPr>
        <w:widowControl w:val="0"/>
        <w:tabs>
          <w:tab w:val="left" w:pos="0"/>
          <w:tab w:val="left" w:pos="1145"/>
        </w:tabs>
        <w:autoSpaceDE w:val="0"/>
        <w:autoSpaceDN w:val="0"/>
        <w:adjustRightInd w:val="0"/>
        <w:spacing w:line="360" w:lineRule="auto"/>
        <w:rPr>
          <w:szCs w:val="24"/>
          <w:lang w:val="pt-PT"/>
        </w:rPr>
      </w:pPr>
    </w:p>
    <w:p w14:paraId="1D8E9005" w14:textId="6121E605" w:rsidR="00DE3FFA" w:rsidRPr="003F663D" w:rsidRDefault="00DE3FFA" w:rsidP="00DE3FFA">
      <w:pPr>
        <w:widowControl w:val="0"/>
        <w:tabs>
          <w:tab w:val="left" w:pos="0"/>
          <w:tab w:val="left" w:pos="1145"/>
        </w:tabs>
        <w:autoSpaceDE w:val="0"/>
        <w:autoSpaceDN w:val="0"/>
        <w:adjustRightInd w:val="0"/>
        <w:spacing w:line="360" w:lineRule="auto"/>
        <w:rPr>
          <w:szCs w:val="24"/>
          <w:lang w:val="pt-PT"/>
        </w:rPr>
      </w:pPr>
      <w:r w:rsidRPr="003F663D">
        <w:rPr>
          <w:szCs w:val="24"/>
          <w:lang w:val="pt-PT"/>
        </w:rPr>
        <w:lastRenderedPageBreak/>
        <w:t>11.</w:t>
      </w:r>
      <w:r w:rsidR="00507207">
        <w:rPr>
          <w:szCs w:val="24"/>
          <w:lang w:val="pt-PT"/>
        </w:rPr>
        <w:t>4</w:t>
      </w:r>
      <w:r w:rsidRPr="003F663D">
        <w:rPr>
          <w:szCs w:val="24"/>
          <w:lang w:val="pt-PT"/>
        </w:rPr>
        <w:t xml:space="preserve">.10. Em </w:t>
      </w:r>
      <w:r w:rsidRPr="003F663D">
        <w:rPr>
          <w:b/>
          <w:szCs w:val="24"/>
          <w:lang w:val="pt-PT"/>
        </w:rPr>
        <w:t>situações excepcionais</w:t>
      </w:r>
      <w:r w:rsidRPr="003F663D">
        <w:rPr>
          <w:szCs w:val="24"/>
          <w:lang w:val="pt-PT"/>
        </w:rPr>
        <w:t xml:space="preserve"> de infecção por determinados microorganismos que respondam por apenas um princípio ativo específico poderão ser solicitados desinfetantes baseados nessas condições, por tempo determinado, desde que justificado tecnicamente pela CCIH da unidade, validado pela </w:t>
      </w:r>
      <w:r w:rsidR="00F44365" w:rsidRPr="003F663D">
        <w:rPr>
          <w:szCs w:val="24"/>
          <w:lang w:val="pt-PT"/>
        </w:rPr>
        <w:t>Administração</w:t>
      </w:r>
      <w:r w:rsidRPr="003F663D">
        <w:rPr>
          <w:szCs w:val="24"/>
          <w:lang w:val="pt-PT"/>
        </w:rPr>
        <w:t>.</w:t>
      </w:r>
    </w:p>
    <w:p w14:paraId="0137D43B" w14:textId="77777777" w:rsidR="00DE3FFA" w:rsidRPr="004A47B2" w:rsidRDefault="00DE3FFA" w:rsidP="00DE3FFA">
      <w:pPr>
        <w:widowControl w:val="0"/>
        <w:tabs>
          <w:tab w:val="left" w:pos="0"/>
          <w:tab w:val="left" w:pos="1145"/>
        </w:tabs>
        <w:autoSpaceDE w:val="0"/>
        <w:autoSpaceDN w:val="0"/>
        <w:adjustRightInd w:val="0"/>
        <w:spacing w:line="360" w:lineRule="auto"/>
        <w:rPr>
          <w:sz w:val="14"/>
          <w:szCs w:val="14"/>
          <w:lang w:val="pt-PT"/>
        </w:rPr>
      </w:pPr>
    </w:p>
    <w:p w14:paraId="55D588B0" w14:textId="5BE41F6A" w:rsidR="00DE3FFA" w:rsidRPr="003F663D" w:rsidRDefault="00DE3FFA" w:rsidP="00DE3FFA">
      <w:pPr>
        <w:widowControl w:val="0"/>
        <w:tabs>
          <w:tab w:val="left" w:pos="0"/>
          <w:tab w:val="left" w:pos="1145"/>
        </w:tabs>
        <w:autoSpaceDE w:val="0"/>
        <w:autoSpaceDN w:val="0"/>
        <w:adjustRightInd w:val="0"/>
        <w:spacing w:line="360" w:lineRule="auto"/>
        <w:rPr>
          <w:szCs w:val="24"/>
          <w:lang w:val="pt-PT"/>
        </w:rPr>
      </w:pPr>
      <w:r w:rsidRPr="003F663D">
        <w:rPr>
          <w:szCs w:val="24"/>
          <w:lang w:val="pt-PT"/>
        </w:rPr>
        <w:t>11.</w:t>
      </w:r>
      <w:r w:rsidR="00507207">
        <w:rPr>
          <w:szCs w:val="24"/>
          <w:lang w:val="pt-PT"/>
        </w:rPr>
        <w:t>4</w:t>
      </w:r>
      <w:r w:rsidRPr="003F663D">
        <w:rPr>
          <w:szCs w:val="24"/>
          <w:lang w:val="pt-PT"/>
        </w:rPr>
        <w:t>.10.1. Não poderão ser exigidas marcas específicas de produtos à empresa. Deverá ser fornecido o princípio ativo e ficará a cargo da empresa o fornecimento das FISPQs dos produtos, para serem analisadas e aprovadas pelos órgãos acima.</w:t>
      </w:r>
    </w:p>
    <w:p w14:paraId="7BE9BD0C" w14:textId="77777777" w:rsidR="00DE3FFA" w:rsidRPr="004A47B2" w:rsidRDefault="00DE3FFA" w:rsidP="00DE3FFA">
      <w:pPr>
        <w:widowControl w:val="0"/>
        <w:tabs>
          <w:tab w:val="left" w:pos="0"/>
          <w:tab w:val="left" w:pos="1094"/>
        </w:tabs>
        <w:autoSpaceDE w:val="0"/>
        <w:autoSpaceDN w:val="0"/>
        <w:adjustRightInd w:val="0"/>
        <w:spacing w:line="360" w:lineRule="auto"/>
        <w:rPr>
          <w:b/>
          <w:sz w:val="14"/>
          <w:szCs w:val="14"/>
          <w:lang w:val="pt-PT"/>
        </w:rPr>
      </w:pPr>
    </w:p>
    <w:p w14:paraId="51067D5A" w14:textId="69A8940E" w:rsidR="00DE3FFA" w:rsidRPr="003F663D" w:rsidRDefault="00DE3FFA" w:rsidP="00DE3FFA">
      <w:pPr>
        <w:widowControl w:val="0"/>
        <w:tabs>
          <w:tab w:val="left" w:pos="0"/>
          <w:tab w:val="left" w:pos="1377"/>
          <w:tab w:val="left" w:pos="1440"/>
        </w:tabs>
        <w:autoSpaceDE w:val="0"/>
        <w:autoSpaceDN w:val="0"/>
        <w:adjustRightInd w:val="0"/>
        <w:spacing w:line="360" w:lineRule="auto"/>
        <w:rPr>
          <w:b/>
          <w:szCs w:val="24"/>
          <w:lang w:val="pt-PT"/>
        </w:rPr>
      </w:pPr>
      <w:r w:rsidRPr="003F663D">
        <w:rPr>
          <w:b/>
          <w:szCs w:val="24"/>
          <w:lang w:val="pt-PT"/>
        </w:rPr>
        <w:t>11.</w:t>
      </w:r>
      <w:r w:rsidR="00507207">
        <w:rPr>
          <w:b/>
          <w:szCs w:val="24"/>
          <w:lang w:val="pt-PT"/>
        </w:rPr>
        <w:t>5</w:t>
      </w:r>
      <w:r w:rsidRPr="003F663D">
        <w:rPr>
          <w:b/>
          <w:szCs w:val="24"/>
          <w:lang w:val="pt-PT"/>
        </w:rPr>
        <w:t>. Dos equipamentos a serem fornecidos</w:t>
      </w:r>
    </w:p>
    <w:p w14:paraId="0103D99D" w14:textId="77777777" w:rsidR="00DE3FFA" w:rsidRPr="004A47B2" w:rsidRDefault="00DE3FFA" w:rsidP="00DE3FFA">
      <w:pPr>
        <w:widowControl w:val="0"/>
        <w:tabs>
          <w:tab w:val="left" w:pos="0"/>
          <w:tab w:val="left" w:pos="1094"/>
        </w:tabs>
        <w:autoSpaceDE w:val="0"/>
        <w:autoSpaceDN w:val="0"/>
        <w:adjustRightInd w:val="0"/>
        <w:spacing w:line="360" w:lineRule="auto"/>
        <w:rPr>
          <w:sz w:val="14"/>
          <w:szCs w:val="14"/>
          <w:lang w:val="pt-PT"/>
        </w:rPr>
      </w:pPr>
    </w:p>
    <w:p w14:paraId="621D0664" w14:textId="3A3ABD46" w:rsidR="00DE3FFA" w:rsidRPr="00A65721" w:rsidRDefault="00DE3FFA" w:rsidP="00DE3FFA">
      <w:pPr>
        <w:suppressAutoHyphens w:val="0"/>
        <w:autoSpaceDE w:val="0"/>
        <w:autoSpaceDN w:val="0"/>
        <w:adjustRightInd w:val="0"/>
        <w:spacing w:line="360" w:lineRule="auto"/>
        <w:rPr>
          <w:bCs/>
          <w:iCs/>
          <w:szCs w:val="24"/>
        </w:rPr>
      </w:pPr>
      <w:r w:rsidRPr="003F663D">
        <w:rPr>
          <w:rFonts w:eastAsia="Calibri"/>
          <w:szCs w:val="24"/>
          <w:lang w:eastAsia="pt-BR"/>
        </w:rPr>
        <w:t>11.</w:t>
      </w:r>
      <w:r w:rsidR="00507207">
        <w:rPr>
          <w:rFonts w:eastAsia="Calibri"/>
          <w:szCs w:val="24"/>
          <w:lang w:eastAsia="pt-BR"/>
        </w:rPr>
        <w:t>5</w:t>
      </w:r>
      <w:r w:rsidRPr="003F663D">
        <w:rPr>
          <w:rFonts w:eastAsia="Calibri"/>
          <w:szCs w:val="24"/>
          <w:lang w:eastAsia="pt-BR"/>
        </w:rPr>
        <w:t xml:space="preserve">.1. No ANEXO III estão relacionados os quantitativos mínimos estimados dos equipamentos a serem fornecidos a cada unidade necessários à perfeita execução dos serviços. </w:t>
      </w:r>
      <w:r w:rsidRPr="003F663D">
        <w:rPr>
          <w:bCs/>
          <w:iCs/>
          <w:szCs w:val="24"/>
        </w:rPr>
        <w:t>Esses quantitativos poderão ser reavaliados de acordo com a necessidade da Unidade, objetivando o cumprimento dos manuais e ro</w:t>
      </w:r>
      <w:r w:rsidR="00A65721">
        <w:rPr>
          <w:bCs/>
          <w:iCs/>
          <w:szCs w:val="24"/>
        </w:rPr>
        <w:t>tinas de limpeza e conservação.</w:t>
      </w:r>
    </w:p>
    <w:p w14:paraId="2F6AAC3E" w14:textId="77777777" w:rsidR="00AD6438" w:rsidRDefault="00AD6438" w:rsidP="00A65721">
      <w:pPr>
        <w:widowControl w:val="0"/>
        <w:tabs>
          <w:tab w:val="left" w:pos="0"/>
        </w:tabs>
        <w:autoSpaceDE w:val="0"/>
        <w:autoSpaceDN w:val="0"/>
        <w:adjustRightInd w:val="0"/>
        <w:spacing w:line="360" w:lineRule="auto"/>
        <w:rPr>
          <w:szCs w:val="24"/>
          <w:lang w:val="pt-PT"/>
        </w:rPr>
      </w:pPr>
    </w:p>
    <w:p w14:paraId="0871CD12" w14:textId="31AA4DD3" w:rsidR="00DE3FFA" w:rsidRPr="00A65721" w:rsidRDefault="00DE3FFA" w:rsidP="00A65721">
      <w:pPr>
        <w:widowControl w:val="0"/>
        <w:tabs>
          <w:tab w:val="left" w:pos="0"/>
        </w:tabs>
        <w:autoSpaceDE w:val="0"/>
        <w:autoSpaceDN w:val="0"/>
        <w:adjustRightInd w:val="0"/>
        <w:spacing w:line="360" w:lineRule="auto"/>
        <w:rPr>
          <w:szCs w:val="24"/>
          <w:lang w:val="pt-PT"/>
        </w:rPr>
      </w:pPr>
      <w:r w:rsidRPr="003F663D">
        <w:rPr>
          <w:szCs w:val="24"/>
          <w:lang w:val="pt-PT"/>
        </w:rPr>
        <w:t>11.</w:t>
      </w:r>
      <w:r w:rsidR="00507207">
        <w:rPr>
          <w:szCs w:val="24"/>
          <w:lang w:val="pt-PT"/>
        </w:rPr>
        <w:t>5</w:t>
      </w:r>
      <w:r w:rsidRPr="003F663D">
        <w:rPr>
          <w:szCs w:val="24"/>
          <w:lang w:val="pt-PT"/>
        </w:rPr>
        <w:t>.2. A CONTRATADA</w:t>
      </w:r>
      <w:r w:rsidR="004A47B2">
        <w:rPr>
          <w:szCs w:val="24"/>
          <w:lang w:val="pt-PT"/>
        </w:rPr>
        <w:t xml:space="preserve"> </w:t>
      </w:r>
      <w:r w:rsidRPr="003F663D">
        <w:rPr>
          <w:szCs w:val="24"/>
          <w:lang w:val="pt-PT"/>
        </w:rPr>
        <w:t>deverá fornecer todos os itens de equipamentos</w:t>
      </w:r>
      <w:r w:rsidR="00507207">
        <w:rPr>
          <w:szCs w:val="24"/>
          <w:lang w:val="pt-PT"/>
        </w:rPr>
        <w:t xml:space="preserve"> </w:t>
      </w:r>
      <w:r w:rsidRPr="003F663D">
        <w:rPr>
          <w:szCs w:val="24"/>
          <w:lang w:val="pt-PT"/>
        </w:rPr>
        <w:t>necessários para executar os serviços de limpeza e desinfecção e os mesmos deverão ser repostos ao término, avaria ou desgaste, evitando mudanças na metodologia do serviço qualquer período da jornada de trabalho, readequando o fornecimento dos equipamentos às necessidades da</w:t>
      </w:r>
      <w:r w:rsidR="00A65721">
        <w:rPr>
          <w:szCs w:val="24"/>
          <w:lang w:val="pt-PT"/>
        </w:rPr>
        <w:t xml:space="preserve"> unidade sempre que necessário.</w:t>
      </w:r>
    </w:p>
    <w:p w14:paraId="2A5E882A" w14:textId="77777777" w:rsidR="00AD6438" w:rsidRDefault="00AD6438" w:rsidP="00A65721">
      <w:pPr>
        <w:widowControl w:val="0"/>
        <w:tabs>
          <w:tab w:val="left" w:pos="0"/>
          <w:tab w:val="left" w:pos="1377"/>
          <w:tab w:val="left" w:pos="1440"/>
        </w:tabs>
        <w:autoSpaceDE w:val="0"/>
        <w:autoSpaceDN w:val="0"/>
        <w:adjustRightInd w:val="0"/>
        <w:spacing w:line="360" w:lineRule="auto"/>
        <w:ind w:firstLine="40"/>
        <w:rPr>
          <w:szCs w:val="24"/>
          <w:lang w:val="pt-PT"/>
        </w:rPr>
      </w:pPr>
    </w:p>
    <w:p w14:paraId="5251248E" w14:textId="65E8D9DF" w:rsidR="00DE3FFA" w:rsidRPr="00A65721" w:rsidRDefault="00DE3FFA" w:rsidP="00A65721">
      <w:pPr>
        <w:widowControl w:val="0"/>
        <w:tabs>
          <w:tab w:val="left" w:pos="0"/>
          <w:tab w:val="left" w:pos="1377"/>
          <w:tab w:val="left" w:pos="1440"/>
        </w:tabs>
        <w:autoSpaceDE w:val="0"/>
        <w:autoSpaceDN w:val="0"/>
        <w:adjustRightInd w:val="0"/>
        <w:spacing w:line="360" w:lineRule="auto"/>
        <w:ind w:firstLine="40"/>
        <w:rPr>
          <w:szCs w:val="24"/>
          <w:lang w:val="pt-PT"/>
        </w:rPr>
      </w:pPr>
      <w:r w:rsidRPr="003F663D">
        <w:rPr>
          <w:szCs w:val="24"/>
          <w:lang w:val="pt-PT"/>
        </w:rPr>
        <w:t>11.</w:t>
      </w:r>
      <w:r w:rsidR="00507207">
        <w:rPr>
          <w:szCs w:val="24"/>
          <w:lang w:val="pt-PT"/>
        </w:rPr>
        <w:t>5</w:t>
      </w:r>
      <w:r w:rsidRPr="003F663D">
        <w:rPr>
          <w:szCs w:val="24"/>
          <w:lang w:val="pt-PT"/>
        </w:rPr>
        <w:t>.3. A CONTRATADA fornecerá os seguintes equipamentos: dipensadores de papel toalha (rolão ou folhas); dispensadores de papel higiênico para todos os sanitários (rolinho ou rolão); dispensadores de sabonete líquido; dispensadores de álcool gel; bombonas; extensor LT; baldes de superfície, baldes; borrifadores; carrinho de limpeza multifuncional com conjunto de balde e espremedor adaptado; mop pó; mop água; escadas extensivas; lixeiras identificadas com tampa e acionamento por pedal; lixeiras com rodas; conteineres de resíduos; kit limpavidro com extensor; rodo para piso com borracha dupla e cabo de alumínio ou plástico</w:t>
      </w:r>
      <w:r w:rsidR="00AD6438">
        <w:rPr>
          <w:szCs w:val="24"/>
          <w:lang w:val="pt-PT"/>
        </w:rPr>
        <w:t xml:space="preserve"> na cor azul; vassouras de cabo </w:t>
      </w:r>
      <w:r w:rsidRPr="003F663D">
        <w:rPr>
          <w:szCs w:val="24"/>
          <w:lang w:val="pt-PT"/>
        </w:rPr>
        <w:t xml:space="preserve">de alumínio ou plástico na cor azul; vassoura tipo gari; pá cata-cata com cabo de alumínio ou plástico na cor azul; aplicador de cera; vasculho de teto; enceradeira industrial; suporte para caixas </w:t>
      </w:r>
      <w:r w:rsidRPr="003F663D">
        <w:rPr>
          <w:szCs w:val="24"/>
          <w:lang w:val="pt-PT"/>
        </w:rPr>
        <w:lastRenderedPageBreak/>
        <w:t xml:space="preserve">coletoras de materiais perfuro-cortantes (tamanhos compatíveis com as caixas fornecidas); bomba de diluição para saneantes; lavadora e secadora de piso automática; máquina lava </w:t>
      </w:r>
      <w:proofErr w:type="gramStart"/>
      <w:r w:rsidRPr="003F663D">
        <w:rPr>
          <w:szCs w:val="24"/>
          <w:lang w:val="pt-PT"/>
        </w:rPr>
        <w:t>à</w:t>
      </w:r>
      <w:proofErr w:type="gramEnd"/>
      <w:r w:rsidRPr="003F663D">
        <w:rPr>
          <w:szCs w:val="24"/>
          <w:lang w:val="pt-PT"/>
        </w:rPr>
        <w:t xml:space="preserve"> jato; máquina de cortar grama e demais utensíl</w:t>
      </w:r>
      <w:r w:rsidR="00A65721">
        <w:rPr>
          <w:szCs w:val="24"/>
          <w:lang w:val="pt-PT"/>
        </w:rPr>
        <w:t>ios para limpeza e desinfecção.</w:t>
      </w:r>
    </w:p>
    <w:p w14:paraId="30FB2637" w14:textId="77777777" w:rsidR="00AD6438" w:rsidRDefault="00AD6438" w:rsidP="00DE3FFA">
      <w:pPr>
        <w:widowControl w:val="0"/>
        <w:tabs>
          <w:tab w:val="left" w:pos="0"/>
          <w:tab w:val="left" w:pos="1377"/>
          <w:tab w:val="left" w:pos="1440"/>
        </w:tabs>
        <w:autoSpaceDE w:val="0"/>
        <w:autoSpaceDN w:val="0"/>
        <w:adjustRightInd w:val="0"/>
        <w:spacing w:line="360" w:lineRule="auto"/>
        <w:ind w:firstLine="40"/>
        <w:rPr>
          <w:szCs w:val="24"/>
          <w:lang w:val="pt-PT"/>
        </w:rPr>
      </w:pPr>
    </w:p>
    <w:p w14:paraId="0DF436ED" w14:textId="17E3ACA3" w:rsidR="00DE3FFA" w:rsidRPr="003F663D" w:rsidRDefault="00DE3FFA" w:rsidP="00DE3FFA">
      <w:pPr>
        <w:widowControl w:val="0"/>
        <w:tabs>
          <w:tab w:val="left" w:pos="0"/>
          <w:tab w:val="left" w:pos="1377"/>
          <w:tab w:val="left" w:pos="1440"/>
        </w:tabs>
        <w:autoSpaceDE w:val="0"/>
        <w:autoSpaceDN w:val="0"/>
        <w:adjustRightInd w:val="0"/>
        <w:spacing w:line="360" w:lineRule="auto"/>
        <w:ind w:firstLine="40"/>
        <w:rPr>
          <w:szCs w:val="24"/>
          <w:lang w:val="pt-PT"/>
        </w:rPr>
      </w:pPr>
      <w:r w:rsidRPr="003F663D">
        <w:rPr>
          <w:szCs w:val="24"/>
          <w:lang w:val="pt-PT"/>
        </w:rPr>
        <w:t>11.</w:t>
      </w:r>
      <w:r w:rsidR="00507207">
        <w:rPr>
          <w:szCs w:val="24"/>
          <w:lang w:val="pt-PT"/>
        </w:rPr>
        <w:t>5</w:t>
      </w:r>
      <w:r w:rsidRPr="003F663D">
        <w:rPr>
          <w:szCs w:val="24"/>
          <w:lang w:val="pt-PT"/>
        </w:rPr>
        <w:t xml:space="preserve">.4. Os dispensadores (sabão, álcool gel, papel toalha e papel higiênico) fornecidos devem ser padronizados para toda a unidade e constituídos de </w:t>
      </w:r>
      <w:r w:rsidRPr="003F663D">
        <w:rPr>
          <w:szCs w:val="24"/>
        </w:rPr>
        <w:t>material plástico de alta resistência e durabilidade.</w:t>
      </w:r>
    </w:p>
    <w:p w14:paraId="6CEBE5AE" w14:textId="77777777" w:rsidR="00DE3FFA" w:rsidRPr="004A47B2" w:rsidRDefault="00DE3FFA" w:rsidP="00DE3FFA">
      <w:pPr>
        <w:widowControl w:val="0"/>
        <w:tabs>
          <w:tab w:val="left" w:pos="0"/>
          <w:tab w:val="left" w:pos="1377"/>
          <w:tab w:val="left" w:pos="1440"/>
        </w:tabs>
        <w:autoSpaceDE w:val="0"/>
        <w:autoSpaceDN w:val="0"/>
        <w:adjustRightInd w:val="0"/>
        <w:spacing w:line="360" w:lineRule="auto"/>
        <w:ind w:firstLine="40"/>
        <w:rPr>
          <w:sz w:val="14"/>
          <w:szCs w:val="14"/>
          <w:lang w:val="pt-PT"/>
        </w:rPr>
      </w:pPr>
    </w:p>
    <w:p w14:paraId="4C7CB2DC" w14:textId="5F5C8E27" w:rsidR="00DE3FFA" w:rsidRPr="00A65721" w:rsidRDefault="00DE3FFA" w:rsidP="00A65721">
      <w:pPr>
        <w:widowControl w:val="0"/>
        <w:tabs>
          <w:tab w:val="left" w:pos="0"/>
          <w:tab w:val="left" w:pos="1377"/>
          <w:tab w:val="left" w:pos="1440"/>
        </w:tabs>
        <w:autoSpaceDE w:val="0"/>
        <w:autoSpaceDN w:val="0"/>
        <w:adjustRightInd w:val="0"/>
        <w:spacing w:line="360" w:lineRule="auto"/>
        <w:ind w:firstLine="40"/>
        <w:rPr>
          <w:szCs w:val="24"/>
          <w:lang w:val="pt-PT"/>
        </w:rPr>
      </w:pPr>
      <w:r w:rsidRPr="003F663D">
        <w:rPr>
          <w:szCs w:val="24"/>
          <w:lang w:val="pt-PT"/>
        </w:rPr>
        <w:t>11.</w:t>
      </w:r>
      <w:r w:rsidR="00507207">
        <w:rPr>
          <w:szCs w:val="24"/>
          <w:lang w:val="pt-PT"/>
        </w:rPr>
        <w:t>5</w:t>
      </w:r>
      <w:r w:rsidRPr="003F663D">
        <w:rPr>
          <w:szCs w:val="24"/>
          <w:lang w:val="pt-PT"/>
        </w:rPr>
        <w:t>.5. Para as lixeiras deverão ser utilizadas, a fim de facilitar o descarte dos resíduos, lixeiras na cor branca, com etiquetas adesivas, com a inscrição “Resíduo Infectante” e lixeiras na cor azul, com etiquetas adesivas, com a incrição “Resíduo Comum”. As lixeiras devem ser constituídas de material rígido, o pedal deve ser ligado à tampa por haste rígida (mínimo de 3 cm de espessura), sem reentrâncias que f</w:t>
      </w:r>
      <w:r w:rsidR="00A65721">
        <w:rPr>
          <w:szCs w:val="24"/>
          <w:lang w:val="pt-PT"/>
        </w:rPr>
        <w:t>acilitem o acúmulo de resíduos.</w:t>
      </w:r>
    </w:p>
    <w:p w14:paraId="2DF5DC88" w14:textId="77777777" w:rsidR="00AD6438" w:rsidRDefault="00AD6438" w:rsidP="00A65721">
      <w:pPr>
        <w:tabs>
          <w:tab w:val="num" w:pos="1620"/>
        </w:tabs>
        <w:spacing w:line="360" w:lineRule="auto"/>
        <w:rPr>
          <w:bCs/>
          <w:iCs/>
          <w:szCs w:val="24"/>
        </w:rPr>
      </w:pPr>
    </w:p>
    <w:p w14:paraId="33071AEF" w14:textId="5DDC455D" w:rsidR="00DE3FFA" w:rsidRPr="00A65721" w:rsidRDefault="00DE3FFA" w:rsidP="00A65721">
      <w:pPr>
        <w:tabs>
          <w:tab w:val="num" w:pos="1620"/>
        </w:tabs>
        <w:spacing w:line="360" w:lineRule="auto"/>
        <w:rPr>
          <w:bCs/>
          <w:iCs/>
          <w:szCs w:val="24"/>
        </w:rPr>
      </w:pPr>
      <w:r w:rsidRPr="003F663D">
        <w:rPr>
          <w:bCs/>
          <w:iCs/>
          <w:szCs w:val="24"/>
        </w:rPr>
        <w:t>11.</w:t>
      </w:r>
      <w:r w:rsidR="00507207">
        <w:rPr>
          <w:bCs/>
          <w:iCs/>
          <w:szCs w:val="24"/>
        </w:rPr>
        <w:t>5</w:t>
      </w:r>
      <w:r w:rsidRPr="003F663D">
        <w:rPr>
          <w:bCs/>
          <w:iCs/>
          <w:szCs w:val="24"/>
        </w:rPr>
        <w:t xml:space="preserve">.5.1. A CONTRATADA deverá </w:t>
      </w:r>
      <w:r w:rsidR="004A47B2" w:rsidRPr="003F663D">
        <w:rPr>
          <w:bCs/>
          <w:iCs/>
          <w:szCs w:val="24"/>
        </w:rPr>
        <w:t>fornecer</w:t>
      </w:r>
      <w:r w:rsidR="004A47B2">
        <w:rPr>
          <w:bCs/>
          <w:iCs/>
          <w:szCs w:val="24"/>
        </w:rPr>
        <w:t>,</w:t>
      </w:r>
      <w:r w:rsidRPr="003F663D">
        <w:rPr>
          <w:bCs/>
          <w:iCs/>
          <w:szCs w:val="24"/>
        </w:rPr>
        <w:t xml:space="preserve"> caso solicitado, lixeiras de resíduos recicláveis (RDC 306/04, CONAMA 275/01), sob a supervisão da </w:t>
      </w:r>
      <w:r w:rsidR="00F44365" w:rsidRPr="003F663D">
        <w:rPr>
          <w:bCs/>
          <w:iCs/>
          <w:szCs w:val="24"/>
        </w:rPr>
        <w:t>fiscalização</w:t>
      </w:r>
      <w:r w:rsidR="00A65721">
        <w:rPr>
          <w:bCs/>
          <w:iCs/>
          <w:szCs w:val="24"/>
        </w:rPr>
        <w:t>.</w:t>
      </w:r>
    </w:p>
    <w:p w14:paraId="4C1A0AFF" w14:textId="77777777" w:rsidR="00AD6438" w:rsidRDefault="00AD6438" w:rsidP="00DE3FFA">
      <w:pPr>
        <w:widowControl w:val="0"/>
        <w:tabs>
          <w:tab w:val="left" w:pos="0"/>
          <w:tab w:val="left" w:pos="1150"/>
        </w:tabs>
        <w:autoSpaceDE w:val="0"/>
        <w:autoSpaceDN w:val="0"/>
        <w:adjustRightInd w:val="0"/>
        <w:spacing w:line="360" w:lineRule="auto"/>
        <w:rPr>
          <w:szCs w:val="24"/>
          <w:lang w:val="pt-PT"/>
        </w:rPr>
      </w:pPr>
    </w:p>
    <w:p w14:paraId="6ACF8C2D" w14:textId="3A5C7501" w:rsidR="00DE3FFA" w:rsidRPr="00A65721" w:rsidRDefault="00DE3FFA" w:rsidP="00DE3FFA">
      <w:pPr>
        <w:widowControl w:val="0"/>
        <w:tabs>
          <w:tab w:val="left" w:pos="0"/>
          <w:tab w:val="left" w:pos="1150"/>
        </w:tabs>
        <w:autoSpaceDE w:val="0"/>
        <w:autoSpaceDN w:val="0"/>
        <w:adjustRightInd w:val="0"/>
        <w:spacing w:line="360" w:lineRule="auto"/>
        <w:rPr>
          <w:szCs w:val="24"/>
          <w:lang w:val="pt-PT"/>
        </w:rPr>
      </w:pPr>
      <w:r w:rsidRPr="003F663D">
        <w:rPr>
          <w:szCs w:val="24"/>
          <w:lang w:val="pt-PT"/>
        </w:rPr>
        <w:t>11.</w:t>
      </w:r>
      <w:r w:rsidR="00507207">
        <w:rPr>
          <w:szCs w:val="24"/>
          <w:lang w:val="pt-PT"/>
        </w:rPr>
        <w:t>5</w:t>
      </w:r>
      <w:r w:rsidRPr="003F663D">
        <w:rPr>
          <w:szCs w:val="24"/>
          <w:lang w:val="pt-PT"/>
        </w:rPr>
        <w:t>.6. Os rodos e vassouras deverão ter cabos de al</w:t>
      </w:r>
      <w:r w:rsidR="00A65721">
        <w:rPr>
          <w:szCs w:val="24"/>
          <w:lang w:val="pt-PT"/>
        </w:rPr>
        <w:t>umínio ou plástico na cor azul.</w:t>
      </w:r>
    </w:p>
    <w:p w14:paraId="1E24BE51" w14:textId="77777777" w:rsidR="00AD6438" w:rsidRDefault="00AD6438" w:rsidP="00A65721">
      <w:pPr>
        <w:widowControl w:val="0"/>
        <w:tabs>
          <w:tab w:val="left" w:pos="0"/>
          <w:tab w:val="left" w:pos="1150"/>
        </w:tabs>
        <w:autoSpaceDE w:val="0"/>
        <w:autoSpaceDN w:val="0"/>
        <w:adjustRightInd w:val="0"/>
        <w:spacing w:line="360" w:lineRule="auto"/>
        <w:rPr>
          <w:szCs w:val="24"/>
          <w:lang w:val="pt-PT"/>
        </w:rPr>
      </w:pPr>
    </w:p>
    <w:p w14:paraId="68C4DC8F" w14:textId="3AF4CE84" w:rsidR="00DE3FFA" w:rsidRPr="00A65721" w:rsidRDefault="00DE3FFA" w:rsidP="00A65721">
      <w:pPr>
        <w:widowControl w:val="0"/>
        <w:tabs>
          <w:tab w:val="left" w:pos="0"/>
          <w:tab w:val="left" w:pos="1150"/>
        </w:tabs>
        <w:autoSpaceDE w:val="0"/>
        <w:autoSpaceDN w:val="0"/>
        <w:adjustRightInd w:val="0"/>
        <w:spacing w:line="360" w:lineRule="auto"/>
        <w:rPr>
          <w:szCs w:val="24"/>
          <w:lang w:val="pt-PT"/>
        </w:rPr>
      </w:pPr>
      <w:r w:rsidRPr="003F663D">
        <w:rPr>
          <w:szCs w:val="24"/>
          <w:lang w:val="pt-PT"/>
        </w:rPr>
        <w:t>11.</w:t>
      </w:r>
      <w:r w:rsidR="00507207">
        <w:rPr>
          <w:szCs w:val="24"/>
          <w:lang w:val="pt-PT"/>
        </w:rPr>
        <w:t>5</w:t>
      </w:r>
      <w:r w:rsidRPr="003F663D">
        <w:rPr>
          <w:szCs w:val="24"/>
          <w:lang w:val="pt-PT"/>
        </w:rPr>
        <w:t>.7. As pás deverão ser do tipo cata-cata com cabo de alumínio o</w:t>
      </w:r>
      <w:r w:rsidR="00A65721">
        <w:rPr>
          <w:szCs w:val="24"/>
          <w:lang w:val="pt-PT"/>
        </w:rPr>
        <w:t>u plástico na cor azul.</w:t>
      </w:r>
    </w:p>
    <w:p w14:paraId="02A5EF90" w14:textId="77777777" w:rsidR="00AD6438" w:rsidRDefault="00AD6438" w:rsidP="00A65721">
      <w:pPr>
        <w:widowControl w:val="0"/>
        <w:tabs>
          <w:tab w:val="left" w:pos="0"/>
          <w:tab w:val="left" w:pos="1377"/>
          <w:tab w:val="left" w:pos="1440"/>
        </w:tabs>
        <w:autoSpaceDE w:val="0"/>
        <w:autoSpaceDN w:val="0"/>
        <w:adjustRightInd w:val="0"/>
        <w:spacing w:line="360" w:lineRule="auto"/>
        <w:rPr>
          <w:szCs w:val="24"/>
          <w:lang w:val="pt-PT"/>
        </w:rPr>
      </w:pPr>
    </w:p>
    <w:p w14:paraId="4DDD133F" w14:textId="02B6A0C6" w:rsidR="00DE3FFA" w:rsidRPr="00A65721" w:rsidRDefault="00DE3FFA" w:rsidP="00A65721">
      <w:pPr>
        <w:widowControl w:val="0"/>
        <w:tabs>
          <w:tab w:val="left" w:pos="0"/>
          <w:tab w:val="left" w:pos="1377"/>
          <w:tab w:val="left" w:pos="1440"/>
        </w:tabs>
        <w:autoSpaceDE w:val="0"/>
        <w:autoSpaceDN w:val="0"/>
        <w:adjustRightInd w:val="0"/>
        <w:spacing w:line="360" w:lineRule="auto"/>
        <w:rPr>
          <w:szCs w:val="24"/>
          <w:lang w:val="pt-PT"/>
        </w:rPr>
      </w:pPr>
      <w:r w:rsidRPr="003F663D">
        <w:rPr>
          <w:szCs w:val="24"/>
          <w:lang w:val="pt-PT"/>
        </w:rPr>
        <w:t>11.</w:t>
      </w:r>
      <w:r w:rsidR="00507207">
        <w:rPr>
          <w:szCs w:val="24"/>
          <w:lang w:val="pt-PT"/>
        </w:rPr>
        <w:t>5</w:t>
      </w:r>
      <w:r w:rsidRPr="003F663D">
        <w:rPr>
          <w:szCs w:val="24"/>
          <w:lang w:val="pt-PT"/>
        </w:rPr>
        <w:t>.8. Os borrifadores, bombonas e potes dos saneantes diluídos devem ser padronizados, com tampa e etiquetados. A etiqueta deve conter nome do produto, data da preparação, validade, hora e nome do responsável que acompanhou a dil</w:t>
      </w:r>
      <w:r w:rsidR="00A65721">
        <w:rPr>
          <w:szCs w:val="24"/>
          <w:lang w:val="pt-PT"/>
        </w:rPr>
        <w:t>uição.</w:t>
      </w:r>
    </w:p>
    <w:p w14:paraId="32E41B64" w14:textId="77777777" w:rsidR="00AD6438" w:rsidRDefault="00AD6438" w:rsidP="00A65721">
      <w:pPr>
        <w:widowControl w:val="0"/>
        <w:tabs>
          <w:tab w:val="left" w:pos="0"/>
          <w:tab w:val="left" w:pos="1377"/>
          <w:tab w:val="left" w:pos="1440"/>
        </w:tabs>
        <w:autoSpaceDE w:val="0"/>
        <w:autoSpaceDN w:val="0"/>
        <w:adjustRightInd w:val="0"/>
        <w:spacing w:line="360" w:lineRule="auto"/>
        <w:rPr>
          <w:szCs w:val="24"/>
          <w:lang w:val="pt-PT"/>
        </w:rPr>
      </w:pPr>
    </w:p>
    <w:p w14:paraId="4A53C1A9" w14:textId="16446B4F" w:rsidR="00DE3FFA" w:rsidRPr="00A65721" w:rsidRDefault="00DE3FFA" w:rsidP="00A65721">
      <w:pPr>
        <w:widowControl w:val="0"/>
        <w:tabs>
          <w:tab w:val="left" w:pos="0"/>
          <w:tab w:val="left" w:pos="1377"/>
          <w:tab w:val="left" w:pos="1440"/>
        </w:tabs>
        <w:autoSpaceDE w:val="0"/>
        <w:autoSpaceDN w:val="0"/>
        <w:adjustRightInd w:val="0"/>
        <w:spacing w:line="360" w:lineRule="auto"/>
        <w:rPr>
          <w:szCs w:val="24"/>
          <w:lang w:val="pt-PT"/>
        </w:rPr>
      </w:pPr>
      <w:r w:rsidRPr="003F663D">
        <w:rPr>
          <w:szCs w:val="24"/>
          <w:lang w:val="pt-PT"/>
        </w:rPr>
        <w:t>11.</w:t>
      </w:r>
      <w:r w:rsidR="00507207">
        <w:rPr>
          <w:szCs w:val="24"/>
          <w:lang w:val="pt-PT"/>
        </w:rPr>
        <w:t>5</w:t>
      </w:r>
      <w:r w:rsidRPr="003F663D">
        <w:rPr>
          <w:szCs w:val="24"/>
          <w:lang w:val="pt-PT"/>
        </w:rPr>
        <w:t>.9. Os conteineres para recolhimento dos resíduos dos setores e transporte até os abrigos temporários poderão de 120l, 240l ou 400l, de acordo com</w:t>
      </w:r>
      <w:r w:rsidR="00A65721">
        <w:rPr>
          <w:szCs w:val="24"/>
          <w:lang w:val="pt-PT"/>
        </w:rPr>
        <w:t xml:space="preserve"> as características da unidade.</w:t>
      </w:r>
    </w:p>
    <w:p w14:paraId="73FB8805" w14:textId="77777777" w:rsidR="00AD6438" w:rsidRDefault="00AD6438" w:rsidP="00A65721">
      <w:pPr>
        <w:widowControl w:val="0"/>
        <w:tabs>
          <w:tab w:val="left" w:pos="0"/>
          <w:tab w:val="left" w:pos="1377"/>
          <w:tab w:val="left" w:pos="1440"/>
        </w:tabs>
        <w:autoSpaceDE w:val="0"/>
        <w:autoSpaceDN w:val="0"/>
        <w:adjustRightInd w:val="0"/>
        <w:spacing w:line="360" w:lineRule="auto"/>
        <w:rPr>
          <w:szCs w:val="24"/>
          <w:lang w:val="pt-PT"/>
        </w:rPr>
      </w:pPr>
    </w:p>
    <w:p w14:paraId="544EC10B" w14:textId="6A75DD6C" w:rsidR="00DE3FFA" w:rsidRPr="00A65721" w:rsidRDefault="00DE3FFA" w:rsidP="00A65721">
      <w:pPr>
        <w:widowControl w:val="0"/>
        <w:tabs>
          <w:tab w:val="left" w:pos="0"/>
          <w:tab w:val="left" w:pos="1377"/>
          <w:tab w:val="left" w:pos="1440"/>
        </w:tabs>
        <w:autoSpaceDE w:val="0"/>
        <w:autoSpaceDN w:val="0"/>
        <w:adjustRightInd w:val="0"/>
        <w:spacing w:line="360" w:lineRule="auto"/>
        <w:rPr>
          <w:szCs w:val="24"/>
          <w:lang w:val="pt-PT"/>
        </w:rPr>
      </w:pPr>
      <w:r w:rsidRPr="003F663D">
        <w:rPr>
          <w:szCs w:val="24"/>
          <w:lang w:val="pt-PT"/>
        </w:rPr>
        <w:t>11.</w:t>
      </w:r>
      <w:r w:rsidR="00507207">
        <w:rPr>
          <w:szCs w:val="24"/>
          <w:lang w:val="pt-PT"/>
        </w:rPr>
        <w:t>5.</w:t>
      </w:r>
      <w:r w:rsidRPr="003F663D">
        <w:rPr>
          <w:szCs w:val="24"/>
          <w:lang w:val="pt-PT"/>
        </w:rPr>
        <w:t xml:space="preserve">4.10. Máquina lavadora e secadora de piso automática a bateria e elétrica, com produtividade mínima de 1.600m²/h, tanque de água limpa com capacidade mínima de 40l, nas unidades em que </w:t>
      </w:r>
      <w:r w:rsidRPr="003F663D">
        <w:rPr>
          <w:szCs w:val="24"/>
          <w:lang w:val="pt-PT"/>
        </w:rPr>
        <w:lastRenderedPageBreak/>
        <w:t xml:space="preserve">o total da metrageminterna (áreas hospitalares e administrativas) </w:t>
      </w:r>
      <w:r w:rsidR="00A65721">
        <w:rPr>
          <w:szCs w:val="24"/>
          <w:lang w:val="pt-PT"/>
        </w:rPr>
        <w:t>for igual ou maior de 10.000m².</w:t>
      </w:r>
    </w:p>
    <w:p w14:paraId="139E1D9B" w14:textId="77777777" w:rsidR="00AD6438" w:rsidRDefault="00AD6438" w:rsidP="00A65721">
      <w:pPr>
        <w:widowControl w:val="0"/>
        <w:tabs>
          <w:tab w:val="left" w:pos="0"/>
          <w:tab w:val="left" w:pos="1377"/>
          <w:tab w:val="left" w:pos="1440"/>
        </w:tabs>
        <w:autoSpaceDE w:val="0"/>
        <w:autoSpaceDN w:val="0"/>
        <w:adjustRightInd w:val="0"/>
        <w:spacing w:line="360" w:lineRule="auto"/>
        <w:rPr>
          <w:szCs w:val="24"/>
          <w:lang w:val="pt-PT"/>
        </w:rPr>
      </w:pPr>
    </w:p>
    <w:p w14:paraId="6D9A5885" w14:textId="473A144D" w:rsidR="00DE3FFA" w:rsidRPr="00A65721" w:rsidRDefault="00DE3FFA" w:rsidP="00A65721">
      <w:pPr>
        <w:widowControl w:val="0"/>
        <w:tabs>
          <w:tab w:val="left" w:pos="0"/>
          <w:tab w:val="left" w:pos="1377"/>
          <w:tab w:val="left" w:pos="1440"/>
        </w:tabs>
        <w:autoSpaceDE w:val="0"/>
        <w:autoSpaceDN w:val="0"/>
        <w:adjustRightInd w:val="0"/>
        <w:spacing w:line="360" w:lineRule="auto"/>
        <w:rPr>
          <w:szCs w:val="24"/>
          <w:lang w:val="pt-PT"/>
        </w:rPr>
      </w:pPr>
      <w:r w:rsidRPr="003F663D">
        <w:rPr>
          <w:szCs w:val="24"/>
          <w:lang w:val="pt-PT"/>
        </w:rPr>
        <w:t>11.</w:t>
      </w:r>
      <w:r w:rsidR="00507207">
        <w:rPr>
          <w:szCs w:val="24"/>
          <w:lang w:val="pt-PT"/>
        </w:rPr>
        <w:t>5</w:t>
      </w:r>
      <w:r w:rsidRPr="003F663D">
        <w:rPr>
          <w:szCs w:val="24"/>
          <w:lang w:val="pt-PT"/>
        </w:rPr>
        <w:t xml:space="preserve">.11. A máquina lava a jato deverá ser fixa em cada </w:t>
      </w:r>
      <w:r w:rsidR="00486E4B" w:rsidRPr="003F663D">
        <w:rPr>
          <w:szCs w:val="24"/>
          <w:lang w:val="pt-PT"/>
        </w:rPr>
        <w:t>U</w:t>
      </w:r>
      <w:r w:rsidR="00A65721">
        <w:rPr>
          <w:szCs w:val="24"/>
          <w:lang w:val="pt-PT"/>
        </w:rPr>
        <w:t>nidade.</w:t>
      </w:r>
    </w:p>
    <w:p w14:paraId="33E28B77" w14:textId="77777777" w:rsidR="00AD6438" w:rsidRDefault="00AD6438" w:rsidP="00B13C54">
      <w:pPr>
        <w:widowControl w:val="0"/>
        <w:tabs>
          <w:tab w:val="left" w:pos="0"/>
          <w:tab w:val="left" w:pos="1377"/>
          <w:tab w:val="left" w:pos="1440"/>
        </w:tabs>
        <w:autoSpaceDE w:val="0"/>
        <w:autoSpaceDN w:val="0"/>
        <w:adjustRightInd w:val="0"/>
        <w:spacing w:line="360" w:lineRule="auto"/>
        <w:rPr>
          <w:szCs w:val="24"/>
          <w:lang w:val="pt-PT"/>
        </w:rPr>
      </w:pPr>
    </w:p>
    <w:p w14:paraId="47D1611A" w14:textId="1A299874" w:rsidR="00B13C54" w:rsidRDefault="00DE3FFA" w:rsidP="00B13C54">
      <w:pPr>
        <w:widowControl w:val="0"/>
        <w:tabs>
          <w:tab w:val="left" w:pos="0"/>
          <w:tab w:val="left" w:pos="1377"/>
          <w:tab w:val="left" w:pos="1440"/>
        </w:tabs>
        <w:autoSpaceDE w:val="0"/>
        <w:autoSpaceDN w:val="0"/>
        <w:adjustRightInd w:val="0"/>
        <w:spacing w:line="360" w:lineRule="auto"/>
        <w:rPr>
          <w:szCs w:val="24"/>
          <w:lang w:val="pt-PT"/>
        </w:rPr>
      </w:pPr>
      <w:r w:rsidRPr="003F663D">
        <w:rPr>
          <w:szCs w:val="24"/>
          <w:lang w:val="pt-PT"/>
        </w:rPr>
        <w:t>11.</w:t>
      </w:r>
      <w:r w:rsidR="00507207">
        <w:rPr>
          <w:szCs w:val="24"/>
          <w:lang w:val="pt-PT"/>
        </w:rPr>
        <w:t>5</w:t>
      </w:r>
      <w:r w:rsidRPr="003F663D">
        <w:rPr>
          <w:szCs w:val="24"/>
          <w:lang w:val="pt-PT"/>
        </w:rPr>
        <w:t xml:space="preserve">.12. A máquina de cortar grama deverá ser fixa nas </w:t>
      </w:r>
      <w:r w:rsidR="00486E4B" w:rsidRPr="003F663D">
        <w:rPr>
          <w:szCs w:val="24"/>
          <w:lang w:val="pt-PT"/>
        </w:rPr>
        <w:t>U</w:t>
      </w:r>
      <w:r w:rsidRPr="003F663D">
        <w:rPr>
          <w:szCs w:val="24"/>
          <w:lang w:val="pt-PT"/>
        </w:rPr>
        <w:t xml:space="preserve">nidades </w:t>
      </w:r>
      <w:r w:rsidR="00486E4B" w:rsidRPr="003F663D">
        <w:rPr>
          <w:szCs w:val="24"/>
          <w:lang w:val="pt-PT"/>
        </w:rPr>
        <w:t>com</w:t>
      </w:r>
      <w:r w:rsidR="0015700E" w:rsidRPr="003F663D">
        <w:rPr>
          <w:szCs w:val="24"/>
          <w:lang w:val="pt-PT"/>
        </w:rPr>
        <w:t xml:space="preserve"> jardineiro</w:t>
      </w:r>
      <w:r w:rsidR="00486E4B" w:rsidRPr="003F663D">
        <w:rPr>
          <w:szCs w:val="24"/>
          <w:lang w:val="pt-PT"/>
        </w:rPr>
        <w:t xml:space="preserve"> no quadro efetivo</w:t>
      </w:r>
      <w:r w:rsidR="0015700E" w:rsidRPr="003F663D">
        <w:rPr>
          <w:szCs w:val="24"/>
          <w:lang w:val="pt-PT"/>
        </w:rPr>
        <w:t>.</w:t>
      </w:r>
    </w:p>
    <w:p w14:paraId="362AA9B9" w14:textId="77777777" w:rsidR="00C60D8D" w:rsidRDefault="00C60D8D" w:rsidP="00A65721">
      <w:pPr>
        <w:widowControl w:val="0"/>
        <w:tabs>
          <w:tab w:val="left" w:pos="0"/>
          <w:tab w:val="left" w:pos="1145"/>
        </w:tabs>
        <w:autoSpaceDE w:val="0"/>
        <w:autoSpaceDN w:val="0"/>
        <w:adjustRightInd w:val="0"/>
        <w:spacing w:line="360" w:lineRule="auto"/>
        <w:rPr>
          <w:szCs w:val="24"/>
          <w:lang w:val="pt-PT"/>
        </w:rPr>
      </w:pPr>
    </w:p>
    <w:p w14:paraId="46E54BA8" w14:textId="173B139A" w:rsidR="00DE3FFA" w:rsidRPr="00A65721" w:rsidRDefault="00DE3FFA" w:rsidP="00A65721">
      <w:pPr>
        <w:widowControl w:val="0"/>
        <w:tabs>
          <w:tab w:val="left" w:pos="0"/>
          <w:tab w:val="left" w:pos="1145"/>
        </w:tabs>
        <w:autoSpaceDE w:val="0"/>
        <w:autoSpaceDN w:val="0"/>
        <w:adjustRightInd w:val="0"/>
        <w:spacing w:line="360" w:lineRule="auto"/>
        <w:rPr>
          <w:szCs w:val="24"/>
          <w:lang w:val="pt-PT"/>
        </w:rPr>
      </w:pPr>
      <w:r w:rsidRPr="003F663D">
        <w:rPr>
          <w:szCs w:val="24"/>
          <w:lang w:val="pt-PT"/>
        </w:rPr>
        <w:t>11.</w:t>
      </w:r>
      <w:r w:rsidR="00507207">
        <w:rPr>
          <w:szCs w:val="24"/>
          <w:lang w:val="pt-PT"/>
        </w:rPr>
        <w:t>5</w:t>
      </w:r>
      <w:r w:rsidRPr="003F663D">
        <w:rPr>
          <w:szCs w:val="24"/>
          <w:lang w:val="pt-PT"/>
        </w:rPr>
        <w:t>.13. A CONTRATADA deverá arcar com todas as despesas necessárias à operação e manutenção dos equipamentos utilizados na ex</w:t>
      </w:r>
      <w:r w:rsidR="00A65721">
        <w:rPr>
          <w:szCs w:val="24"/>
          <w:lang w:val="pt-PT"/>
        </w:rPr>
        <w:t>ecução dos serviços.</w:t>
      </w:r>
    </w:p>
    <w:p w14:paraId="150D2B00" w14:textId="77777777" w:rsidR="00AD6438" w:rsidRDefault="00AD6438" w:rsidP="00A65721">
      <w:pPr>
        <w:widowControl w:val="0"/>
        <w:tabs>
          <w:tab w:val="left" w:pos="0"/>
          <w:tab w:val="left" w:pos="709"/>
          <w:tab w:val="left" w:pos="1598"/>
          <w:tab w:val="left" w:pos="2018"/>
        </w:tabs>
        <w:autoSpaceDE w:val="0"/>
        <w:autoSpaceDN w:val="0"/>
        <w:adjustRightInd w:val="0"/>
        <w:spacing w:line="360" w:lineRule="auto"/>
        <w:rPr>
          <w:szCs w:val="24"/>
          <w:lang w:val="pt-PT"/>
        </w:rPr>
      </w:pPr>
    </w:p>
    <w:p w14:paraId="064336ED" w14:textId="520E88DE" w:rsidR="00DE3FFA" w:rsidRPr="00A65721" w:rsidRDefault="00DE3FFA" w:rsidP="00A65721">
      <w:pPr>
        <w:widowControl w:val="0"/>
        <w:tabs>
          <w:tab w:val="left" w:pos="0"/>
          <w:tab w:val="left" w:pos="709"/>
          <w:tab w:val="left" w:pos="1598"/>
          <w:tab w:val="left" w:pos="2018"/>
        </w:tabs>
        <w:autoSpaceDE w:val="0"/>
        <w:autoSpaceDN w:val="0"/>
        <w:adjustRightInd w:val="0"/>
        <w:spacing w:line="360" w:lineRule="auto"/>
        <w:rPr>
          <w:szCs w:val="24"/>
          <w:lang w:val="pt-PT"/>
        </w:rPr>
      </w:pPr>
      <w:r w:rsidRPr="003F663D">
        <w:rPr>
          <w:szCs w:val="24"/>
          <w:lang w:val="pt-PT"/>
        </w:rPr>
        <w:t>11.</w:t>
      </w:r>
      <w:r w:rsidR="00507207">
        <w:rPr>
          <w:szCs w:val="24"/>
          <w:lang w:val="pt-PT"/>
        </w:rPr>
        <w:t>5</w:t>
      </w:r>
      <w:r w:rsidRPr="003F663D">
        <w:rPr>
          <w:szCs w:val="24"/>
          <w:lang w:val="pt-PT"/>
        </w:rPr>
        <w:t>.14. A CONTRATADA deverá manter os manuais de rotinas, manutenção preventiva e corretiva dos equipamentos utilizados na un</w:t>
      </w:r>
      <w:r w:rsidR="00A65721">
        <w:rPr>
          <w:szCs w:val="24"/>
          <w:lang w:val="pt-PT"/>
        </w:rPr>
        <w:t>idade para eventuais consultas.</w:t>
      </w:r>
    </w:p>
    <w:p w14:paraId="35375F84" w14:textId="77777777" w:rsidR="00AD6438" w:rsidRDefault="00AD6438" w:rsidP="00DE3FFA">
      <w:pPr>
        <w:widowControl w:val="0"/>
        <w:tabs>
          <w:tab w:val="left" w:pos="0"/>
          <w:tab w:val="left" w:pos="1343"/>
        </w:tabs>
        <w:autoSpaceDE w:val="0"/>
        <w:autoSpaceDN w:val="0"/>
        <w:adjustRightInd w:val="0"/>
        <w:spacing w:line="360" w:lineRule="auto"/>
        <w:rPr>
          <w:szCs w:val="24"/>
          <w:lang w:val="pt-PT"/>
        </w:rPr>
      </w:pPr>
    </w:p>
    <w:p w14:paraId="77ECF4A4" w14:textId="71AF8BE4" w:rsidR="00DE3FFA" w:rsidRPr="00A65721" w:rsidRDefault="00DE3FFA" w:rsidP="00DE3FFA">
      <w:pPr>
        <w:widowControl w:val="0"/>
        <w:tabs>
          <w:tab w:val="left" w:pos="0"/>
          <w:tab w:val="left" w:pos="1343"/>
        </w:tabs>
        <w:autoSpaceDE w:val="0"/>
        <w:autoSpaceDN w:val="0"/>
        <w:adjustRightInd w:val="0"/>
        <w:spacing w:line="360" w:lineRule="auto"/>
        <w:rPr>
          <w:szCs w:val="24"/>
          <w:lang w:val="pt-PT"/>
        </w:rPr>
      </w:pPr>
      <w:r w:rsidRPr="003F663D">
        <w:rPr>
          <w:szCs w:val="24"/>
          <w:lang w:val="pt-PT"/>
        </w:rPr>
        <w:t>11.</w:t>
      </w:r>
      <w:r w:rsidR="00507207">
        <w:rPr>
          <w:szCs w:val="24"/>
          <w:lang w:val="pt-PT"/>
        </w:rPr>
        <w:t>5</w:t>
      </w:r>
      <w:r w:rsidRPr="003F663D">
        <w:rPr>
          <w:szCs w:val="24"/>
          <w:lang w:val="pt-PT"/>
        </w:rPr>
        <w:t>.15. Identificar todos os equipamentos, ferramentas e utensílios de sua propriedade, tais como: lavadoras, enceradeiras, mangueiras, carrinhos, escadas e outros, de forma a não serem confundidos com similares</w:t>
      </w:r>
      <w:r w:rsidR="00A65721">
        <w:rPr>
          <w:szCs w:val="24"/>
          <w:lang w:val="pt-PT"/>
        </w:rPr>
        <w:t xml:space="preserve"> de propriedade da CONTRATANTE.</w:t>
      </w:r>
    </w:p>
    <w:p w14:paraId="28580D7E" w14:textId="77777777" w:rsidR="00AD6438" w:rsidRDefault="00AD6438" w:rsidP="00DE3FFA">
      <w:pPr>
        <w:widowControl w:val="0"/>
        <w:tabs>
          <w:tab w:val="left" w:pos="0"/>
          <w:tab w:val="left" w:pos="1094"/>
        </w:tabs>
        <w:autoSpaceDE w:val="0"/>
        <w:autoSpaceDN w:val="0"/>
        <w:adjustRightInd w:val="0"/>
        <w:spacing w:line="360" w:lineRule="auto"/>
        <w:rPr>
          <w:szCs w:val="24"/>
          <w:lang w:val="pt-PT"/>
        </w:rPr>
      </w:pPr>
    </w:p>
    <w:p w14:paraId="587223B3" w14:textId="01562B2F"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r w:rsidRPr="003F663D">
        <w:rPr>
          <w:szCs w:val="24"/>
          <w:lang w:val="pt-PT"/>
        </w:rPr>
        <w:t>11.</w:t>
      </w:r>
      <w:r w:rsidR="00507207">
        <w:rPr>
          <w:szCs w:val="24"/>
          <w:lang w:val="pt-PT"/>
        </w:rPr>
        <w:t>5</w:t>
      </w:r>
      <w:r w:rsidRPr="003F663D">
        <w:rPr>
          <w:szCs w:val="24"/>
          <w:lang w:val="pt-PT"/>
        </w:rPr>
        <w:t>.16. Manter todos os equipamentos e utensílios necessários à execução dos serviços, em perfeitas condições de uso, devendo os danificados serem substituídos em até 24 (vinte e quatro) horas. Os equipamentos elétricos devem ser dotados de sistema de proteção, de modo a evitar danos na rede elétrica.</w:t>
      </w:r>
    </w:p>
    <w:p w14:paraId="5044A804" w14:textId="77777777" w:rsidR="004A47B2" w:rsidRPr="009360C4" w:rsidRDefault="004A47B2" w:rsidP="00DE3FFA">
      <w:pPr>
        <w:widowControl w:val="0"/>
        <w:tabs>
          <w:tab w:val="left" w:pos="0"/>
          <w:tab w:val="left" w:pos="1560"/>
        </w:tabs>
        <w:autoSpaceDE w:val="0"/>
        <w:autoSpaceDN w:val="0"/>
        <w:adjustRightInd w:val="0"/>
        <w:spacing w:line="360" w:lineRule="auto"/>
        <w:rPr>
          <w:sz w:val="18"/>
          <w:szCs w:val="18"/>
        </w:rPr>
      </w:pPr>
    </w:p>
    <w:p w14:paraId="2F350614" w14:textId="1BBE205E" w:rsidR="00DE3FFA" w:rsidRPr="003F663D" w:rsidRDefault="00DE3FFA" w:rsidP="00DE3FFA">
      <w:pPr>
        <w:widowControl w:val="0"/>
        <w:tabs>
          <w:tab w:val="left" w:pos="0"/>
          <w:tab w:val="left" w:pos="1560"/>
        </w:tabs>
        <w:autoSpaceDE w:val="0"/>
        <w:autoSpaceDN w:val="0"/>
        <w:adjustRightInd w:val="0"/>
        <w:spacing w:line="360" w:lineRule="auto"/>
        <w:rPr>
          <w:b/>
          <w:szCs w:val="24"/>
        </w:rPr>
      </w:pPr>
      <w:r w:rsidRPr="003F663D">
        <w:rPr>
          <w:b/>
          <w:szCs w:val="24"/>
        </w:rPr>
        <w:t>11.</w:t>
      </w:r>
      <w:r w:rsidR="00507207">
        <w:rPr>
          <w:b/>
          <w:szCs w:val="24"/>
        </w:rPr>
        <w:t>6</w:t>
      </w:r>
      <w:r w:rsidRPr="003F663D">
        <w:rPr>
          <w:b/>
          <w:szCs w:val="24"/>
        </w:rPr>
        <w:t>. Disposições Gerais</w:t>
      </w:r>
    </w:p>
    <w:p w14:paraId="2037060F" w14:textId="77777777" w:rsidR="00DE3FFA" w:rsidRPr="009360C4" w:rsidRDefault="00DE3FFA" w:rsidP="00DE3FFA">
      <w:pPr>
        <w:widowControl w:val="0"/>
        <w:tabs>
          <w:tab w:val="left" w:pos="0"/>
          <w:tab w:val="left" w:pos="1560"/>
        </w:tabs>
        <w:autoSpaceDE w:val="0"/>
        <w:autoSpaceDN w:val="0"/>
        <w:adjustRightInd w:val="0"/>
        <w:spacing w:line="360" w:lineRule="auto"/>
        <w:rPr>
          <w:b/>
          <w:sz w:val="16"/>
          <w:szCs w:val="16"/>
        </w:rPr>
      </w:pPr>
    </w:p>
    <w:p w14:paraId="046CE6AB" w14:textId="0CC0C9C3" w:rsidR="00DE3FFA" w:rsidRPr="00A65721" w:rsidRDefault="002C6008" w:rsidP="00DE3FFA">
      <w:pPr>
        <w:widowControl w:val="0"/>
        <w:tabs>
          <w:tab w:val="left" w:pos="0"/>
          <w:tab w:val="left" w:pos="1343"/>
        </w:tabs>
        <w:autoSpaceDE w:val="0"/>
        <w:autoSpaceDN w:val="0"/>
        <w:adjustRightInd w:val="0"/>
        <w:spacing w:line="360" w:lineRule="auto"/>
        <w:rPr>
          <w:szCs w:val="24"/>
          <w:lang w:val="pt-PT"/>
        </w:rPr>
      </w:pPr>
      <w:r w:rsidRPr="003F663D">
        <w:rPr>
          <w:szCs w:val="24"/>
          <w:lang w:val="pt-PT"/>
        </w:rPr>
        <w:t>11.</w:t>
      </w:r>
      <w:r w:rsidR="00507207">
        <w:rPr>
          <w:szCs w:val="24"/>
          <w:lang w:val="pt-PT"/>
        </w:rPr>
        <w:t>6</w:t>
      </w:r>
      <w:r w:rsidRPr="003F663D">
        <w:rPr>
          <w:szCs w:val="24"/>
          <w:lang w:val="pt-PT"/>
        </w:rPr>
        <w:t>.</w:t>
      </w:r>
      <w:r w:rsidR="00DB1BD2" w:rsidRPr="003F663D">
        <w:rPr>
          <w:szCs w:val="24"/>
          <w:lang w:val="pt-PT"/>
        </w:rPr>
        <w:t>1</w:t>
      </w:r>
      <w:r w:rsidR="00DE3FFA" w:rsidRPr="003F663D">
        <w:rPr>
          <w:szCs w:val="24"/>
          <w:lang w:val="pt-PT"/>
        </w:rPr>
        <w:t xml:space="preserve">. Ressarcir o Estado ou terceiros por qualquer dano ou prejuízo causados por seus empregados ou prepostos, no desempenho de suas </w:t>
      </w:r>
      <w:r w:rsidR="00A65721">
        <w:rPr>
          <w:szCs w:val="24"/>
          <w:lang w:val="pt-PT"/>
        </w:rPr>
        <w:t>funções ou em conexão com eles.</w:t>
      </w:r>
    </w:p>
    <w:p w14:paraId="091DAB45" w14:textId="77777777" w:rsidR="00AD6438" w:rsidRDefault="00AD6438" w:rsidP="00A65721">
      <w:pPr>
        <w:widowControl w:val="0"/>
        <w:tabs>
          <w:tab w:val="left" w:pos="0"/>
          <w:tab w:val="left" w:pos="1343"/>
        </w:tabs>
        <w:autoSpaceDE w:val="0"/>
        <w:autoSpaceDN w:val="0"/>
        <w:adjustRightInd w:val="0"/>
        <w:spacing w:line="360" w:lineRule="auto"/>
        <w:rPr>
          <w:szCs w:val="24"/>
          <w:lang w:val="pt-PT"/>
        </w:rPr>
      </w:pPr>
    </w:p>
    <w:p w14:paraId="23AD455E" w14:textId="7FAE92A6" w:rsidR="00DE3FFA" w:rsidRPr="00A65721" w:rsidRDefault="002C6008" w:rsidP="00A65721">
      <w:pPr>
        <w:widowControl w:val="0"/>
        <w:tabs>
          <w:tab w:val="left" w:pos="0"/>
          <w:tab w:val="left" w:pos="1343"/>
        </w:tabs>
        <w:autoSpaceDE w:val="0"/>
        <w:autoSpaceDN w:val="0"/>
        <w:adjustRightInd w:val="0"/>
        <w:spacing w:line="360" w:lineRule="auto"/>
        <w:rPr>
          <w:szCs w:val="24"/>
          <w:lang w:val="pt-PT"/>
        </w:rPr>
      </w:pPr>
      <w:r w:rsidRPr="003F663D">
        <w:rPr>
          <w:szCs w:val="24"/>
          <w:lang w:val="pt-PT"/>
        </w:rPr>
        <w:t>11.</w:t>
      </w:r>
      <w:r w:rsidR="00507207">
        <w:rPr>
          <w:szCs w:val="24"/>
          <w:lang w:val="pt-PT"/>
        </w:rPr>
        <w:t>6</w:t>
      </w:r>
      <w:r w:rsidRPr="003F663D">
        <w:rPr>
          <w:szCs w:val="24"/>
          <w:lang w:val="pt-PT"/>
        </w:rPr>
        <w:t>.</w:t>
      </w:r>
      <w:r w:rsidR="00DB1BD2" w:rsidRPr="003F663D">
        <w:rPr>
          <w:szCs w:val="24"/>
          <w:lang w:val="pt-PT"/>
        </w:rPr>
        <w:t>2</w:t>
      </w:r>
      <w:r w:rsidR="00DE3FFA" w:rsidRPr="003F663D">
        <w:rPr>
          <w:szCs w:val="24"/>
          <w:lang w:val="pt-PT"/>
        </w:rPr>
        <w:t xml:space="preserve"> Responder por eventuais transtornos ou prejuízos causados aos serviços da unidade, provocados por ineficiência ou irregularidades cometidas pela CONTRATADA n</w:t>
      </w:r>
      <w:r w:rsidR="00A65721">
        <w:rPr>
          <w:szCs w:val="24"/>
          <w:lang w:val="pt-PT"/>
        </w:rPr>
        <w:t>a execução do serviço ajustado.</w:t>
      </w:r>
    </w:p>
    <w:p w14:paraId="550A59A3" w14:textId="77777777" w:rsidR="00AD6438" w:rsidRDefault="00AD6438" w:rsidP="00A65721">
      <w:pPr>
        <w:widowControl w:val="0"/>
        <w:tabs>
          <w:tab w:val="left" w:pos="0"/>
          <w:tab w:val="left" w:pos="1145"/>
        </w:tabs>
        <w:autoSpaceDE w:val="0"/>
        <w:autoSpaceDN w:val="0"/>
        <w:adjustRightInd w:val="0"/>
        <w:spacing w:line="360" w:lineRule="auto"/>
        <w:rPr>
          <w:szCs w:val="24"/>
          <w:lang w:val="pt-PT"/>
        </w:rPr>
      </w:pPr>
    </w:p>
    <w:p w14:paraId="5BC32243" w14:textId="257C204E" w:rsidR="00DE3FFA" w:rsidRPr="00A65721" w:rsidRDefault="00180729" w:rsidP="00A65721">
      <w:pPr>
        <w:widowControl w:val="0"/>
        <w:tabs>
          <w:tab w:val="left" w:pos="0"/>
          <w:tab w:val="left" w:pos="1145"/>
        </w:tabs>
        <w:autoSpaceDE w:val="0"/>
        <w:autoSpaceDN w:val="0"/>
        <w:adjustRightInd w:val="0"/>
        <w:spacing w:line="360" w:lineRule="auto"/>
        <w:rPr>
          <w:szCs w:val="24"/>
          <w:lang w:val="pt-PT"/>
        </w:rPr>
      </w:pPr>
      <w:r w:rsidRPr="003F663D">
        <w:rPr>
          <w:szCs w:val="24"/>
          <w:lang w:val="pt-PT"/>
        </w:rPr>
        <w:t>11.</w:t>
      </w:r>
      <w:r w:rsidR="00507207">
        <w:rPr>
          <w:szCs w:val="24"/>
          <w:lang w:val="pt-PT"/>
        </w:rPr>
        <w:t>6</w:t>
      </w:r>
      <w:r w:rsidRPr="003F663D">
        <w:rPr>
          <w:szCs w:val="24"/>
          <w:lang w:val="pt-PT"/>
        </w:rPr>
        <w:t>.</w:t>
      </w:r>
      <w:r w:rsidR="00DB1BD2" w:rsidRPr="003F663D">
        <w:rPr>
          <w:szCs w:val="24"/>
          <w:lang w:val="pt-PT"/>
        </w:rPr>
        <w:t>3</w:t>
      </w:r>
      <w:r w:rsidR="00DE3FFA" w:rsidRPr="003F663D">
        <w:rPr>
          <w:szCs w:val="24"/>
          <w:lang w:val="pt-PT"/>
        </w:rPr>
        <w:t xml:space="preserve"> Dar ciência imediata à autoridade competente das anormalidades ocorridas du</w:t>
      </w:r>
      <w:r w:rsidR="00A65721">
        <w:rPr>
          <w:szCs w:val="24"/>
          <w:lang w:val="pt-PT"/>
        </w:rPr>
        <w:t xml:space="preserve">rante a execução dos serviços. </w:t>
      </w:r>
    </w:p>
    <w:p w14:paraId="52401C81" w14:textId="77777777" w:rsidR="00AD6438" w:rsidRDefault="00AD6438" w:rsidP="00A65721">
      <w:pPr>
        <w:widowControl w:val="0"/>
        <w:tabs>
          <w:tab w:val="left" w:pos="0"/>
          <w:tab w:val="left" w:pos="1632"/>
        </w:tabs>
        <w:autoSpaceDE w:val="0"/>
        <w:autoSpaceDN w:val="0"/>
        <w:adjustRightInd w:val="0"/>
        <w:spacing w:line="360" w:lineRule="auto"/>
        <w:rPr>
          <w:szCs w:val="24"/>
          <w:lang w:val="pt-PT"/>
        </w:rPr>
      </w:pPr>
    </w:p>
    <w:p w14:paraId="2388104A" w14:textId="77777777" w:rsidR="00491B5C" w:rsidRDefault="00DE3FFA" w:rsidP="00A65721">
      <w:pPr>
        <w:widowControl w:val="0"/>
        <w:tabs>
          <w:tab w:val="left" w:pos="0"/>
          <w:tab w:val="left" w:pos="1632"/>
        </w:tabs>
        <w:autoSpaceDE w:val="0"/>
        <w:autoSpaceDN w:val="0"/>
        <w:adjustRightInd w:val="0"/>
        <w:spacing w:line="360" w:lineRule="auto"/>
        <w:rPr>
          <w:szCs w:val="24"/>
          <w:lang w:val="pt-PT"/>
        </w:rPr>
      </w:pPr>
      <w:r w:rsidRPr="003F663D">
        <w:rPr>
          <w:szCs w:val="24"/>
          <w:lang w:val="pt-PT"/>
        </w:rPr>
        <w:t>11.</w:t>
      </w:r>
      <w:r w:rsidR="00507207">
        <w:rPr>
          <w:szCs w:val="24"/>
          <w:lang w:val="pt-PT"/>
        </w:rPr>
        <w:t>6</w:t>
      </w:r>
      <w:r w:rsidRPr="003F663D">
        <w:rPr>
          <w:szCs w:val="24"/>
          <w:lang w:val="pt-PT"/>
        </w:rPr>
        <w:t>.</w:t>
      </w:r>
      <w:r w:rsidR="00DB1BD2" w:rsidRPr="003F663D">
        <w:rPr>
          <w:szCs w:val="24"/>
          <w:lang w:val="pt-PT"/>
        </w:rPr>
        <w:t>4</w:t>
      </w:r>
      <w:r w:rsidRPr="003F663D">
        <w:rPr>
          <w:szCs w:val="24"/>
          <w:lang w:val="pt-PT"/>
        </w:rPr>
        <w:t xml:space="preserve">. </w:t>
      </w:r>
      <w:r w:rsidR="000358C7" w:rsidRPr="003F663D">
        <w:rPr>
          <w:szCs w:val="24"/>
          <w:lang w:val="pt-PT"/>
        </w:rPr>
        <w:t xml:space="preserve">Designar um responsável técnico da empresa, com experiência comprovada, através de currículo, certificados, </w:t>
      </w:r>
      <w:r w:rsidR="000358C7" w:rsidRPr="003F663D">
        <w:rPr>
          <w:szCs w:val="24"/>
        </w:rPr>
        <w:t>Atestado/Certidão/Anotação de Responsabilidade Técnica</w:t>
      </w:r>
      <w:r w:rsidRPr="003F663D">
        <w:rPr>
          <w:szCs w:val="24"/>
          <w:lang w:val="pt-PT"/>
        </w:rPr>
        <w:t xml:space="preserve">, compatível com o objeto do contrato, que ficará responsável pelo acompanhamento e avaliação dos métodos de </w:t>
      </w:r>
    </w:p>
    <w:p w14:paraId="44540D9C" w14:textId="77777777" w:rsidR="00491B5C" w:rsidRDefault="00491B5C" w:rsidP="00A65721">
      <w:pPr>
        <w:widowControl w:val="0"/>
        <w:tabs>
          <w:tab w:val="left" w:pos="0"/>
          <w:tab w:val="left" w:pos="1632"/>
        </w:tabs>
        <w:autoSpaceDE w:val="0"/>
        <w:autoSpaceDN w:val="0"/>
        <w:adjustRightInd w:val="0"/>
        <w:spacing w:line="360" w:lineRule="auto"/>
        <w:rPr>
          <w:szCs w:val="24"/>
          <w:lang w:val="pt-PT"/>
        </w:rPr>
      </w:pPr>
    </w:p>
    <w:p w14:paraId="551B9EE5" w14:textId="35E59A0F" w:rsidR="00DE3FFA" w:rsidRPr="003F663D" w:rsidRDefault="00DE3FFA" w:rsidP="00A65721">
      <w:pPr>
        <w:widowControl w:val="0"/>
        <w:tabs>
          <w:tab w:val="left" w:pos="0"/>
          <w:tab w:val="left" w:pos="1632"/>
        </w:tabs>
        <w:autoSpaceDE w:val="0"/>
        <w:autoSpaceDN w:val="0"/>
        <w:adjustRightInd w:val="0"/>
        <w:spacing w:line="360" w:lineRule="auto"/>
        <w:rPr>
          <w:szCs w:val="24"/>
          <w:lang w:val="pt-PT"/>
        </w:rPr>
      </w:pPr>
      <w:r w:rsidRPr="003F663D">
        <w:rPr>
          <w:szCs w:val="24"/>
          <w:lang w:val="pt-PT"/>
        </w:rPr>
        <w:t>execução realizados pelos funcionários da unidade, respondendo pela adequação, atualização e supervisão das rotinas ajustadas, devendo estar presente pelo menos uma vez por semana na unidade para rea</w:t>
      </w:r>
      <w:r w:rsidR="00A65721">
        <w:rPr>
          <w:szCs w:val="24"/>
          <w:lang w:val="pt-PT"/>
        </w:rPr>
        <w:t>lização da educação continuada.</w:t>
      </w:r>
    </w:p>
    <w:p w14:paraId="16C1D0BB" w14:textId="0AB9D10A" w:rsidR="00DE3FFA" w:rsidRPr="00A65721" w:rsidRDefault="00DE3FFA" w:rsidP="00DE3FFA">
      <w:pPr>
        <w:widowControl w:val="0"/>
        <w:tabs>
          <w:tab w:val="left" w:pos="0"/>
          <w:tab w:val="left" w:pos="1632"/>
        </w:tabs>
        <w:autoSpaceDE w:val="0"/>
        <w:autoSpaceDN w:val="0"/>
        <w:adjustRightInd w:val="0"/>
        <w:spacing w:line="360" w:lineRule="auto"/>
        <w:rPr>
          <w:szCs w:val="24"/>
        </w:rPr>
      </w:pPr>
      <w:r w:rsidRPr="003F663D">
        <w:rPr>
          <w:szCs w:val="24"/>
          <w:lang w:val="pt-PT"/>
        </w:rPr>
        <w:t>1</w:t>
      </w:r>
      <w:r w:rsidR="001E71D6" w:rsidRPr="003F663D">
        <w:rPr>
          <w:szCs w:val="24"/>
          <w:lang w:val="pt-PT"/>
        </w:rPr>
        <w:t>1.</w:t>
      </w:r>
      <w:r w:rsidR="00507207">
        <w:rPr>
          <w:szCs w:val="24"/>
          <w:lang w:val="pt-PT"/>
        </w:rPr>
        <w:t>6</w:t>
      </w:r>
      <w:r w:rsidR="001E71D6" w:rsidRPr="003F663D">
        <w:rPr>
          <w:szCs w:val="24"/>
          <w:lang w:val="pt-PT"/>
        </w:rPr>
        <w:t>.</w:t>
      </w:r>
      <w:r w:rsidR="00761D08" w:rsidRPr="003F663D">
        <w:rPr>
          <w:szCs w:val="24"/>
          <w:lang w:val="pt-PT"/>
        </w:rPr>
        <w:t>4</w:t>
      </w:r>
      <w:r w:rsidRPr="003F663D">
        <w:rPr>
          <w:szCs w:val="24"/>
          <w:lang w:val="pt-PT"/>
        </w:rPr>
        <w:t xml:space="preserve">.1. Este profissional deverá apresentar cronograma de treinamento trimestral para os funcionários da unidade, elaborado em conjunto com o Fiscal da unidade, criando estratégias que venham resgatar a importância do trabalho desenvolvido pelos funcionários, técnicas adequadas para a execução plena das rotinas e melhoria na segurança do trabalho, instrução dos processos de trabalho, </w:t>
      </w:r>
      <w:r w:rsidRPr="003F663D">
        <w:rPr>
          <w:szCs w:val="24"/>
        </w:rPr>
        <w:t>princípios de higiene pessoal, risco biológico, risco químico, sinalização, rotulagem, EPI, EPC e procedimen</w:t>
      </w:r>
      <w:r w:rsidR="00A65721">
        <w:rPr>
          <w:szCs w:val="24"/>
        </w:rPr>
        <w:t>tos em situações de emergência.</w:t>
      </w:r>
    </w:p>
    <w:p w14:paraId="1595200A" w14:textId="77777777" w:rsidR="00AD6438" w:rsidRDefault="00AD6438" w:rsidP="00DE3FFA">
      <w:pPr>
        <w:widowControl w:val="0"/>
        <w:tabs>
          <w:tab w:val="left" w:pos="0"/>
          <w:tab w:val="left" w:pos="1632"/>
        </w:tabs>
        <w:autoSpaceDE w:val="0"/>
        <w:autoSpaceDN w:val="0"/>
        <w:adjustRightInd w:val="0"/>
        <w:spacing w:line="360" w:lineRule="auto"/>
        <w:rPr>
          <w:szCs w:val="24"/>
        </w:rPr>
      </w:pPr>
    </w:p>
    <w:p w14:paraId="2D24E443" w14:textId="622DC487" w:rsidR="00DE3FFA" w:rsidRPr="003F663D" w:rsidRDefault="00DE3FFA" w:rsidP="00DE3FFA">
      <w:pPr>
        <w:widowControl w:val="0"/>
        <w:tabs>
          <w:tab w:val="left" w:pos="0"/>
          <w:tab w:val="left" w:pos="1632"/>
        </w:tabs>
        <w:autoSpaceDE w:val="0"/>
        <w:autoSpaceDN w:val="0"/>
        <w:adjustRightInd w:val="0"/>
        <w:spacing w:line="360" w:lineRule="auto"/>
        <w:rPr>
          <w:szCs w:val="24"/>
          <w:lang w:val="pt-PT"/>
        </w:rPr>
      </w:pPr>
      <w:r w:rsidRPr="003F663D">
        <w:rPr>
          <w:szCs w:val="24"/>
          <w:lang w:val="pt-PT"/>
        </w:rPr>
        <w:t>1</w:t>
      </w:r>
      <w:r w:rsidR="00761D08" w:rsidRPr="003F663D">
        <w:rPr>
          <w:szCs w:val="24"/>
          <w:lang w:val="pt-PT"/>
        </w:rPr>
        <w:t>1.</w:t>
      </w:r>
      <w:r w:rsidR="00507207">
        <w:rPr>
          <w:szCs w:val="24"/>
          <w:lang w:val="pt-PT"/>
        </w:rPr>
        <w:t>6</w:t>
      </w:r>
      <w:r w:rsidR="00761D08" w:rsidRPr="003F663D">
        <w:rPr>
          <w:szCs w:val="24"/>
          <w:lang w:val="pt-PT"/>
        </w:rPr>
        <w:t>.5</w:t>
      </w:r>
      <w:r w:rsidRPr="003F663D">
        <w:rPr>
          <w:szCs w:val="24"/>
          <w:lang w:val="pt-PT"/>
        </w:rPr>
        <w:t xml:space="preserve"> O treinamento das áreas críticas deverá ser realizado no próprio setor, acompanhado do Fiscal</w:t>
      </w:r>
      <w:r w:rsidR="0015700E" w:rsidRPr="003F663D">
        <w:rPr>
          <w:szCs w:val="24"/>
          <w:lang w:val="pt-PT"/>
        </w:rPr>
        <w:t xml:space="preserve"> da U</w:t>
      </w:r>
      <w:r w:rsidRPr="003F663D">
        <w:rPr>
          <w:szCs w:val="24"/>
          <w:lang w:val="pt-PT"/>
        </w:rPr>
        <w:t>nidade e, sempre que possível, do responsável pelo setor, com a finalidade de facilitar o aprendizado e possibilitar o acompanhamento das técnicas ensinadas</w:t>
      </w:r>
      <w:r w:rsidR="0015700E" w:rsidRPr="003F663D">
        <w:rPr>
          <w:szCs w:val="24"/>
          <w:lang w:val="pt-PT"/>
        </w:rPr>
        <w:t xml:space="preserve"> aos funcionários</w:t>
      </w:r>
      <w:r w:rsidR="00A65721">
        <w:rPr>
          <w:szCs w:val="24"/>
          <w:lang w:val="pt-PT"/>
        </w:rPr>
        <w:t>.</w:t>
      </w:r>
    </w:p>
    <w:p w14:paraId="14FACF7A" w14:textId="77777777" w:rsidR="00AD6438" w:rsidRDefault="00AD6438" w:rsidP="00DE3FFA">
      <w:pPr>
        <w:widowControl w:val="0"/>
        <w:tabs>
          <w:tab w:val="left" w:pos="0"/>
          <w:tab w:val="left" w:pos="1632"/>
        </w:tabs>
        <w:autoSpaceDE w:val="0"/>
        <w:autoSpaceDN w:val="0"/>
        <w:adjustRightInd w:val="0"/>
        <w:spacing w:line="360" w:lineRule="auto"/>
        <w:rPr>
          <w:szCs w:val="24"/>
          <w:lang w:val="pt-PT"/>
        </w:rPr>
      </w:pPr>
    </w:p>
    <w:p w14:paraId="7B559DF3" w14:textId="41F916D5" w:rsidR="00DE3FFA" w:rsidRPr="003F663D" w:rsidRDefault="00DE3FFA" w:rsidP="00DE3FFA">
      <w:pPr>
        <w:widowControl w:val="0"/>
        <w:tabs>
          <w:tab w:val="left" w:pos="0"/>
          <w:tab w:val="left" w:pos="1632"/>
        </w:tabs>
        <w:autoSpaceDE w:val="0"/>
        <w:autoSpaceDN w:val="0"/>
        <w:adjustRightInd w:val="0"/>
        <w:spacing w:line="360" w:lineRule="auto"/>
        <w:rPr>
          <w:szCs w:val="24"/>
          <w:lang w:val="pt-PT"/>
        </w:rPr>
      </w:pPr>
      <w:r w:rsidRPr="003F663D">
        <w:rPr>
          <w:szCs w:val="24"/>
          <w:lang w:val="pt-PT"/>
        </w:rPr>
        <w:t>1</w:t>
      </w:r>
      <w:r w:rsidR="002C6008" w:rsidRPr="003F663D">
        <w:rPr>
          <w:szCs w:val="24"/>
          <w:lang w:val="pt-PT"/>
        </w:rPr>
        <w:t>1.</w:t>
      </w:r>
      <w:r w:rsidR="00507207">
        <w:rPr>
          <w:szCs w:val="24"/>
          <w:lang w:val="pt-PT"/>
        </w:rPr>
        <w:t>6</w:t>
      </w:r>
      <w:r w:rsidR="001E71D6" w:rsidRPr="003F663D">
        <w:rPr>
          <w:szCs w:val="24"/>
          <w:lang w:val="pt-PT"/>
        </w:rPr>
        <w:t>.</w:t>
      </w:r>
      <w:r w:rsidR="00761D08" w:rsidRPr="003F663D">
        <w:rPr>
          <w:szCs w:val="24"/>
          <w:lang w:val="pt-PT"/>
        </w:rPr>
        <w:t>5</w:t>
      </w:r>
      <w:r w:rsidRPr="003F663D">
        <w:rPr>
          <w:szCs w:val="24"/>
          <w:lang w:val="pt-PT"/>
        </w:rPr>
        <w:t>.</w:t>
      </w:r>
      <w:r w:rsidR="001E71D6" w:rsidRPr="003F663D">
        <w:rPr>
          <w:szCs w:val="24"/>
          <w:lang w:val="pt-PT"/>
        </w:rPr>
        <w:t>1</w:t>
      </w:r>
      <w:r w:rsidRPr="003F663D">
        <w:rPr>
          <w:szCs w:val="24"/>
          <w:lang w:val="pt-PT"/>
        </w:rPr>
        <w:t xml:space="preserve"> Este profissional deverá realizar o acompanhamento semanal da execução dos serviços, avaliando as técnicas utilizadas pelos funcionários, com o objetivo de garantir a educação continuada dos mesmos.</w:t>
      </w:r>
    </w:p>
    <w:p w14:paraId="710E9A25" w14:textId="77777777" w:rsidR="009360C4" w:rsidRDefault="009360C4" w:rsidP="00DE3FFA">
      <w:pPr>
        <w:widowControl w:val="0"/>
        <w:tabs>
          <w:tab w:val="left" w:pos="0"/>
          <w:tab w:val="left" w:pos="1632"/>
        </w:tabs>
        <w:autoSpaceDE w:val="0"/>
        <w:autoSpaceDN w:val="0"/>
        <w:adjustRightInd w:val="0"/>
        <w:spacing w:line="360" w:lineRule="auto"/>
        <w:rPr>
          <w:szCs w:val="24"/>
          <w:lang w:val="pt-PT"/>
        </w:rPr>
      </w:pPr>
    </w:p>
    <w:p w14:paraId="606DD1D6" w14:textId="516415CF" w:rsidR="00DE3FFA" w:rsidRPr="003F663D" w:rsidRDefault="00DE3FFA" w:rsidP="00DE3FFA">
      <w:pPr>
        <w:widowControl w:val="0"/>
        <w:tabs>
          <w:tab w:val="left" w:pos="0"/>
          <w:tab w:val="left" w:pos="1632"/>
        </w:tabs>
        <w:autoSpaceDE w:val="0"/>
        <w:autoSpaceDN w:val="0"/>
        <w:adjustRightInd w:val="0"/>
        <w:spacing w:line="360" w:lineRule="auto"/>
        <w:rPr>
          <w:szCs w:val="24"/>
          <w:lang w:val="pt-PT"/>
        </w:rPr>
      </w:pPr>
      <w:r w:rsidRPr="003F663D">
        <w:rPr>
          <w:szCs w:val="24"/>
          <w:lang w:val="pt-PT"/>
        </w:rPr>
        <w:t>11.</w:t>
      </w:r>
      <w:r w:rsidR="00507207">
        <w:rPr>
          <w:szCs w:val="24"/>
          <w:lang w:val="pt-PT"/>
        </w:rPr>
        <w:t>6</w:t>
      </w:r>
      <w:r w:rsidRPr="003F663D">
        <w:rPr>
          <w:szCs w:val="24"/>
          <w:lang w:val="pt-PT"/>
        </w:rPr>
        <w:t>.</w:t>
      </w:r>
      <w:r w:rsidR="003F663D" w:rsidRPr="003F663D">
        <w:rPr>
          <w:szCs w:val="24"/>
          <w:lang w:val="pt-PT"/>
        </w:rPr>
        <w:t>5</w:t>
      </w:r>
      <w:r w:rsidR="001E71D6" w:rsidRPr="003F663D">
        <w:rPr>
          <w:szCs w:val="24"/>
          <w:lang w:val="pt-PT"/>
        </w:rPr>
        <w:t>.2</w:t>
      </w:r>
      <w:r w:rsidRPr="003F663D">
        <w:rPr>
          <w:szCs w:val="24"/>
          <w:lang w:val="pt-PT"/>
        </w:rPr>
        <w:t xml:space="preserve"> O Fiscal</w:t>
      </w:r>
      <w:r w:rsidR="0015700E" w:rsidRPr="003F663D">
        <w:rPr>
          <w:szCs w:val="24"/>
          <w:lang w:val="pt-PT"/>
        </w:rPr>
        <w:t xml:space="preserve"> da U</w:t>
      </w:r>
      <w:r w:rsidRPr="003F663D">
        <w:rPr>
          <w:szCs w:val="24"/>
          <w:lang w:val="pt-PT"/>
        </w:rPr>
        <w:t>nidade deverá estar presente nos treinamentos, assinar a lista de presença com conteúdo programático e ficar com uma cópia do documento.</w:t>
      </w:r>
      <w:r w:rsidR="00A65721">
        <w:rPr>
          <w:szCs w:val="24"/>
          <w:lang w:val="pt-PT"/>
        </w:rPr>
        <w:t xml:space="preserve"> </w:t>
      </w:r>
    </w:p>
    <w:p w14:paraId="74F6411D" w14:textId="77777777" w:rsidR="00AD6438" w:rsidRDefault="00AD6438" w:rsidP="00A65721">
      <w:pPr>
        <w:widowControl w:val="0"/>
        <w:tabs>
          <w:tab w:val="left" w:pos="0"/>
          <w:tab w:val="left" w:pos="1632"/>
        </w:tabs>
        <w:autoSpaceDE w:val="0"/>
        <w:autoSpaceDN w:val="0"/>
        <w:adjustRightInd w:val="0"/>
        <w:spacing w:line="360" w:lineRule="auto"/>
        <w:rPr>
          <w:szCs w:val="24"/>
          <w:lang w:val="pt-PT"/>
        </w:rPr>
      </w:pPr>
    </w:p>
    <w:p w14:paraId="60988E58" w14:textId="742AC5EC" w:rsidR="00DE3FFA" w:rsidRPr="003F663D" w:rsidRDefault="00DE3FFA" w:rsidP="00A65721">
      <w:pPr>
        <w:widowControl w:val="0"/>
        <w:tabs>
          <w:tab w:val="left" w:pos="0"/>
          <w:tab w:val="left" w:pos="1632"/>
        </w:tabs>
        <w:autoSpaceDE w:val="0"/>
        <w:autoSpaceDN w:val="0"/>
        <w:adjustRightInd w:val="0"/>
        <w:spacing w:line="360" w:lineRule="auto"/>
        <w:rPr>
          <w:szCs w:val="24"/>
          <w:lang w:val="pt-PT"/>
        </w:rPr>
      </w:pPr>
      <w:r w:rsidRPr="003F663D">
        <w:rPr>
          <w:szCs w:val="24"/>
          <w:lang w:val="pt-PT"/>
        </w:rPr>
        <w:lastRenderedPageBreak/>
        <w:t>1</w:t>
      </w:r>
      <w:r w:rsidR="002C6008" w:rsidRPr="003F663D">
        <w:rPr>
          <w:szCs w:val="24"/>
          <w:lang w:val="pt-PT"/>
        </w:rPr>
        <w:t>1.</w:t>
      </w:r>
      <w:r w:rsidR="00507207">
        <w:rPr>
          <w:szCs w:val="24"/>
          <w:lang w:val="pt-PT"/>
        </w:rPr>
        <w:t>6</w:t>
      </w:r>
      <w:r w:rsidR="002C6008" w:rsidRPr="003F663D">
        <w:rPr>
          <w:szCs w:val="24"/>
          <w:lang w:val="pt-PT"/>
        </w:rPr>
        <w:t>.</w:t>
      </w:r>
      <w:r w:rsidR="003F663D" w:rsidRPr="003F663D">
        <w:rPr>
          <w:szCs w:val="24"/>
          <w:lang w:val="pt-PT"/>
        </w:rPr>
        <w:t>6</w:t>
      </w:r>
      <w:r w:rsidRPr="003F663D">
        <w:rPr>
          <w:szCs w:val="24"/>
          <w:lang w:val="pt-PT"/>
        </w:rPr>
        <w:t xml:space="preserve">. Designar um </w:t>
      </w:r>
      <w:r w:rsidR="000358C7" w:rsidRPr="003F663D">
        <w:rPr>
          <w:szCs w:val="24"/>
          <w:lang w:val="pt-PT"/>
        </w:rPr>
        <w:t>responsável técnico da empresa</w:t>
      </w:r>
      <w:r w:rsidRPr="003F663D">
        <w:rPr>
          <w:szCs w:val="24"/>
          <w:lang w:val="pt-PT"/>
        </w:rPr>
        <w:t>,</w:t>
      </w:r>
      <w:r w:rsidR="000358C7" w:rsidRPr="003F663D">
        <w:rPr>
          <w:szCs w:val="24"/>
          <w:lang w:val="pt-PT"/>
        </w:rPr>
        <w:t xml:space="preserve"> </w:t>
      </w:r>
      <w:r w:rsidRPr="003F663D">
        <w:rPr>
          <w:szCs w:val="24"/>
          <w:lang w:val="pt-PT"/>
        </w:rPr>
        <w:t xml:space="preserve">com experiência comprovada, através de currículo, certificados, </w:t>
      </w:r>
      <w:r w:rsidRPr="003F663D">
        <w:rPr>
          <w:szCs w:val="24"/>
        </w:rPr>
        <w:t>Atestado/Certidão/Anotação de Responsabilidade Técnica</w:t>
      </w:r>
      <w:r w:rsidRPr="003F663D">
        <w:rPr>
          <w:szCs w:val="24"/>
          <w:lang w:val="pt-PT"/>
        </w:rPr>
        <w:t>,</w:t>
      </w:r>
      <w:r w:rsidR="000358C7" w:rsidRPr="003F663D">
        <w:rPr>
          <w:szCs w:val="24"/>
          <w:lang w:val="pt-PT"/>
        </w:rPr>
        <w:t xml:space="preserve"> capacitado para supervisionar e garantir a execução dos serviços dentro das normas de boa prática e qualidade compatíveies</w:t>
      </w:r>
      <w:r w:rsidRPr="003F663D">
        <w:rPr>
          <w:szCs w:val="24"/>
          <w:lang w:val="pt-PT"/>
        </w:rPr>
        <w:t xml:space="preserve"> com o objeto do contrato, que ficará responsável pelo acompanhamento e avaliação das obrigações contratuais, como quantitativo de materiais fornecidos, equipamentos disponibilizados e necessidade de troca dos mesmos, pendências relacionadas aos funcionários da unidade e qualquer outra inconformidade encontrada ou a</w:t>
      </w:r>
      <w:r w:rsidR="00A65721">
        <w:rPr>
          <w:szCs w:val="24"/>
          <w:lang w:val="pt-PT"/>
        </w:rPr>
        <w:t>pontada pelo Fiscal da unidade.</w:t>
      </w:r>
    </w:p>
    <w:p w14:paraId="262CEA2A" w14:textId="77777777" w:rsidR="00AD6438" w:rsidRDefault="00BC7CAA" w:rsidP="00A65721">
      <w:pPr>
        <w:widowControl w:val="0"/>
        <w:tabs>
          <w:tab w:val="left" w:pos="0"/>
          <w:tab w:val="left" w:pos="827"/>
          <w:tab w:val="left" w:pos="1418"/>
        </w:tabs>
        <w:autoSpaceDE w:val="0"/>
        <w:autoSpaceDN w:val="0"/>
        <w:adjustRightInd w:val="0"/>
        <w:spacing w:line="360" w:lineRule="auto"/>
        <w:rPr>
          <w:szCs w:val="24"/>
          <w:lang w:val="pt-PT"/>
        </w:rPr>
      </w:pPr>
      <w:r w:rsidRPr="003F663D">
        <w:rPr>
          <w:szCs w:val="24"/>
          <w:lang w:val="pt-PT"/>
        </w:rPr>
        <w:t xml:space="preserve"> </w:t>
      </w:r>
    </w:p>
    <w:p w14:paraId="40E15CD4" w14:textId="24200947" w:rsidR="00DE3FFA" w:rsidRPr="003F663D" w:rsidRDefault="00DE3FFA" w:rsidP="00A65721">
      <w:pPr>
        <w:widowControl w:val="0"/>
        <w:tabs>
          <w:tab w:val="left" w:pos="0"/>
          <w:tab w:val="left" w:pos="827"/>
          <w:tab w:val="left" w:pos="1418"/>
        </w:tabs>
        <w:autoSpaceDE w:val="0"/>
        <w:autoSpaceDN w:val="0"/>
        <w:adjustRightInd w:val="0"/>
        <w:spacing w:line="360" w:lineRule="auto"/>
        <w:rPr>
          <w:szCs w:val="24"/>
          <w:lang w:val="pt-PT"/>
        </w:rPr>
      </w:pPr>
      <w:r w:rsidRPr="003F663D">
        <w:rPr>
          <w:szCs w:val="24"/>
          <w:lang w:val="pt-PT"/>
        </w:rPr>
        <w:t>11.</w:t>
      </w:r>
      <w:r w:rsidR="00A65721">
        <w:rPr>
          <w:szCs w:val="24"/>
          <w:lang w:val="pt-PT"/>
        </w:rPr>
        <w:t>6</w:t>
      </w:r>
      <w:r w:rsidRPr="003F663D">
        <w:rPr>
          <w:szCs w:val="24"/>
          <w:lang w:val="pt-PT"/>
        </w:rPr>
        <w:t>.</w:t>
      </w:r>
      <w:r w:rsidR="003F663D" w:rsidRPr="003F663D">
        <w:rPr>
          <w:szCs w:val="24"/>
          <w:lang w:val="pt-PT"/>
        </w:rPr>
        <w:t>7</w:t>
      </w:r>
      <w:r w:rsidRPr="003F663D">
        <w:rPr>
          <w:szCs w:val="24"/>
          <w:lang w:val="pt-PT"/>
        </w:rPr>
        <w:t>. Nas unidades em que o efetivo for igual ou inferior a 70 funcionários as visitas de supervisão deverão</w:t>
      </w:r>
      <w:r w:rsidR="00A65721">
        <w:rPr>
          <w:szCs w:val="24"/>
          <w:lang w:val="pt-PT"/>
        </w:rPr>
        <w:t xml:space="preserve"> ser realizadas quinzenalmente.</w:t>
      </w:r>
    </w:p>
    <w:p w14:paraId="7C10AF39" w14:textId="77777777" w:rsidR="00AD6438" w:rsidRDefault="00AD6438" w:rsidP="00A65721">
      <w:pPr>
        <w:widowControl w:val="0"/>
        <w:tabs>
          <w:tab w:val="left" w:pos="0"/>
          <w:tab w:val="left" w:pos="827"/>
          <w:tab w:val="left" w:pos="1418"/>
        </w:tabs>
        <w:autoSpaceDE w:val="0"/>
        <w:autoSpaceDN w:val="0"/>
        <w:adjustRightInd w:val="0"/>
        <w:spacing w:line="360" w:lineRule="auto"/>
        <w:rPr>
          <w:szCs w:val="24"/>
          <w:lang w:val="pt-PT"/>
        </w:rPr>
      </w:pPr>
    </w:p>
    <w:p w14:paraId="1157F25A" w14:textId="6E4FD676" w:rsidR="00DE3FFA" w:rsidRPr="00A65721" w:rsidRDefault="00DE3FFA" w:rsidP="00A65721">
      <w:pPr>
        <w:widowControl w:val="0"/>
        <w:tabs>
          <w:tab w:val="left" w:pos="0"/>
          <w:tab w:val="left" w:pos="827"/>
          <w:tab w:val="left" w:pos="1418"/>
        </w:tabs>
        <w:autoSpaceDE w:val="0"/>
        <w:autoSpaceDN w:val="0"/>
        <w:adjustRightInd w:val="0"/>
        <w:spacing w:line="360" w:lineRule="auto"/>
        <w:rPr>
          <w:szCs w:val="24"/>
          <w:lang w:val="pt-PT"/>
        </w:rPr>
      </w:pPr>
      <w:r w:rsidRPr="003F663D">
        <w:rPr>
          <w:szCs w:val="24"/>
          <w:lang w:val="pt-PT"/>
        </w:rPr>
        <w:t>11.</w:t>
      </w:r>
      <w:r w:rsidR="00A65721">
        <w:rPr>
          <w:szCs w:val="24"/>
          <w:lang w:val="pt-PT"/>
        </w:rPr>
        <w:t>6</w:t>
      </w:r>
      <w:r w:rsidRPr="003F663D">
        <w:rPr>
          <w:szCs w:val="24"/>
          <w:lang w:val="pt-PT"/>
        </w:rPr>
        <w:t>.</w:t>
      </w:r>
      <w:r w:rsidR="003F663D" w:rsidRPr="003F663D">
        <w:rPr>
          <w:szCs w:val="24"/>
          <w:lang w:val="pt-PT"/>
        </w:rPr>
        <w:t>7</w:t>
      </w:r>
      <w:r w:rsidRPr="003F663D">
        <w:rPr>
          <w:szCs w:val="24"/>
          <w:lang w:val="pt-PT"/>
        </w:rPr>
        <w:t>.</w:t>
      </w:r>
      <w:r w:rsidR="00C73517" w:rsidRPr="003F663D">
        <w:rPr>
          <w:szCs w:val="24"/>
          <w:lang w:val="pt-PT"/>
        </w:rPr>
        <w:t>1</w:t>
      </w:r>
      <w:r w:rsidRPr="003F663D">
        <w:rPr>
          <w:szCs w:val="24"/>
          <w:lang w:val="pt-PT"/>
        </w:rPr>
        <w:t xml:space="preserve">. Nas unidades em que o efetivo for igual ou superior a 71 funcionários as visitas de supervisão deverão ser </w:t>
      </w:r>
      <w:r w:rsidR="00C16BF5" w:rsidRPr="003F663D">
        <w:rPr>
          <w:szCs w:val="24"/>
          <w:lang w:val="pt-PT"/>
        </w:rPr>
        <w:t>realizadas semanalmente, necessárias por causa da educação continuada</w:t>
      </w:r>
      <w:r w:rsidR="0084115C" w:rsidRPr="003F663D">
        <w:rPr>
          <w:szCs w:val="24"/>
          <w:lang w:val="pt-PT"/>
        </w:rPr>
        <w:t>.</w:t>
      </w:r>
    </w:p>
    <w:p w14:paraId="07E3541F" w14:textId="77777777" w:rsidR="00AD6438" w:rsidRDefault="00AD6438" w:rsidP="00A65721">
      <w:pPr>
        <w:widowControl w:val="0"/>
        <w:tabs>
          <w:tab w:val="left" w:pos="0"/>
        </w:tabs>
        <w:autoSpaceDE w:val="0"/>
        <w:autoSpaceDN w:val="0"/>
        <w:adjustRightInd w:val="0"/>
        <w:spacing w:line="360" w:lineRule="auto"/>
        <w:rPr>
          <w:szCs w:val="24"/>
          <w:lang w:val="pt-PT"/>
        </w:rPr>
      </w:pPr>
    </w:p>
    <w:p w14:paraId="6BC9CFC4" w14:textId="5DD43FEB" w:rsidR="002F6113" w:rsidRPr="00A65721" w:rsidRDefault="00DE3FFA" w:rsidP="00A65721">
      <w:pPr>
        <w:widowControl w:val="0"/>
        <w:tabs>
          <w:tab w:val="left" w:pos="0"/>
        </w:tabs>
        <w:autoSpaceDE w:val="0"/>
        <w:autoSpaceDN w:val="0"/>
        <w:adjustRightInd w:val="0"/>
        <w:spacing w:line="360" w:lineRule="auto"/>
        <w:rPr>
          <w:b/>
          <w:szCs w:val="24"/>
          <w:lang w:val="pt-PT"/>
        </w:rPr>
      </w:pPr>
      <w:r w:rsidRPr="003F663D">
        <w:rPr>
          <w:szCs w:val="24"/>
          <w:lang w:val="pt-PT"/>
        </w:rPr>
        <w:t>1</w:t>
      </w:r>
      <w:r w:rsidR="00C73517" w:rsidRPr="003F663D">
        <w:rPr>
          <w:szCs w:val="24"/>
          <w:lang w:val="pt-PT"/>
        </w:rPr>
        <w:t>1.</w:t>
      </w:r>
      <w:r w:rsidR="00A65721">
        <w:rPr>
          <w:szCs w:val="24"/>
          <w:lang w:val="pt-PT"/>
        </w:rPr>
        <w:t>6</w:t>
      </w:r>
      <w:r w:rsidR="00C73517" w:rsidRPr="003F663D">
        <w:rPr>
          <w:szCs w:val="24"/>
          <w:lang w:val="pt-PT"/>
        </w:rPr>
        <w:t>.</w:t>
      </w:r>
      <w:r w:rsidR="003F663D" w:rsidRPr="003F663D">
        <w:rPr>
          <w:szCs w:val="24"/>
          <w:lang w:val="pt-PT"/>
        </w:rPr>
        <w:t>8</w:t>
      </w:r>
      <w:r w:rsidRPr="003F663D">
        <w:rPr>
          <w:szCs w:val="24"/>
          <w:lang w:val="pt-PT"/>
        </w:rPr>
        <w:t>. Documentos a serem entregues à Direção/Fiscal</w:t>
      </w:r>
      <w:r w:rsidR="00486E4B" w:rsidRPr="003F663D">
        <w:rPr>
          <w:szCs w:val="24"/>
          <w:lang w:val="pt-PT"/>
        </w:rPr>
        <w:t xml:space="preserve"> da U</w:t>
      </w:r>
      <w:r w:rsidRPr="003F663D">
        <w:rPr>
          <w:szCs w:val="24"/>
          <w:lang w:val="pt-PT"/>
        </w:rPr>
        <w:t>nidade:</w:t>
      </w:r>
    </w:p>
    <w:p w14:paraId="371EE847" w14:textId="77777777" w:rsidR="00AD6438" w:rsidRDefault="00AD6438" w:rsidP="00DE3FFA">
      <w:pPr>
        <w:widowControl w:val="0"/>
        <w:tabs>
          <w:tab w:val="left" w:pos="0"/>
          <w:tab w:val="left" w:pos="1462"/>
        </w:tabs>
        <w:autoSpaceDE w:val="0"/>
        <w:autoSpaceDN w:val="0"/>
        <w:adjustRightInd w:val="0"/>
        <w:spacing w:line="360" w:lineRule="auto"/>
        <w:rPr>
          <w:szCs w:val="24"/>
          <w:lang w:val="pt-PT"/>
        </w:rPr>
      </w:pPr>
    </w:p>
    <w:p w14:paraId="6547BDE8" w14:textId="000B0CD5" w:rsidR="00DE3FFA" w:rsidRPr="00A65721" w:rsidRDefault="00DE3FFA" w:rsidP="00DE3FFA">
      <w:pPr>
        <w:widowControl w:val="0"/>
        <w:tabs>
          <w:tab w:val="left" w:pos="0"/>
          <w:tab w:val="left" w:pos="1462"/>
        </w:tabs>
        <w:autoSpaceDE w:val="0"/>
        <w:autoSpaceDN w:val="0"/>
        <w:adjustRightInd w:val="0"/>
        <w:spacing w:line="360" w:lineRule="auto"/>
        <w:rPr>
          <w:szCs w:val="24"/>
          <w:lang w:val="pt-PT"/>
        </w:rPr>
      </w:pPr>
      <w:r w:rsidRPr="003F663D">
        <w:rPr>
          <w:szCs w:val="24"/>
          <w:lang w:val="pt-PT"/>
        </w:rPr>
        <w:t>11.</w:t>
      </w:r>
      <w:r w:rsidR="00A65721">
        <w:rPr>
          <w:szCs w:val="24"/>
          <w:lang w:val="pt-PT"/>
        </w:rPr>
        <w:t>6</w:t>
      </w:r>
      <w:r w:rsidRPr="003F663D">
        <w:rPr>
          <w:szCs w:val="24"/>
          <w:lang w:val="pt-PT"/>
        </w:rPr>
        <w:t>.</w:t>
      </w:r>
      <w:r w:rsidR="00BC7CAA" w:rsidRPr="003F663D">
        <w:rPr>
          <w:szCs w:val="24"/>
          <w:lang w:val="pt-PT"/>
        </w:rPr>
        <w:t>9</w:t>
      </w:r>
      <w:r w:rsidRPr="003F663D">
        <w:rPr>
          <w:szCs w:val="24"/>
          <w:lang w:val="pt-PT"/>
        </w:rPr>
        <w:t xml:space="preserve">. Documento comprobatório </w:t>
      </w:r>
      <w:r w:rsidR="00A65721">
        <w:rPr>
          <w:szCs w:val="24"/>
          <w:lang w:val="pt-PT"/>
        </w:rPr>
        <w:t>da imunização dos funcionários.</w:t>
      </w:r>
    </w:p>
    <w:p w14:paraId="247788E3" w14:textId="77777777" w:rsidR="00C60D8D" w:rsidRDefault="00C60D8D" w:rsidP="00DE3FFA">
      <w:pPr>
        <w:widowControl w:val="0"/>
        <w:tabs>
          <w:tab w:val="left" w:pos="0"/>
          <w:tab w:val="left" w:pos="1462"/>
        </w:tabs>
        <w:autoSpaceDE w:val="0"/>
        <w:autoSpaceDN w:val="0"/>
        <w:adjustRightInd w:val="0"/>
        <w:spacing w:line="360" w:lineRule="auto"/>
        <w:rPr>
          <w:szCs w:val="24"/>
          <w:lang w:val="pt-PT"/>
        </w:rPr>
      </w:pPr>
    </w:p>
    <w:p w14:paraId="0D4C2F50" w14:textId="3E84D38D" w:rsidR="00DE3FFA" w:rsidRPr="00A65721" w:rsidRDefault="00DE3FFA" w:rsidP="00DE3FFA">
      <w:pPr>
        <w:widowControl w:val="0"/>
        <w:tabs>
          <w:tab w:val="left" w:pos="0"/>
          <w:tab w:val="left" w:pos="1462"/>
        </w:tabs>
        <w:autoSpaceDE w:val="0"/>
        <w:autoSpaceDN w:val="0"/>
        <w:adjustRightInd w:val="0"/>
        <w:spacing w:line="360" w:lineRule="auto"/>
        <w:rPr>
          <w:szCs w:val="24"/>
          <w:lang w:val="pt-PT"/>
        </w:rPr>
      </w:pPr>
      <w:r w:rsidRPr="003F663D">
        <w:rPr>
          <w:szCs w:val="24"/>
          <w:lang w:val="pt-PT"/>
        </w:rPr>
        <w:t>11.</w:t>
      </w:r>
      <w:r w:rsidR="00A65721">
        <w:rPr>
          <w:szCs w:val="24"/>
          <w:lang w:val="pt-PT"/>
        </w:rPr>
        <w:t>6</w:t>
      </w:r>
      <w:r w:rsidRPr="003F663D">
        <w:rPr>
          <w:szCs w:val="24"/>
          <w:lang w:val="pt-PT"/>
        </w:rPr>
        <w:t>.</w:t>
      </w:r>
      <w:r w:rsidR="00BC7CAA" w:rsidRPr="003F663D">
        <w:rPr>
          <w:szCs w:val="24"/>
          <w:lang w:val="pt-PT"/>
        </w:rPr>
        <w:t>9</w:t>
      </w:r>
      <w:r w:rsidRPr="003F663D">
        <w:rPr>
          <w:szCs w:val="24"/>
          <w:lang w:val="pt-PT"/>
        </w:rPr>
        <w:t>.</w:t>
      </w:r>
      <w:r w:rsidR="003F663D" w:rsidRPr="003F663D">
        <w:rPr>
          <w:szCs w:val="24"/>
          <w:lang w:val="pt-PT"/>
        </w:rPr>
        <w:t>1</w:t>
      </w:r>
      <w:r w:rsidRPr="003F663D">
        <w:rPr>
          <w:szCs w:val="24"/>
          <w:lang w:val="pt-PT"/>
        </w:rPr>
        <w:t>. Cópia da lista de presença com conteúdo programático dos treinamentos realizados (o intervalo máximo p</w:t>
      </w:r>
      <w:r w:rsidR="00A65721">
        <w:rPr>
          <w:szCs w:val="24"/>
          <w:lang w:val="pt-PT"/>
        </w:rPr>
        <w:t>ara treinamento é de 03 meses).</w:t>
      </w:r>
    </w:p>
    <w:p w14:paraId="37C1BC6B" w14:textId="77777777" w:rsidR="00AD6438" w:rsidRDefault="00AD6438" w:rsidP="00DE3FFA">
      <w:pPr>
        <w:widowControl w:val="0"/>
        <w:tabs>
          <w:tab w:val="left" w:pos="0"/>
        </w:tabs>
        <w:autoSpaceDE w:val="0"/>
        <w:autoSpaceDN w:val="0"/>
        <w:adjustRightInd w:val="0"/>
        <w:spacing w:line="360" w:lineRule="auto"/>
        <w:rPr>
          <w:szCs w:val="24"/>
          <w:lang w:val="pt-PT"/>
        </w:rPr>
      </w:pPr>
    </w:p>
    <w:p w14:paraId="60B9F467" w14:textId="146C74FB" w:rsidR="00DE3FFA" w:rsidRPr="00A65721" w:rsidRDefault="00DE3FFA" w:rsidP="00DE3FFA">
      <w:pPr>
        <w:widowControl w:val="0"/>
        <w:tabs>
          <w:tab w:val="left" w:pos="0"/>
        </w:tabs>
        <w:autoSpaceDE w:val="0"/>
        <w:autoSpaceDN w:val="0"/>
        <w:adjustRightInd w:val="0"/>
        <w:spacing w:line="360" w:lineRule="auto"/>
        <w:rPr>
          <w:szCs w:val="24"/>
          <w:lang w:val="pt-PT"/>
        </w:rPr>
      </w:pPr>
      <w:r w:rsidRPr="003F663D">
        <w:rPr>
          <w:szCs w:val="24"/>
          <w:lang w:val="pt-PT"/>
        </w:rPr>
        <w:t>11.</w:t>
      </w:r>
      <w:r w:rsidR="00A65721">
        <w:rPr>
          <w:szCs w:val="24"/>
          <w:lang w:val="pt-PT"/>
        </w:rPr>
        <w:t>6</w:t>
      </w:r>
      <w:r w:rsidRPr="003F663D">
        <w:rPr>
          <w:szCs w:val="24"/>
          <w:lang w:val="pt-PT"/>
        </w:rPr>
        <w:t>.</w:t>
      </w:r>
      <w:r w:rsidR="003F663D" w:rsidRPr="003F663D">
        <w:rPr>
          <w:szCs w:val="24"/>
          <w:lang w:val="pt-PT"/>
        </w:rPr>
        <w:t>9.2.</w:t>
      </w:r>
      <w:r w:rsidRPr="003F663D">
        <w:rPr>
          <w:szCs w:val="24"/>
          <w:lang w:val="pt-PT"/>
        </w:rPr>
        <w:t xml:space="preserve"> </w:t>
      </w:r>
      <w:r w:rsidR="003C7244" w:rsidRPr="003F663D">
        <w:rPr>
          <w:szCs w:val="24"/>
          <w:lang w:val="pt-PT"/>
        </w:rPr>
        <w:t>A</w:t>
      </w:r>
      <w:r w:rsidRPr="003F663D">
        <w:rPr>
          <w:szCs w:val="24"/>
          <w:lang w:val="pt-PT"/>
        </w:rPr>
        <w:t>presenta</w:t>
      </w:r>
      <w:r w:rsidR="003C7244" w:rsidRPr="003F663D">
        <w:rPr>
          <w:szCs w:val="24"/>
          <w:lang w:val="pt-PT"/>
        </w:rPr>
        <w:t>r</w:t>
      </w:r>
      <w:r w:rsidRPr="003F663D">
        <w:rPr>
          <w:szCs w:val="24"/>
          <w:lang w:val="pt-PT"/>
        </w:rPr>
        <w:t xml:space="preserve"> à Fiscalização da unidade, para efeito de controle, na data de início do contrato, uma relação nominal com 1 (uma) foto 3x4 dos empregados que comporão as equipes, com os dados pessoais de cada um, número de registro, número e série da CTPS - Carteira de Trabalho e Previdência Social, atualizando as informações quando da substituição, ad</w:t>
      </w:r>
      <w:r w:rsidR="00A65721">
        <w:rPr>
          <w:szCs w:val="24"/>
          <w:lang w:val="pt-PT"/>
        </w:rPr>
        <w:t>missão e demissão do empregado.</w:t>
      </w:r>
    </w:p>
    <w:p w14:paraId="1E66196F" w14:textId="77777777" w:rsidR="00AD6438" w:rsidRDefault="00AD6438" w:rsidP="00DE3FFA">
      <w:pPr>
        <w:widowControl w:val="0"/>
        <w:tabs>
          <w:tab w:val="left" w:pos="0"/>
          <w:tab w:val="left" w:pos="1560"/>
        </w:tabs>
        <w:autoSpaceDE w:val="0"/>
        <w:autoSpaceDN w:val="0"/>
        <w:adjustRightInd w:val="0"/>
        <w:spacing w:line="360" w:lineRule="auto"/>
        <w:rPr>
          <w:szCs w:val="24"/>
          <w:lang w:val="pt-PT"/>
        </w:rPr>
      </w:pPr>
    </w:p>
    <w:p w14:paraId="22403467" w14:textId="1FD07064" w:rsidR="0055076D" w:rsidRPr="00A65721" w:rsidRDefault="0055076D" w:rsidP="00DE3FFA">
      <w:pPr>
        <w:widowControl w:val="0"/>
        <w:tabs>
          <w:tab w:val="left" w:pos="0"/>
          <w:tab w:val="left" w:pos="1560"/>
        </w:tabs>
        <w:autoSpaceDE w:val="0"/>
        <w:autoSpaceDN w:val="0"/>
        <w:adjustRightInd w:val="0"/>
        <w:spacing w:line="360" w:lineRule="auto"/>
        <w:rPr>
          <w:szCs w:val="24"/>
          <w:lang w:val="pt-PT"/>
        </w:rPr>
      </w:pPr>
      <w:r w:rsidRPr="003F663D">
        <w:rPr>
          <w:szCs w:val="24"/>
          <w:lang w:val="pt-PT"/>
        </w:rPr>
        <w:t>11.</w:t>
      </w:r>
      <w:r w:rsidR="00A65721">
        <w:rPr>
          <w:szCs w:val="24"/>
          <w:lang w:val="pt-PT"/>
        </w:rPr>
        <w:t>6</w:t>
      </w:r>
      <w:r w:rsidRPr="003F663D">
        <w:rPr>
          <w:szCs w:val="24"/>
          <w:lang w:val="pt-PT"/>
        </w:rPr>
        <w:t>.1</w:t>
      </w:r>
      <w:r w:rsidR="003F663D" w:rsidRPr="003F663D">
        <w:rPr>
          <w:szCs w:val="24"/>
          <w:lang w:val="pt-PT"/>
        </w:rPr>
        <w:t>0</w:t>
      </w:r>
      <w:r w:rsidRPr="003F663D">
        <w:rPr>
          <w:szCs w:val="24"/>
          <w:lang w:val="pt-PT"/>
        </w:rPr>
        <w:t xml:space="preserve"> Fica proibida a utilização de cordas para execução de serviços de limpeza externa de vidros.</w:t>
      </w:r>
    </w:p>
    <w:p w14:paraId="4DEA7284" w14:textId="77777777" w:rsidR="00AD6438" w:rsidRDefault="00AD6438" w:rsidP="00DE3FFA">
      <w:pPr>
        <w:widowControl w:val="0"/>
        <w:tabs>
          <w:tab w:val="left" w:pos="0"/>
          <w:tab w:val="left" w:pos="1560"/>
        </w:tabs>
        <w:autoSpaceDE w:val="0"/>
        <w:autoSpaceDN w:val="0"/>
        <w:adjustRightInd w:val="0"/>
        <w:spacing w:line="360" w:lineRule="auto"/>
        <w:rPr>
          <w:szCs w:val="24"/>
          <w:lang w:val="pt-PT"/>
        </w:rPr>
      </w:pPr>
    </w:p>
    <w:p w14:paraId="61A2A85E" w14:textId="000A56CD" w:rsidR="00615F47" w:rsidRPr="00A65721" w:rsidRDefault="0055076D" w:rsidP="00DE3FFA">
      <w:pPr>
        <w:widowControl w:val="0"/>
        <w:tabs>
          <w:tab w:val="left" w:pos="0"/>
          <w:tab w:val="left" w:pos="1560"/>
        </w:tabs>
        <w:autoSpaceDE w:val="0"/>
        <w:autoSpaceDN w:val="0"/>
        <w:adjustRightInd w:val="0"/>
        <w:spacing w:line="360" w:lineRule="auto"/>
        <w:rPr>
          <w:szCs w:val="24"/>
          <w:lang w:val="pt-PT"/>
        </w:rPr>
      </w:pPr>
      <w:r w:rsidRPr="003F663D">
        <w:rPr>
          <w:szCs w:val="24"/>
          <w:lang w:val="pt-PT"/>
        </w:rPr>
        <w:t>11.</w:t>
      </w:r>
      <w:r w:rsidR="00A65721">
        <w:rPr>
          <w:szCs w:val="24"/>
          <w:lang w:val="pt-PT"/>
        </w:rPr>
        <w:t>6</w:t>
      </w:r>
      <w:r w:rsidRPr="003F663D">
        <w:rPr>
          <w:szCs w:val="24"/>
          <w:lang w:val="pt-PT"/>
        </w:rPr>
        <w:t>.1</w:t>
      </w:r>
      <w:r w:rsidR="003F663D" w:rsidRPr="003F663D">
        <w:rPr>
          <w:szCs w:val="24"/>
          <w:lang w:val="pt-PT"/>
        </w:rPr>
        <w:t>1</w:t>
      </w:r>
      <w:r w:rsidRPr="003F663D">
        <w:rPr>
          <w:szCs w:val="24"/>
          <w:lang w:val="pt-PT"/>
        </w:rPr>
        <w:t xml:space="preserve"> Todos os produtos, materiais e equipamentos </w:t>
      </w:r>
      <w:r w:rsidR="00615F47" w:rsidRPr="003F663D">
        <w:rPr>
          <w:szCs w:val="24"/>
          <w:lang w:val="pt-PT"/>
        </w:rPr>
        <w:t>devem ser submetidos à prévia apreciação e aprovação da Comissão de Controle de Infecção Hospitalar</w:t>
      </w:r>
      <w:r w:rsidR="00A65721">
        <w:rPr>
          <w:szCs w:val="24"/>
          <w:lang w:val="pt-PT"/>
        </w:rPr>
        <w:t xml:space="preserve"> – CCIH da unidade contratante.</w:t>
      </w:r>
    </w:p>
    <w:p w14:paraId="748AD8F3" w14:textId="27B0AF58" w:rsidR="00DE3FFA" w:rsidRPr="00A65721" w:rsidRDefault="00615F47" w:rsidP="00A65721">
      <w:pPr>
        <w:widowControl w:val="0"/>
        <w:tabs>
          <w:tab w:val="left" w:pos="0"/>
          <w:tab w:val="left" w:pos="1560"/>
        </w:tabs>
        <w:autoSpaceDE w:val="0"/>
        <w:autoSpaceDN w:val="0"/>
        <w:adjustRightInd w:val="0"/>
        <w:spacing w:line="360" w:lineRule="auto"/>
        <w:rPr>
          <w:szCs w:val="24"/>
          <w:lang w:val="pt-PT"/>
        </w:rPr>
      </w:pPr>
      <w:r w:rsidRPr="003F663D">
        <w:rPr>
          <w:szCs w:val="24"/>
          <w:lang w:val="pt-PT"/>
        </w:rPr>
        <w:t>11.</w:t>
      </w:r>
      <w:r w:rsidR="00A65721">
        <w:rPr>
          <w:szCs w:val="24"/>
          <w:lang w:val="pt-PT"/>
        </w:rPr>
        <w:t>6</w:t>
      </w:r>
      <w:r w:rsidRPr="003F663D">
        <w:rPr>
          <w:szCs w:val="24"/>
          <w:lang w:val="pt-PT"/>
        </w:rPr>
        <w:t>.1</w:t>
      </w:r>
      <w:r w:rsidR="003F663D" w:rsidRPr="003F663D">
        <w:rPr>
          <w:szCs w:val="24"/>
          <w:lang w:val="pt-PT"/>
        </w:rPr>
        <w:t>2</w:t>
      </w:r>
      <w:r w:rsidRPr="003F663D">
        <w:rPr>
          <w:szCs w:val="24"/>
          <w:lang w:val="pt-PT"/>
        </w:rPr>
        <w:t xml:space="preserve"> As técnicas de limpeza e soluções a serem utilizadas na</w:t>
      </w:r>
      <w:r w:rsidR="00CF6181">
        <w:rPr>
          <w:szCs w:val="24"/>
          <w:lang w:val="pt-PT"/>
        </w:rPr>
        <w:t>s</w:t>
      </w:r>
      <w:r w:rsidRPr="003F663D">
        <w:rPr>
          <w:szCs w:val="24"/>
          <w:lang w:val="pt-PT"/>
        </w:rPr>
        <w:t xml:space="preserve"> atividades descritas, observarão o disposto na Portaria nº</w:t>
      </w:r>
      <w:r w:rsidR="00CF6181">
        <w:rPr>
          <w:szCs w:val="24"/>
          <w:lang w:val="pt-PT"/>
        </w:rPr>
        <w:t xml:space="preserve"> </w:t>
      </w:r>
      <w:r w:rsidRPr="003F663D">
        <w:rPr>
          <w:szCs w:val="24"/>
          <w:lang w:val="pt-PT"/>
        </w:rPr>
        <w:t>2.616</w:t>
      </w:r>
      <w:r w:rsidR="00394B94" w:rsidRPr="003F663D">
        <w:rPr>
          <w:szCs w:val="24"/>
          <w:lang w:val="pt-PT"/>
        </w:rPr>
        <w:t>, de 12/05/98, do Ministério da Saúde, no Manual de Procedimento de Artigos e Superfícies em Estabelecimentos de Saúde do Ministério da Saúde – 1994 e no Manual de Controle de Infecção Hospitalar do Ministério da Saúde – 1985.</w:t>
      </w:r>
    </w:p>
    <w:p w14:paraId="3D92B455" w14:textId="77777777" w:rsidR="002F6113" w:rsidRDefault="002F6113" w:rsidP="00DE3FFA">
      <w:pPr>
        <w:pStyle w:val="PargrafodaLista"/>
        <w:suppressAutoHyphens w:val="0"/>
        <w:autoSpaceDE w:val="0"/>
        <w:autoSpaceDN w:val="0"/>
        <w:adjustRightInd w:val="0"/>
        <w:spacing w:line="360" w:lineRule="auto"/>
        <w:ind w:left="0"/>
        <w:rPr>
          <w:szCs w:val="24"/>
        </w:rPr>
      </w:pPr>
    </w:p>
    <w:p w14:paraId="1ACF305D" w14:textId="282A6ACE" w:rsidR="005F5B60" w:rsidRDefault="005F5B60" w:rsidP="005F5B60">
      <w:pPr>
        <w:suppressAutoHyphens w:val="0"/>
        <w:autoSpaceDE w:val="0"/>
        <w:autoSpaceDN w:val="0"/>
        <w:adjustRightInd w:val="0"/>
        <w:spacing w:line="360" w:lineRule="auto"/>
        <w:rPr>
          <w:b/>
          <w:szCs w:val="24"/>
        </w:rPr>
      </w:pPr>
      <w:r w:rsidRPr="003F663D">
        <w:rPr>
          <w:b/>
          <w:szCs w:val="24"/>
        </w:rPr>
        <w:t>11.</w:t>
      </w:r>
      <w:r w:rsidR="00A65721">
        <w:rPr>
          <w:b/>
          <w:szCs w:val="24"/>
        </w:rPr>
        <w:t>7</w:t>
      </w:r>
      <w:r w:rsidRPr="003F663D">
        <w:rPr>
          <w:b/>
          <w:szCs w:val="24"/>
        </w:rPr>
        <w:t>. Nota Fiscal para pagamento:</w:t>
      </w:r>
    </w:p>
    <w:p w14:paraId="197F1762" w14:textId="77777777" w:rsidR="005F5B60" w:rsidRPr="003F663D" w:rsidRDefault="005F5B60" w:rsidP="005F5B60">
      <w:pPr>
        <w:suppressAutoHyphens w:val="0"/>
        <w:autoSpaceDE w:val="0"/>
        <w:autoSpaceDN w:val="0"/>
        <w:adjustRightInd w:val="0"/>
        <w:spacing w:line="360" w:lineRule="auto"/>
        <w:rPr>
          <w:b/>
          <w:szCs w:val="24"/>
        </w:rPr>
      </w:pPr>
    </w:p>
    <w:p w14:paraId="72A85DE2" w14:textId="61BD8C02" w:rsidR="005F5B60" w:rsidRPr="006E2EAF" w:rsidRDefault="005F5B60" w:rsidP="005F5B60">
      <w:pPr>
        <w:pStyle w:val="PargrafodaLista"/>
        <w:suppressAutoHyphens w:val="0"/>
        <w:autoSpaceDE w:val="0"/>
        <w:autoSpaceDN w:val="0"/>
        <w:adjustRightInd w:val="0"/>
        <w:spacing w:line="360" w:lineRule="auto"/>
        <w:ind w:left="0"/>
        <w:rPr>
          <w:szCs w:val="24"/>
        </w:rPr>
      </w:pPr>
      <w:r w:rsidRPr="003F663D">
        <w:rPr>
          <w:szCs w:val="24"/>
        </w:rPr>
        <w:t>11.</w:t>
      </w:r>
      <w:r w:rsidR="00A65721">
        <w:rPr>
          <w:szCs w:val="24"/>
        </w:rPr>
        <w:t>7</w:t>
      </w:r>
      <w:r w:rsidRPr="003F663D">
        <w:rPr>
          <w:szCs w:val="24"/>
        </w:rPr>
        <w:t xml:space="preserve">.1. A CONTRATADA deverá encaminhar as notas fiscais para abertura de processo de pagamento ao local onde for realizado o evento de Atesto de Notas, para que sejam atestadas pelos </w:t>
      </w:r>
      <w:r w:rsidRPr="006E2EAF">
        <w:rPr>
          <w:szCs w:val="24"/>
        </w:rPr>
        <w:t xml:space="preserve">responsáveis. </w:t>
      </w:r>
    </w:p>
    <w:p w14:paraId="36381ED3" w14:textId="77777777" w:rsidR="00AD6438" w:rsidRDefault="00AD6438" w:rsidP="005F5B60">
      <w:pPr>
        <w:pStyle w:val="PargrafodaLista"/>
        <w:suppressAutoHyphens w:val="0"/>
        <w:autoSpaceDE w:val="0"/>
        <w:autoSpaceDN w:val="0"/>
        <w:adjustRightInd w:val="0"/>
        <w:spacing w:line="360" w:lineRule="auto"/>
        <w:ind w:left="0"/>
        <w:rPr>
          <w:b/>
          <w:szCs w:val="24"/>
        </w:rPr>
      </w:pPr>
    </w:p>
    <w:p w14:paraId="0AF0E378" w14:textId="75DCBE7C" w:rsidR="005F5B60" w:rsidRPr="00AD6438" w:rsidRDefault="005F5B60" w:rsidP="005F5B60">
      <w:pPr>
        <w:pStyle w:val="PargrafodaLista"/>
        <w:suppressAutoHyphens w:val="0"/>
        <w:autoSpaceDE w:val="0"/>
        <w:autoSpaceDN w:val="0"/>
        <w:adjustRightInd w:val="0"/>
        <w:spacing w:line="360" w:lineRule="auto"/>
        <w:ind w:left="0"/>
        <w:rPr>
          <w:szCs w:val="24"/>
        </w:rPr>
      </w:pPr>
      <w:r w:rsidRPr="00AD6438">
        <w:rPr>
          <w:szCs w:val="24"/>
        </w:rPr>
        <w:t>11.</w:t>
      </w:r>
      <w:r w:rsidR="00A65721" w:rsidRPr="00AD6438">
        <w:rPr>
          <w:szCs w:val="24"/>
        </w:rPr>
        <w:t>7</w:t>
      </w:r>
      <w:r w:rsidRPr="00AD6438">
        <w:rPr>
          <w:szCs w:val="24"/>
        </w:rPr>
        <w:t xml:space="preserve">.2. O faturamento deverá ser </w:t>
      </w:r>
      <w:r w:rsidR="00AD6438" w:rsidRPr="00AD6438">
        <w:rPr>
          <w:szCs w:val="24"/>
        </w:rPr>
        <w:t>feito</w:t>
      </w:r>
      <w:r w:rsidRPr="00AD6438">
        <w:rPr>
          <w:szCs w:val="24"/>
        </w:rPr>
        <w:t xml:space="preserve"> por hospital, contemplando os custos fixos com mão de obra, e separadamente os custos dos materiais utilizados de acordo com a necessidade do serviço. </w:t>
      </w:r>
    </w:p>
    <w:p w14:paraId="0536608E" w14:textId="77777777" w:rsidR="00491B5C" w:rsidRDefault="00491B5C" w:rsidP="005F5B60">
      <w:pPr>
        <w:pStyle w:val="PargrafodaLista"/>
        <w:suppressAutoHyphens w:val="0"/>
        <w:autoSpaceDE w:val="0"/>
        <w:autoSpaceDN w:val="0"/>
        <w:adjustRightInd w:val="0"/>
        <w:spacing w:line="360" w:lineRule="auto"/>
        <w:ind w:left="0"/>
        <w:rPr>
          <w:b/>
          <w:szCs w:val="24"/>
        </w:rPr>
      </w:pPr>
    </w:p>
    <w:p w14:paraId="7892E529" w14:textId="7627BA9B" w:rsidR="00DE3FFA" w:rsidRDefault="005F5B60" w:rsidP="00DE3FFA">
      <w:pPr>
        <w:pStyle w:val="PargrafodaLista"/>
        <w:suppressAutoHyphens w:val="0"/>
        <w:autoSpaceDE w:val="0"/>
        <w:autoSpaceDN w:val="0"/>
        <w:adjustRightInd w:val="0"/>
        <w:spacing w:line="360" w:lineRule="auto"/>
        <w:ind w:left="0"/>
        <w:rPr>
          <w:szCs w:val="24"/>
        </w:rPr>
      </w:pPr>
      <w:r w:rsidRPr="006E2EAF">
        <w:rPr>
          <w:szCs w:val="24"/>
        </w:rPr>
        <w:t>11.</w:t>
      </w:r>
      <w:r w:rsidR="00A65721">
        <w:rPr>
          <w:szCs w:val="24"/>
        </w:rPr>
        <w:t>7</w:t>
      </w:r>
      <w:r w:rsidRPr="006E2EAF">
        <w:rPr>
          <w:szCs w:val="24"/>
        </w:rPr>
        <w:t>.3. Os valores das notas fiscais emitidas devem ser compatíveis com os percentuais obtidos na Avaliação de Qualidade do Serviço. É obrigatória a apresentação das documentações abaixo:</w:t>
      </w:r>
    </w:p>
    <w:p w14:paraId="3084A212" w14:textId="77777777" w:rsidR="00AD6438" w:rsidRPr="003F663D" w:rsidRDefault="00AD6438" w:rsidP="00DE3FFA">
      <w:pPr>
        <w:pStyle w:val="PargrafodaLista"/>
        <w:suppressAutoHyphens w:val="0"/>
        <w:autoSpaceDE w:val="0"/>
        <w:autoSpaceDN w:val="0"/>
        <w:adjustRightInd w:val="0"/>
        <w:spacing w:line="360" w:lineRule="auto"/>
        <w:ind w:left="0"/>
        <w:rPr>
          <w:szCs w:val="24"/>
        </w:rPr>
      </w:pPr>
    </w:p>
    <w:p w14:paraId="366E44A4" w14:textId="77777777" w:rsidR="00DE3FFA" w:rsidRPr="003F663D" w:rsidRDefault="00DE3FFA" w:rsidP="00DE3FFA">
      <w:pPr>
        <w:pStyle w:val="PargrafodaLista"/>
        <w:numPr>
          <w:ilvl w:val="0"/>
          <w:numId w:val="12"/>
        </w:numPr>
        <w:suppressAutoHyphens w:val="0"/>
        <w:autoSpaceDE w:val="0"/>
        <w:autoSpaceDN w:val="0"/>
        <w:adjustRightInd w:val="0"/>
        <w:spacing w:line="360" w:lineRule="auto"/>
        <w:rPr>
          <w:szCs w:val="24"/>
        </w:rPr>
      </w:pPr>
      <w:r w:rsidRPr="003F663D">
        <w:rPr>
          <w:szCs w:val="24"/>
        </w:rPr>
        <w:t>Folha analítica do mês da competência da nota Fiscal em que conste o mesmo número de funcionários previsto no contrato.</w:t>
      </w:r>
    </w:p>
    <w:p w14:paraId="17780FA6" w14:textId="77777777" w:rsidR="00F249BB" w:rsidRPr="003F663D" w:rsidRDefault="00DE3FFA" w:rsidP="00DE3FFA">
      <w:pPr>
        <w:pStyle w:val="PargrafodaLista"/>
        <w:numPr>
          <w:ilvl w:val="0"/>
          <w:numId w:val="12"/>
        </w:numPr>
        <w:tabs>
          <w:tab w:val="num" w:pos="1620"/>
        </w:tabs>
        <w:suppressAutoHyphens w:val="0"/>
        <w:autoSpaceDE w:val="0"/>
        <w:autoSpaceDN w:val="0"/>
        <w:adjustRightInd w:val="0"/>
        <w:spacing w:line="360" w:lineRule="auto"/>
        <w:rPr>
          <w:szCs w:val="24"/>
          <w:lang w:val="pt-PT"/>
        </w:rPr>
      </w:pPr>
      <w:r w:rsidRPr="003F663D">
        <w:rPr>
          <w:color w:val="000000"/>
          <w:szCs w:val="24"/>
          <w:shd w:val="clear" w:color="auto" w:fill="FFFFFF"/>
        </w:rPr>
        <w:t xml:space="preserve">Certificado de Regularidade do FGTS – CRF; </w:t>
      </w:r>
    </w:p>
    <w:p w14:paraId="5CE4FF85" w14:textId="73FD2499" w:rsidR="00F249BB" w:rsidRPr="003F663D" w:rsidRDefault="00DE3FFA" w:rsidP="00DE3FFA">
      <w:pPr>
        <w:pStyle w:val="PargrafodaLista"/>
        <w:numPr>
          <w:ilvl w:val="0"/>
          <w:numId w:val="12"/>
        </w:numPr>
        <w:tabs>
          <w:tab w:val="num" w:pos="1620"/>
        </w:tabs>
        <w:suppressAutoHyphens w:val="0"/>
        <w:autoSpaceDE w:val="0"/>
        <w:autoSpaceDN w:val="0"/>
        <w:adjustRightInd w:val="0"/>
        <w:spacing w:line="360" w:lineRule="auto"/>
        <w:rPr>
          <w:szCs w:val="24"/>
          <w:lang w:val="pt-PT"/>
        </w:rPr>
      </w:pPr>
      <w:r w:rsidRPr="003F663D">
        <w:rPr>
          <w:color w:val="000000"/>
          <w:szCs w:val="24"/>
          <w:shd w:val="clear" w:color="auto" w:fill="FFFFFF"/>
        </w:rPr>
        <w:t>Arquivo SEFIP/GEFIP e respectivo protocolo de envio (Con</w:t>
      </w:r>
      <w:r w:rsidR="00973717" w:rsidRPr="003F663D">
        <w:rPr>
          <w:color w:val="000000"/>
          <w:szCs w:val="24"/>
          <w:shd w:val="clear" w:color="auto" w:fill="FFFFFF"/>
        </w:rPr>
        <w:t>e</w:t>
      </w:r>
      <w:r w:rsidRPr="003F663D">
        <w:rPr>
          <w:color w:val="000000"/>
          <w:szCs w:val="24"/>
          <w:shd w:val="clear" w:color="auto" w:fill="FFFFFF"/>
        </w:rPr>
        <w:t>ctividade Social);</w:t>
      </w:r>
    </w:p>
    <w:p w14:paraId="517204DB" w14:textId="77777777" w:rsidR="00F249BB" w:rsidRPr="003F663D" w:rsidRDefault="00DE3FFA" w:rsidP="00DE3FFA">
      <w:pPr>
        <w:pStyle w:val="PargrafodaLista"/>
        <w:numPr>
          <w:ilvl w:val="0"/>
          <w:numId w:val="12"/>
        </w:numPr>
        <w:tabs>
          <w:tab w:val="num" w:pos="1620"/>
        </w:tabs>
        <w:suppressAutoHyphens w:val="0"/>
        <w:autoSpaceDE w:val="0"/>
        <w:autoSpaceDN w:val="0"/>
        <w:adjustRightInd w:val="0"/>
        <w:spacing w:line="360" w:lineRule="auto"/>
        <w:rPr>
          <w:szCs w:val="24"/>
          <w:lang w:val="pt-PT"/>
        </w:rPr>
      </w:pPr>
      <w:r w:rsidRPr="003F663D">
        <w:rPr>
          <w:szCs w:val="24"/>
          <w:lang w:val="pt-PT"/>
        </w:rPr>
        <w:t xml:space="preserve">Comprovante quitado do recolhimento mensal do FGTS e INSS, que poderá ser referente a competência da nota Fiscal ou da competência anterior; </w:t>
      </w:r>
    </w:p>
    <w:p w14:paraId="3F4C0D09" w14:textId="1E312864" w:rsidR="00DE3FFA" w:rsidRPr="003F663D" w:rsidRDefault="00DE3FFA" w:rsidP="00DE3FFA">
      <w:pPr>
        <w:pStyle w:val="PargrafodaLista"/>
        <w:numPr>
          <w:ilvl w:val="0"/>
          <w:numId w:val="12"/>
        </w:numPr>
        <w:tabs>
          <w:tab w:val="num" w:pos="1620"/>
        </w:tabs>
        <w:suppressAutoHyphens w:val="0"/>
        <w:autoSpaceDE w:val="0"/>
        <w:autoSpaceDN w:val="0"/>
        <w:adjustRightInd w:val="0"/>
        <w:spacing w:line="360" w:lineRule="auto"/>
        <w:rPr>
          <w:szCs w:val="24"/>
          <w:lang w:val="pt-PT"/>
        </w:rPr>
      </w:pPr>
      <w:r w:rsidRPr="003F663D">
        <w:rPr>
          <w:szCs w:val="24"/>
          <w:lang w:val="pt-PT"/>
        </w:rPr>
        <w:t>Certidão de Débitos Relativos a Créditos Tributários Federais e à Dívida Ativa da União.</w:t>
      </w:r>
    </w:p>
    <w:p w14:paraId="639CFAB8" w14:textId="77777777" w:rsidR="00DE3FFA" w:rsidRPr="003F663D" w:rsidRDefault="00DE3FFA" w:rsidP="00DE3FFA">
      <w:pPr>
        <w:pStyle w:val="PargrafodaLista"/>
        <w:numPr>
          <w:ilvl w:val="0"/>
          <w:numId w:val="12"/>
        </w:numPr>
        <w:suppressAutoHyphens w:val="0"/>
        <w:autoSpaceDE w:val="0"/>
        <w:autoSpaceDN w:val="0"/>
        <w:adjustRightInd w:val="0"/>
        <w:spacing w:line="360" w:lineRule="auto"/>
        <w:rPr>
          <w:szCs w:val="24"/>
        </w:rPr>
      </w:pPr>
      <w:r w:rsidRPr="003F663D">
        <w:rPr>
          <w:szCs w:val="24"/>
        </w:rPr>
        <w:t xml:space="preserve">Avaliação de Qualidade do Serviço elaborada pelo Fiscal da unidade de que o serviço foi prestado a contendo, conforme modelo que consta no Anexo IV. </w:t>
      </w:r>
    </w:p>
    <w:p w14:paraId="5429B14F" w14:textId="77777777" w:rsidR="002E6717" w:rsidRPr="005F5B60" w:rsidRDefault="002E6717" w:rsidP="005F5B60">
      <w:pPr>
        <w:suppressAutoHyphens w:val="0"/>
        <w:autoSpaceDE w:val="0"/>
        <w:autoSpaceDN w:val="0"/>
        <w:adjustRightInd w:val="0"/>
        <w:spacing w:line="360" w:lineRule="auto"/>
        <w:rPr>
          <w:szCs w:val="24"/>
        </w:rPr>
      </w:pPr>
    </w:p>
    <w:p w14:paraId="5E840B06" w14:textId="77777777" w:rsidR="002E6717" w:rsidRPr="003F663D" w:rsidRDefault="002E6717" w:rsidP="00DE3FFA">
      <w:pPr>
        <w:pStyle w:val="PargrafodaLista"/>
        <w:suppressAutoHyphens w:val="0"/>
        <w:autoSpaceDE w:val="0"/>
        <w:autoSpaceDN w:val="0"/>
        <w:adjustRightInd w:val="0"/>
        <w:spacing w:line="360" w:lineRule="auto"/>
        <w:rPr>
          <w:szCs w:val="24"/>
        </w:rPr>
      </w:pPr>
    </w:p>
    <w:p w14:paraId="1AE1438A" w14:textId="77777777" w:rsidR="00DE3FFA" w:rsidRPr="003F663D" w:rsidRDefault="00DE3FFA" w:rsidP="00DE3FFA">
      <w:pPr>
        <w:widowControl w:val="0"/>
        <w:pBdr>
          <w:top w:val="single" w:sz="4" w:space="1" w:color="auto"/>
          <w:left w:val="single" w:sz="4" w:space="4" w:color="auto"/>
          <w:bottom w:val="single" w:sz="4" w:space="1" w:color="auto"/>
          <w:right w:val="single" w:sz="4" w:space="4" w:color="auto"/>
        </w:pBdr>
        <w:tabs>
          <w:tab w:val="left" w:pos="0"/>
          <w:tab w:val="left" w:pos="1560"/>
        </w:tabs>
        <w:autoSpaceDE w:val="0"/>
        <w:autoSpaceDN w:val="0"/>
        <w:adjustRightInd w:val="0"/>
        <w:spacing w:line="360" w:lineRule="auto"/>
        <w:rPr>
          <w:b/>
          <w:szCs w:val="24"/>
          <w:lang w:val="pt-PT"/>
        </w:rPr>
      </w:pPr>
      <w:r w:rsidRPr="003F663D">
        <w:rPr>
          <w:b/>
          <w:szCs w:val="24"/>
          <w:lang w:val="pt-PT"/>
        </w:rPr>
        <w:t>12. OBRIGAÇÃOES DA CONTRATANTE</w:t>
      </w:r>
    </w:p>
    <w:p w14:paraId="4EE8CFB0" w14:textId="77777777" w:rsidR="00DE3FFA" w:rsidRPr="003F663D" w:rsidRDefault="00DE3FFA" w:rsidP="00DE3FFA">
      <w:pPr>
        <w:widowControl w:val="0"/>
        <w:tabs>
          <w:tab w:val="left" w:pos="0"/>
          <w:tab w:val="left" w:pos="1094"/>
        </w:tabs>
        <w:autoSpaceDE w:val="0"/>
        <w:autoSpaceDN w:val="0"/>
        <w:adjustRightInd w:val="0"/>
        <w:spacing w:line="360" w:lineRule="auto"/>
        <w:rPr>
          <w:szCs w:val="24"/>
          <w:lang w:val="pt-PT"/>
        </w:rPr>
      </w:pPr>
    </w:p>
    <w:p w14:paraId="54746283" w14:textId="77777777" w:rsidR="00DE3FFA" w:rsidRPr="003F663D" w:rsidRDefault="00DE3FFA" w:rsidP="00DE3FFA">
      <w:pPr>
        <w:widowControl w:val="0"/>
        <w:tabs>
          <w:tab w:val="left" w:pos="0"/>
          <w:tab w:val="left" w:pos="1094"/>
        </w:tabs>
        <w:autoSpaceDE w:val="0"/>
        <w:autoSpaceDN w:val="0"/>
        <w:adjustRightInd w:val="0"/>
        <w:spacing w:line="360" w:lineRule="auto"/>
        <w:rPr>
          <w:b/>
          <w:szCs w:val="24"/>
          <w:lang w:val="pt-PT"/>
        </w:rPr>
      </w:pPr>
      <w:r w:rsidRPr="003F663D">
        <w:rPr>
          <w:b/>
          <w:szCs w:val="24"/>
          <w:lang w:val="pt-PT"/>
        </w:rPr>
        <w:t>12.1. Ao Diretor Geral e Administrativo da unidade compete:</w:t>
      </w:r>
    </w:p>
    <w:p w14:paraId="0FF411B0" w14:textId="77777777" w:rsidR="00DE3FFA" w:rsidRPr="00C16BF5" w:rsidRDefault="00DE3FFA" w:rsidP="00DE3FFA">
      <w:pPr>
        <w:widowControl w:val="0"/>
        <w:tabs>
          <w:tab w:val="left" w:pos="0"/>
          <w:tab w:val="left" w:pos="1094"/>
        </w:tabs>
        <w:autoSpaceDE w:val="0"/>
        <w:autoSpaceDN w:val="0"/>
        <w:adjustRightInd w:val="0"/>
        <w:spacing w:line="360" w:lineRule="auto"/>
        <w:rPr>
          <w:sz w:val="18"/>
          <w:szCs w:val="18"/>
          <w:lang w:val="pt-PT"/>
        </w:rPr>
      </w:pPr>
    </w:p>
    <w:p w14:paraId="299CE7B6" w14:textId="7C1D396E" w:rsidR="00DE3FFA" w:rsidRPr="00A65721" w:rsidRDefault="00DE3FFA" w:rsidP="00DE3FFA">
      <w:pPr>
        <w:widowControl w:val="0"/>
        <w:tabs>
          <w:tab w:val="left" w:pos="0"/>
          <w:tab w:val="left" w:pos="1560"/>
        </w:tabs>
        <w:autoSpaceDE w:val="0"/>
        <w:autoSpaceDN w:val="0"/>
        <w:adjustRightInd w:val="0"/>
        <w:spacing w:line="360" w:lineRule="auto"/>
        <w:rPr>
          <w:szCs w:val="24"/>
          <w:lang w:val="pt-PT"/>
        </w:rPr>
      </w:pPr>
      <w:r w:rsidRPr="003F663D">
        <w:rPr>
          <w:szCs w:val="24"/>
          <w:lang w:val="pt-PT"/>
        </w:rPr>
        <w:t>12.1.1. Definir área física na unidade para ocupação pela CONTRATADA para depósito de materiais e para vestiário de seus empregados de acordo</w:t>
      </w:r>
      <w:r w:rsidR="00A65721">
        <w:rPr>
          <w:szCs w:val="24"/>
          <w:lang w:val="pt-PT"/>
        </w:rPr>
        <w:t xml:space="preserve"> com a Portaria 3214/78, NR 24.</w:t>
      </w:r>
    </w:p>
    <w:p w14:paraId="6B4A4C27" w14:textId="77777777" w:rsidR="00AD6438" w:rsidRDefault="00AD6438" w:rsidP="00DE3FFA">
      <w:pPr>
        <w:widowControl w:val="0"/>
        <w:tabs>
          <w:tab w:val="left" w:pos="0"/>
          <w:tab w:val="left" w:pos="1560"/>
        </w:tabs>
        <w:autoSpaceDE w:val="0"/>
        <w:autoSpaceDN w:val="0"/>
        <w:adjustRightInd w:val="0"/>
        <w:spacing w:line="360" w:lineRule="auto"/>
        <w:rPr>
          <w:szCs w:val="24"/>
          <w:lang w:val="pt-PT"/>
        </w:rPr>
      </w:pPr>
    </w:p>
    <w:p w14:paraId="448EFF0E" w14:textId="5F1BADE7" w:rsidR="00DE3FFA" w:rsidRPr="00A65721" w:rsidRDefault="00DE3FFA" w:rsidP="00DE3FFA">
      <w:pPr>
        <w:widowControl w:val="0"/>
        <w:tabs>
          <w:tab w:val="left" w:pos="0"/>
          <w:tab w:val="left" w:pos="1560"/>
        </w:tabs>
        <w:autoSpaceDE w:val="0"/>
        <w:autoSpaceDN w:val="0"/>
        <w:adjustRightInd w:val="0"/>
        <w:spacing w:line="360" w:lineRule="auto"/>
        <w:rPr>
          <w:szCs w:val="24"/>
          <w:lang w:val="pt-PT"/>
        </w:rPr>
      </w:pPr>
      <w:r w:rsidRPr="003F663D">
        <w:rPr>
          <w:szCs w:val="24"/>
          <w:lang w:val="pt-PT"/>
        </w:rPr>
        <w:t>12.1.2.</w:t>
      </w:r>
      <w:r w:rsidR="009360C4">
        <w:rPr>
          <w:szCs w:val="24"/>
          <w:lang w:val="pt-PT"/>
        </w:rPr>
        <w:t xml:space="preserve"> </w:t>
      </w:r>
      <w:r w:rsidRPr="003F663D">
        <w:rPr>
          <w:szCs w:val="24"/>
          <w:lang w:val="pt-PT"/>
        </w:rPr>
        <w:t>Fiscalizar a adequação da área física ocupada pela CONTRATADA (prateleiras, tablados, armários, geladeira, estufa...), que devem estar em conformidade com as exigências do Ministério do Trabalho e Emprego - MTE. Comu</w:t>
      </w:r>
      <w:r w:rsidR="00F122AE" w:rsidRPr="003F663D">
        <w:rPr>
          <w:szCs w:val="24"/>
          <w:lang w:val="pt-PT"/>
        </w:rPr>
        <w:t>nicando imediatamente a Fundação Saúde</w:t>
      </w:r>
      <w:r w:rsidRPr="003F663D">
        <w:rPr>
          <w:szCs w:val="24"/>
          <w:lang w:val="pt-PT"/>
        </w:rPr>
        <w:t>, qual</w:t>
      </w:r>
      <w:r w:rsidR="00A65721">
        <w:rPr>
          <w:szCs w:val="24"/>
          <w:lang w:val="pt-PT"/>
        </w:rPr>
        <w:t>quer irregularidade encontrada.</w:t>
      </w:r>
    </w:p>
    <w:p w14:paraId="1C58562D" w14:textId="77777777" w:rsidR="00AD6438" w:rsidRDefault="00AD6438" w:rsidP="00DE3FFA">
      <w:pPr>
        <w:widowControl w:val="0"/>
        <w:tabs>
          <w:tab w:val="left" w:pos="0"/>
          <w:tab w:val="left" w:pos="1560"/>
        </w:tabs>
        <w:autoSpaceDE w:val="0"/>
        <w:autoSpaceDN w:val="0"/>
        <w:adjustRightInd w:val="0"/>
        <w:spacing w:line="360" w:lineRule="auto"/>
        <w:rPr>
          <w:szCs w:val="24"/>
          <w:lang w:val="pt-PT"/>
        </w:rPr>
      </w:pPr>
    </w:p>
    <w:p w14:paraId="4C2AF844" w14:textId="36240D09" w:rsidR="00DE3FFA" w:rsidRPr="00A65721" w:rsidRDefault="00DE3FFA" w:rsidP="00DE3FFA">
      <w:pPr>
        <w:widowControl w:val="0"/>
        <w:tabs>
          <w:tab w:val="left" w:pos="0"/>
          <w:tab w:val="left" w:pos="1560"/>
        </w:tabs>
        <w:autoSpaceDE w:val="0"/>
        <w:autoSpaceDN w:val="0"/>
        <w:adjustRightInd w:val="0"/>
        <w:spacing w:line="360" w:lineRule="auto"/>
        <w:rPr>
          <w:szCs w:val="24"/>
          <w:lang w:val="pt-PT"/>
        </w:rPr>
      </w:pPr>
      <w:r w:rsidRPr="003F663D">
        <w:rPr>
          <w:szCs w:val="24"/>
          <w:lang w:val="pt-PT"/>
        </w:rPr>
        <w:t xml:space="preserve">12.1.3. Designar um Fiscal, que deverá ser </w:t>
      </w:r>
      <w:r w:rsidR="002366D1" w:rsidRPr="00CF6181">
        <w:rPr>
          <w:szCs w:val="24"/>
          <w:lang w:val="pt-PT"/>
        </w:rPr>
        <w:t>agente pú</w:t>
      </w:r>
      <w:r w:rsidR="000D12F2" w:rsidRPr="00CF6181">
        <w:rPr>
          <w:szCs w:val="24"/>
          <w:lang w:val="pt-PT"/>
        </w:rPr>
        <w:t>blico</w:t>
      </w:r>
      <w:r w:rsidRPr="00CF6181">
        <w:rPr>
          <w:szCs w:val="24"/>
          <w:lang w:val="pt-PT"/>
        </w:rPr>
        <w:t xml:space="preserve"> com dedicação exclusiva</w:t>
      </w:r>
      <w:r w:rsidRPr="003F663D">
        <w:rPr>
          <w:szCs w:val="24"/>
          <w:lang w:val="pt-PT"/>
        </w:rPr>
        <w:t xml:space="preserve"> para desempenh</w:t>
      </w:r>
      <w:r w:rsidR="00A65721">
        <w:rPr>
          <w:szCs w:val="24"/>
          <w:lang w:val="pt-PT"/>
        </w:rPr>
        <w:t>o das atividades profissionais.</w:t>
      </w:r>
    </w:p>
    <w:p w14:paraId="03EEC64E" w14:textId="77777777" w:rsidR="00AD6438" w:rsidRDefault="00AD6438" w:rsidP="00DE3FFA">
      <w:pPr>
        <w:widowControl w:val="0"/>
        <w:tabs>
          <w:tab w:val="left" w:pos="0"/>
          <w:tab w:val="left" w:pos="1560"/>
        </w:tabs>
        <w:autoSpaceDE w:val="0"/>
        <w:autoSpaceDN w:val="0"/>
        <w:adjustRightInd w:val="0"/>
        <w:spacing w:line="360" w:lineRule="auto"/>
        <w:rPr>
          <w:szCs w:val="24"/>
          <w:lang w:val="pt-PT"/>
        </w:rPr>
      </w:pPr>
    </w:p>
    <w:p w14:paraId="6BBA2CB6" w14:textId="5E289A8A" w:rsidR="00DE3FFA" w:rsidRPr="00A65721" w:rsidRDefault="00DE3FFA" w:rsidP="00DE3FFA">
      <w:pPr>
        <w:widowControl w:val="0"/>
        <w:tabs>
          <w:tab w:val="left" w:pos="0"/>
          <w:tab w:val="left" w:pos="1560"/>
        </w:tabs>
        <w:autoSpaceDE w:val="0"/>
        <w:autoSpaceDN w:val="0"/>
        <w:adjustRightInd w:val="0"/>
        <w:spacing w:line="360" w:lineRule="auto"/>
        <w:rPr>
          <w:szCs w:val="24"/>
          <w:lang w:val="pt-PT"/>
        </w:rPr>
      </w:pPr>
      <w:r w:rsidRPr="003F663D">
        <w:rPr>
          <w:szCs w:val="24"/>
          <w:lang w:val="pt-PT"/>
        </w:rPr>
        <w:t xml:space="preserve">12.1.4. Comunicar à </w:t>
      </w:r>
      <w:r w:rsidR="00973717" w:rsidRPr="003F663D">
        <w:rPr>
          <w:szCs w:val="24"/>
          <w:lang w:val="pt-PT"/>
        </w:rPr>
        <w:t>Fundação Saúde</w:t>
      </w:r>
      <w:r w:rsidRPr="003F663D">
        <w:rPr>
          <w:szCs w:val="24"/>
          <w:lang w:val="pt-PT"/>
        </w:rPr>
        <w:t>, caso ocorra, a substituição do Fiscal para que sejam tomadas as medidas</w:t>
      </w:r>
      <w:r w:rsidR="00A65721">
        <w:rPr>
          <w:szCs w:val="24"/>
          <w:lang w:val="pt-PT"/>
        </w:rPr>
        <w:t xml:space="preserve"> pertinentes a nova publicação.</w:t>
      </w:r>
    </w:p>
    <w:p w14:paraId="7A3A5C86" w14:textId="77777777" w:rsidR="00AD6438" w:rsidRDefault="00AD6438" w:rsidP="00DE3FFA">
      <w:pPr>
        <w:widowControl w:val="0"/>
        <w:tabs>
          <w:tab w:val="left" w:pos="0"/>
          <w:tab w:val="left" w:pos="1560"/>
        </w:tabs>
        <w:autoSpaceDE w:val="0"/>
        <w:autoSpaceDN w:val="0"/>
        <w:adjustRightInd w:val="0"/>
        <w:spacing w:line="360" w:lineRule="auto"/>
        <w:rPr>
          <w:szCs w:val="24"/>
          <w:lang w:val="pt-PT"/>
        </w:rPr>
      </w:pPr>
    </w:p>
    <w:p w14:paraId="5E2992C1" w14:textId="77777777" w:rsidR="00491B5C" w:rsidRDefault="00DE3FFA" w:rsidP="00DE3FFA">
      <w:pPr>
        <w:widowControl w:val="0"/>
        <w:tabs>
          <w:tab w:val="left" w:pos="0"/>
          <w:tab w:val="left" w:pos="1560"/>
        </w:tabs>
        <w:autoSpaceDE w:val="0"/>
        <w:autoSpaceDN w:val="0"/>
        <w:adjustRightInd w:val="0"/>
        <w:spacing w:line="360" w:lineRule="auto"/>
        <w:rPr>
          <w:szCs w:val="24"/>
          <w:lang w:val="pt-PT"/>
        </w:rPr>
      </w:pPr>
      <w:r w:rsidRPr="003F663D">
        <w:rPr>
          <w:szCs w:val="24"/>
          <w:lang w:val="pt-PT"/>
        </w:rPr>
        <w:t xml:space="preserve">12.1.5. Fiscalizar o fiel cumprimento do contrato e o desempenho técnico da CONTRATADA, </w:t>
      </w:r>
    </w:p>
    <w:p w14:paraId="3EBA674E" w14:textId="77777777" w:rsidR="00491B5C" w:rsidRDefault="00491B5C" w:rsidP="00DE3FFA">
      <w:pPr>
        <w:widowControl w:val="0"/>
        <w:tabs>
          <w:tab w:val="left" w:pos="0"/>
          <w:tab w:val="left" w:pos="1560"/>
        </w:tabs>
        <w:autoSpaceDE w:val="0"/>
        <w:autoSpaceDN w:val="0"/>
        <w:adjustRightInd w:val="0"/>
        <w:spacing w:line="360" w:lineRule="auto"/>
        <w:rPr>
          <w:szCs w:val="24"/>
          <w:lang w:val="pt-PT"/>
        </w:rPr>
      </w:pPr>
    </w:p>
    <w:p w14:paraId="60522B9D" w14:textId="7BEFEF40" w:rsidR="00DE3FFA" w:rsidRPr="003F663D" w:rsidRDefault="00DE3FFA" w:rsidP="00DE3FFA">
      <w:pPr>
        <w:widowControl w:val="0"/>
        <w:tabs>
          <w:tab w:val="left" w:pos="0"/>
          <w:tab w:val="left" w:pos="1560"/>
        </w:tabs>
        <w:autoSpaceDE w:val="0"/>
        <w:autoSpaceDN w:val="0"/>
        <w:adjustRightInd w:val="0"/>
        <w:spacing w:line="360" w:lineRule="auto"/>
        <w:rPr>
          <w:szCs w:val="24"/>
          <w:lang w:val="pt-PT"/>
        </w:rPr>
      </w:pPr>
      <w:r w:rsidRPr="003F663D">
        <w:rPr>
          <w:szCs w:val="24"/>
          <w:lang w:val="pt-PT"/>
        </w:rPr>
        <w:t>juntamente com o Fiscal designado.</w:t>
      </w:r>
    </w:p>
    <w:p w14:paraId="4B601CA5" w14:textId="77777777" w:rsidR="00DE3FFA" w:rsidRPr="009360C4" w:rsidRDefault="00DE3FFA" w:rsidP="00DE3FFA">
      <w:pPr>
        <w:widowControl w:val="0"/>
        <w:tabs>
          <w:tab w:val="left" w:pos="0"/>
          <w:tab w:val="left" w:pos="1560"/>
        </w:tabs>
        <w:autoSpaceDE w:val="0"/>
        <w:autoSpaceDN w:val="0"/>
        <w:adjustRightInd w:val="0"/>
        <w:spacing w:line="360" w:lineRule="auto"/>
        <w:rPr>
          <w:sz w:val="18"/>
          <w:szCs w:val="18"/>
          <w:lang w:val="pt-PT"/>
        </w:rPr>
      </w:pPr>
    </w:p>
    <w:p w14:paraId="4137D463" w14:textId="77777777" w:rsidR="00DE3FFA" w:rsidRPr="003F663D" w:rsidRDefault="00DE3FFA" w:rsidP="00DE3FFA">
      <w:pPr>
        <w:widowControl w:val="0"/>
        <w:tabs>
          <w:tab w:val="left" w:pos="0"/>
          <w:tab w:val="left" w:pos="1560"/>
        </w:tabs>
        <w:autoSpaceDE w:val="0"/>
        <w:autoSpaceDN w:val="0"/>
        <w:adjustRightInd w:val="0"/>
        <w:spacing w:line="360" w:lineRule="auto"/>
        <w:rPr>
          <w:b/>
          <w:szCs w:val="24"/>
          <w:lang w:val="pt-PT"/>
        </w:rPr>
      </w:pPr>
      <w:r w:rsidRPr="003F663D">
        <w:rPr>
          <w:b/>
          <w:szCs w:val="24"/>
          <w:lang w:val="pt-PT"/>
        </w:rPr>
        <w:t>12.2. Ao Fiscal da unidade compete:</w:t>
      </w:r>
    </w:p>
    <w:p w14:paraId="654ED9C6" w14:textId="77777777" w:rsidR="00C16BF5" w:rsidRPr="009360C4" w:rsidRDefault="00C16BF5" w:rsidP="00DE3FFA">
      <w:pPr>
        <w:suppressAutoHyphens w:val="0"/>
        <w:spacing w:line="360" w:lineRule="auto"/>
        <w:rPr>
          <w:sz w:val="18"/>
          <w:szCs w:val="18"/>
          <w:lang w:eastAsia="pt-BR"/>
        </w:rPr>
      </w:pPr>
    </w:p>
    <w:p w14:paraId="26EA6245" w14:textId="41589076" w:rsidR="00DE3FFA" w:rsidRPr="00A65721" w:rsidRDefault="00DE3FFA" w:rsidP="00DE3FFA">
      <w:pPr>
        <w:suppressAutoHyphens w:val="0"/>
        <w:spacing w:line="360" w:lineRule="auto"/>
        <w:rPr>
          <w:szCs w:val="24"/>
          <w:lang w:eastAsia="pt-BR"/>
        </w:rPr>
      </w:pPr>
      <w:r w:rsidRPr="003F663D">
        <w:rPr>
          <w:szCs w:val="24"/>
          <w:lang w:eastAsia="pt-BR"/>
        </w:rPr>
        <w:t>12.2.1. Assegurar-se de que o número de empregados alocados ao serviço pela CONTRATADA é suficiente para</w:t>
      </w:r>
      <w:r w:rsidR="00A65721">
        <w:rPr>
          <w:szCs w:val="24"/>
          <w:lang w:eastAsia="pt-BR"/>
        </w:rPr>
        <w:t xml:space="preserve"> o bom desempenho dos serviços.</w:t>
      </w:r>
    </w:p>
    <w:p w14:paraId="2BFC77BE" w14:textId="77777777" w:rsidR="00AD6438" w:rsidRDefault="00AD6438" w:rsidP="00DE3FFA">
      <w:pPr>
        <w:widowControl w:val="0"/>
        <w:tabs>
          <w:tab w:val="left" w:pos="0"/>
          <w:tab w:val="left" w:pos="1560"/>
        </w:tabs>
        <w:autoSpaceDE w:val="0"/>
        <w:autoSpaceDN w:val="0"/>
        <w:adjustRightInd w:val="0"/>
        <w:spacing w:line="360" w:lineRule="auto"/>
        <w:rPr>
          <w:szCs w:val="24"/>
          <w:lang w:val="pt-PT"/>
        </w:rPr>
      </w:pPr>
    </w:p>
    <w:p w14:paraId="1699406F" w14:textId="7DAAD3AF" w:rsidR="00DE3FFA" w:rsidRPr="00A65721" w:rsidRDefault="00DE3FFA" w:rsidP="00DE3FFA">
      <w:pPr>
        <w:widowControl w:val="0"/>
        <w:tabs>
          <w:tab w:val="left" w:pos="0"/>
          <w:tab w:val="left" w:pos="1560"/>
        </w:tabs>
        <w:autoSpaceDE w:val="0"/>
        <w:autoSpaceDN w:val="0"/>
        <w:adjustRightInd w:val="0"/>
        <w:spacing w:line="360" w:lineRule="auto"/>
        <w:rPr>
          <w:szCs w:val="24"/>
          <w:lang w:val="pt-PT"/>
        </w:rPr>
      </w:pPr>
      <w:r w:rsidRPr="003F663D">
        <w:rPr>
          <w:szCs w:val="24"/>
          <w:lang w:val="pt-PT"/>
        </w:rPr>
        <w:t xml:space="preserve">12.2.2.  Exigir da CONTRATADA a </w:t>
      </w:r>
      <w:r w:rsidR="00EA7840">
        <w:rPr>
          <w:szCs w:val="24"/>
          <w:lang w:val="pt-PT"/>
        </w:rPr>
        <w:t>manutenção da qua</w:t>
      </w:r>
      <w:r w:rsidR="00973717" w:rsidRPr="003F663D">
        <w:rPr>
          <w:szCs w:val="24"/>
          <w:lang w:val="pt-PT"/>
        </w:rPr>
        <w:t xml:space="preserve">lidade do serviço caso ocorram faltas sem </w:t>
      </w:r>
      <w:r w:rsidRPr="003F663D">
        <w:rPr>
          <w:szCs w:val="24"/>
          <w:lang w:val="pt-PT"/>
        </w:rPr>
        <w:lastRenderedPageBreak/>
        <w:t>reposição imediata</w:t>
      </w:r>
      <w:r w:rsidR="00973717" w:rsidRPr="003F663D">
        <w:rPr>
          <w:szCs w:val="24"/>
          <w:lang w:val="pt-PT"/>
        </w:rPr>
        <w:t xml:space="preserve"> (até 2h do início da prestação do serviço).</w:t>
      </w:r>
    </w:p>
    <w:p w14:paraId="0F8A7FA1" w14:textId="77777777" w:rsidR="00AD6438" w:rsidRDefault="00AD6438" w:rsidP="00DE3FFA">
      <w:pPr>
        <w:widowControl w:val="0"/>
        <w:tabs>
          <w:tab w:val="left" w:pos="0"/>
          <w:tab w:val="left" w:pos="1560"/>
        </w:tabs>
        <w:autoSpaceDE w:val="0"/>
        <w:autoSpaceDN w:val="0"/>
        <w:adjustRightInd w:val="0"/>
        <w:spacing w:line="360" w:lineRule="auto"/>
        <w:rPr>
          <w:szCs w:val="24"/>
          <w:lang w:val="pt-PT"/>
        </w:rPr>
      </w:pPr>
    </w:p>
    <w:p w14:paraId="758862AA" w14:textId="7E939D62" w:rsidR="00DE3FFA" w:rsidRPr="00A65721" w:rsidRDefault="00DE3FFA" w:rsidP="00DE3FFA">
      <w:pPr>
        <w:widowControl w:val="0"/>
        <w:tabs>
          <w:tab w:val="left" w:pos="0"/>
          <w:tab w:val="left" w:pos="1560"/>
        </w:tabs>
        <w:autoSpaceDE w:val="0"/>
        <w:autoSpaceDN w:val="0"/>
        <w:adjustRightInd w:val="0"/>
        <w:spacing w:line="360" w:lineRule="auto"/>
        <w:rPr>
          <w:szCs w:val="24"/>
          <w:lang w:val="pt-PT"/>
        </w:rPr>
      </w:pPr>
      <w:r w:rsidRPr="003F663D">
        <w:rPr>
          <w:szCs w:val="24"/>
          <w:lang w:val="pt-PT"/>
        </w:rPr>
        <w:t>12.2.3. Exigir da CONTRATADA os materiais e equipamentos discriminados no escopo básico do contrato, em quantidades suficient</w:t>
      </w:r>
      <w:r w:rsidR="00A65721">
        <w:rPr>
          <w:szCs w:val="24"/>
          <w:lang w:val="pt-PT"/>
        </w:rPr>
        <w:t>es e de qualidade satisfatória.</w:t>
      </w:r>
    </w:p>
    <w:p w14:paraId="4F4F0187" w14:textId="77777777" w:rsidR="00AD6438" w:rsidRDefault="00AD6438" w:rsidP="00DE3FFA">
      <w:pPr>
        <w:widowControl w:val="0"/>
        <w:tabs>
          <w:tab w:val="left" w:pos="0"/>
          <w:tab w:val="left" w:pos="1560"/>
        </w:tabs>
        <w:autoSpaceDE w:val="0"/>
        <w:autoSpaceDN w:val="0"/>
        <w:adjustRightInd w:val="0"/>
        <w:spacing w:line="360" w:lineRule="auto"/>
        <w:rPr>
          <w:szCs w:val="24"/>
          <w:lang w:val="pt-PT"/>
        </w:rPr>
      </w:pPr>
    </w:p>
    <w:p w14:paraId="40EA6038" w14:textId="114E19CA" w:rsidR="00DE3FFA" w:rsidRPr="00A65721" w:rsidRDefault="00DE3FFA" w:rsidP="00DE3FFA">
      <w:pPr>
        <w:widowControl w:val="0"/>
        <w:tabs>
          <w:tab w:val="left" w:pos="0"/>
          <w:tab w:val="left" w:pos="1560"/>
        </w:tabs>
        <w:autoSpaceDE w:val="0"/>
        <w:autoSpaceDN w:val="0"/>
        <w:adjustRightInd w:val="0"/>
        <w:spacing w:line="360" w:lineRule="auto"/>
        <w:rPr>
          <w:szCs w:val="24"/>
          <w:lang w:val="pt-PT"/>
        </w:rPr>
      </w:pPr>
      <w:r w:rsidRPr="003F663D">
        <w:rPr>
          <w:szCs w:val="24"/>
          <w:lang w:val="pt-PT"/>
        </w:rPr>
        <w:t>12.2.4. Solicitar a substituição de empregados da CONTRATADA em caso d</w:t>
      </w:r>
      <w:r w:rsidR="00A65721">
        <w:rPr>
          <w:szCs w:val="24"/>
          <w:lang w:val="pt-PT"/>
        </w:rPr>
        <w:t>e ineficiência ou indisciplina.</w:t>
      </w:r>
    </w:p>
    <w:p w14:paraId="24FA812B" w14:textId="77777777" w:rsidR="00AD6438" w:rsidRDefault="00AD6438" w:rsidP="00DE3FFA">
      <w:pPr>
        <w:widowControl w:val="0"/>
        <w:tabs>
          <w:tab w:val="left" w:pos="0"/>
          <w:tab w:val="left" w:pos="1632"/>
        </w:tabs>
        <w:autoSpaceDE w:val="0"/>
        <w:autoSpaceDN w:val="0"/>
        <w:adjustRightInd w:val="0"/>
        <w:spacing w:line="360" w:lineRule="auto"/>
        <w:rPr>
          <w:szCs w:val="24"/>
          <w:lang w:val="pt-PT"/>
        </w:rPr>
      </w:pPr>
    </w:p>
    <w:p w14:paraId="3B68D14A" w14:textId="405DB061" w:rsidR="00DE3FFA" w:rsidRPr="00A65721" w:rsidRDefault="00DE3FFA" w:rsidP="00DE3FFA">
      <w:pPr>
        <w:widowControl w:val="0"/>
        <w:tabs>
          <w:tab w:val="left" w:pos="0"/>
          <w:tab w:val="left" w:pos="1632"/>
        </w:tabs>
        <w:autoSpaceDE w:val="0"/>
        <w:autoSpaceDN w:val="0"/>
        <w:adjustRightInd w:val="0"/>
        <w:spacing w:line="360" w:lineRule="auto"/>
        <w:rPr>
          <w:szCs w:val="24"/>
          <w:lang w:val="pt-PT"/>
        </w:rPr>
      </w:pPr>
      <w:r w:rsidRPr="003F663D">
        <w:rPr>
          <w:szCs w:val="24"/>
          <w:lang w:val="pt-PT"/>
        </w:rPr>
        <w:t>12.2.5. Exigir da CONTRATADA</w:t>
      </w:r>
      <w:r w:rsidR="00C16BF5">
        <w:rPr>
          <w:szCs w:val="24"/>
          <w:lang w:val="pt-PT"/>
        </w:rPr>
        <w:t xml:space="preserve"> </w:t>
      </w:r>
      <w:r w:rsidRPr="003F663D">
        <w:rPr>
          <w:szCs w:val="24"/>
          <w:lang w:val="pt-PT"/>
        </w:rPr>
        <w:t>que os funcionários apresentem o correto uso de uniformes, crachás de identificação, equipamentos de proteção individual (EPI) e coletiva (EPC), registro de imunização e treinamento (educação continuada) dos funcionários da CONTRATADA e a visita do</w:t>
      </w:r>
      <w:r w:rsidR="00A65721">
        <w:rPr>
          <w:szCs w:val="24"/>
          <w:lang w:val="pt-PT"/>
        </w:rPr>
        <w:t xml:space="preserve"> responsável técnico à unidade.</w:t>
      </w:r>
    </w:p>
    <w:p w14:paraId="393A2264" w14:textId="77777777" w:rsidR="00AD6438" w:rsidRDefault="00AD6438" w:rsidP="00DE3FFA">
      <w:pPr>
        <w:widowControl w:val="0"/>
        <w:tabs>
          <w:tab w:val="left" w:pos="0"/>
          <w:tab w:val="left" w:pos="1632"/>
        </w:tabs>
        <w:autoSpaceDE w:val="0"/>
        <w:autoSpaceDN w:val="0"/>
        <w:adjustRightInd w:val="0"/>
        <w:spacing w:line="360" w:lineRule="auto"/>
        <w:rPr>
          <w:szCs w:val="24"/>
          <w:lang w:val="pt-PT"/>
        </w:rPr>
      </w:pPr>
    </w:p>
    <w:p w14:paraId="7422B5C2" w14:textId="08EEFB0C" w:rsidR="00DE3FFA" w:rsidRPr="00A65721" w:rsidRDefault="00DE3FFA" w:rsidP="00DE3FFA">
      <w:pPr>
        <w:widowControl w:val="0"/>
        <w:tabs>
          <w:tab w:val="left" w:pos="0"/>
          <w:tab w:val="left" w:pos="1632"/>
        </w:tabs>
        <w:autoSpaceDE w:val="0"/>
        <w:autoSpaceDN w:val="0"/>
        <w:adjustRightInd w:val="0"/>
        <w:spacing w:line="360" w:lineRule="auto"/>
        <w:rPr>
          <w:szCs w:val="24"/>
          <w:lang w:val="pt-PT"/>
        </w:rPr>
      </w:pPr>
      <w:r w:rsidRPr="003F663D">
        <w:rPr>
          <w:szCs w:val="24"/>
          <w:lang w:val="pt-PT"/>
        </w:rPr>
        <w:t xml:space="preserve">12.2.6. Elaborar o Manual </w:t>
      </w:r>
      <w:r w:rsidR="00351D25" w:rsidRPr="003F663D">
        <w:rPr>
          <w:szCs w:val="24"/>
          <w:lang w:val="pt-PT"/>
        </w:rPr>
        <w:t xml:space="preserve">de Procedimentos e Rotinas </w:t>
      </w:r>
      <w:r w:rsidRPr="003F663D">
        <w:rPr>
          <w:szCs w:val="24"/>
          <w:lang w:val="pt-PT"/>
        </w:rPr>
        <w:t xml:space="preserve">da Unidade ou validar o </w:t>
      </w:r>
      <w:r w:rsidR="00351D25" w:rsidRPr="003F663D">
        <w:rPr>
          <w:szCs w:val="24"/>
          <w:lang w:val="pt-PT"/>
        </w:rPr>
        <w:t>M</w:t>
      </w:r>
      <w:r w:rsidRPr="003F663D">
        <w:rPr>
          <w:szCs w:val="24"/>
          <w:lang w:val="pt-PT"/>
        </w:rPr>
        <w:t>anu</w:t>
      </w:r>
      <w:r w:rsidR="00A65721">
        <w:rPr>
          <w:szCs w:val="24"/>
          <w:lang w:val="pt-PT"/>
        </w:rPr>
        <w:t>al apresentado pela CONTRATADA.</w:t>
      </w:r>
    </w:p>
    <w:p w14:paraId="06463305" w14:textId="77777777" w:rsidR="00AD6438" w:rsidRDefault="00AD6438" w:rsidP="00DE3FFA">
      <w:pPr>
        <w:widowControl w:val="0"/>
        <w:tabs>
          <w:tab w:val="left" w:pos="0"/>
          <w:tab w:val="left" w:pos="1560"/>
        </w:tabs>
        <w:autoSpaceDE w:val="0"/>
        <w:autoSpaceDN w:val="0"/>
        <w:adjustRightInd w:val="0"/>
        <w:spacing w:line="360" w:lineRule="auto"/>
        <w:rPr>
          <w:szCs w:val="24"/>
          <w:lang w:val="pt-PT"/>
        </w:rPr>
      </w:pPr>
    </w:p>
    <w:p w14:paraId="12C0032B" w14:textId="4BBEF620" w:rsidR="00DE3FFA" w:rsidRPr="00A65721" w:rsidRDefault="00DE3FFA" w:rsidP="00DE3FFA">
      <w:pPr>
        <w:widowControl w:val="0"/>
        <w:tabs>
          <w:tab w:val="left" w:pos="0"/>
          <w:tab w:val="left" w:pos="1560"/>
        </w:tabs>
        <w:autoSpaceDE w:val="0"/>
        <w:autoSpaceDN w:val="0"/>
        <w:adjustRightInd w:val="0"/>
        <w:spacing w:line="360" w:lineRule="auto"/>
        <w:rPr>
          <w:rFonts w:eastAsia="Calibri"/>
          <w:szCs w:val="24"/>
          <w:lang w:eastAsia="pt-BR"/>
        </w:rPr>
      </w:pPr>
      <w:r w:rsidRPr="003F663D">
        <w:rPr>
          <w:szCs w:val="24"/>
          <w:lang w:val="pt-PT"/>
        </w:rPr>
        <w:t xml:space="preserve">12.2.7. </w:t>
      </w:r>
      <w:r w:rsidRPr="003F663D">
        <w:rPr>
          <w:rFonts w:eastAsia="Calibri"/>
          <w:szCs w:val="24"/>
          <w:lang w:eastAsia="pt-BR"/>
        </w:rPr>
        <w:t xml:space="preserve">Exercer o acompanhamento e a </w:t>
      </w:r>
      <w:r w:rsidR="00973717" w:rsidRPr="003F663D">
        <w:rPr>
          <w:rFonts w:eastAsia="Calibri"/>
          <w:szCs w:val="24"/>
          <w:lang w:eastAsia="pt-BR"/>
        </w:rPr>
        <w:t>f</w:t>
      </w:r>
      <w:r w:rsidRPr="003F663D">
        <w:rPr>
          <w:rFonts w:eastAsia="Calibri"/>
          <w:szCs w:val="24"/>
          <w:lang w:eastAsia="pt-BR"/>
        </w:rPr>
        <w:t>iscalização dos serviços</w:t>
      </w:r>
      <w:r w:rsidRPr="003F663D">
        <w:rPr>
          <w:szCs w:val="24"/>
          <w:lang w:val="pt-PT"/>
        </w:rPr>
        <w:t xml:space="preserve">, através de inspeções diárias das rotinas a serem executadas, encaminhando os apontamentos à </w:t>
      </w:r>
      <w:r w:rsidR="00973717" w:rsidRPr="003F663D">
        <w:rPr>
          <w:szCs w:val="24"/>
          <w:lang w:val="pt-PT"/>
        </w:rPr>
        <w:t>Coordenação de Serviços da Fundação Saúde</w:t>
      </w:r>
      <w:r w:rsidRPr="003F663D">
        <w:rPr>
          <w:szCs w:val="24"/>
          <w:lang w:val="pt-PT"/>
        </w:rPr>
        <w:t xml:space="preserve"> diante a existência de irregularidades que interfiram diretamente na rotina de limpeza da Unidade </w:t>
      </w:r>
      <w:r w:rsidRPr="003F663D">
        <w:rPr>
          <w:rFonts w:eastAsia="Calibri"/>
          <w:szCs w:val="24"/>
          <w:lang w:eastAsia="pt-BR"/>
        </w:rPr>
        <w:t>para que sejam to</w:t>
      </w:r>
      <w:r w:rsidR="00A65721">
        <w:rPr>
          <w:rFonts w:eastAsia="Calibri"/>
          <w:szCs w:val="24"/>
          <w:lang w:eastAsia="pt-BR"/>
        </w:rPr>
        <w:t>madas as providências cabíveis.</w:t>
      </w:r>
    </w:p>
    <w:p w14:paraId="4E1FEE61" w14:textId="77777777" w:rsidR="00AD6438" w:rsidRDefault="00AD6438" w:rsidP="00A65721">
      <w:pPr>
        <w:suppressAutoHyphens w:val="0"/>
        <w:autoSpaceDE w:val="0"/>
        <w:autoSpaceDN w:val="0"/>
        <w:adjustRightInd w:val="0"/>
        <w:spacing w:line="360" w:lineRule="auto"/>
        <w:rPr>
          <w:szCs w:val="24"/>
          <w:lang w:val="pt-PT"/>
        </w:rPr>
      </w:pPr>
    </w:p>
    <w:p w14:paraId="7FB8E58B" w14:textId="0CA148C5" w:rsidR="00DE3FFA" w:rsidRPr="00A65721" w:rsidRDefault="00DE3FFA" w:rsidP="00A65721">
      <w:pPr>
        <w:suppressAutoHyphens w:val="0"/>
        <w:autoSpaceDE w:val="0"/>
        <w:autoSpaceDN w:val="0"/>
        <w:adjustRightInd w:val="0"/>
        <w:spacing w:line="360" w:lineRule="auto"/>
        <w:rPr>
          <w:rFonts w:eastAsia="Calibri"/>
          <w:szCs w:val="24"/>
          <w:lang w:eastAsia="pt-BR"/>
        </w:rPr>
      </w:pPr>
      <w:r w:rsidRPr="003F663D">
        <w:rPr>
          <w:szCs w:val="24"/>
          <w:lang w:val="pt-PT"/>
        </w:rPr>
        <w:t xml:space="preserve">12.2.7.1. Enviar semanalmente à </w:t>
      </w:r>
      <w:r w:rsidR="00973717" w:rsidRPr="003F663D">
        <w:rPr>
          <w:szCs w:val="24"/>
          <w:lang w:val="pt-PT"/>
        </w:rPr>
        <w:t>Fundação Saúde</w:t>
      </w:r>
      <w:r w:rsidRPr="003F663D">
        <w:rPr>
          <w:szCs w:val="24"/>
          <w:lang w:val="pt-PT"/>
        </w:rPr>
        <w:t xml:space="preserve"> um relatório descrevendo a execução do serviço, </w:t>
      </w:r>
      <w:r w:rsidRPr="003F663D">
        <w:rPr>
          <w:rFonts w:eastAsia="Calibri"/>
          <w:szCs w:val="24"/>
          <w:lang w:eastAsia="pt-BR"/>
        </w:rPr>
        <w:t>devendo utilizar mecanismos eficientes de contr</w:t>
      </w:r>
      <w:r w:rsidR="00A65721">
        <w:rPr>
          <w:rFonts w:eastAsia="Calibri"/>
          <w:szCs w:val="24"/>
          <w:lang w:eastAsia="pt-BR"/>
        </w:rPr>
        <w:t>ole das obrigações contratuais.</w:t>
      </w:r>
    </w:p>
    <w:p w14:paraId="3A08D57B" w14:textId="77777777" w:rsidR="00AD6438" w:rsidRDefault="00AD6438" w:rsidP="00A65721">
      <w:pPr>
        <w:widowControl w:val="0"/>
        <w:tabs>
          <w:tab w:val="left" w:pos="0"/>
          <w:tab w:val="left" w:pos="1560"/>
        </w:tabs>
        <w:autoSpaceDE w:val="0"/>
        <w:autoSpaceDN w:val="0"/>
        <w:adjustRightInd w:val="0"/>
        <w:spacing w:line="360" w:lineRule="auto"/>
        <w:rPr>
          <w:szCs w:val="24"/>
          <w:lang w:val="pt-PT"/>
        </w:rPr>
      </w:pPr>
    </w:p>
    <w:p w14:paraId="21DB621E" w14:textId="72BBB3A1" w:rsidR="00DE3FFA" w:rsidRPr="00A65721" w:rsidRDefault="00DE3FFA" w:rsidP="00A65721">
      <w:pPr>
        <w:widowControl w:val="0"/>
        <w:tabs>
          <w:tab w:val="left" w:pos="0"/>
          <w:tab w:val="left" w:pos="1560"/>
        </w:tabs>
        <w:autoSpaceDE w:val="0"/>
        <w:autoSpaceDN w:val="0"/>
        <w:adjustRightInd w:val="0"/>
        <w:spacing w:line="360" w:lineRule="auto"/>
        <w:rPr>
          <w:szCs w:val="24"/>
          <w:lang w:val="pt-PT"/>
        </w:rPr>
      </w:pPr>
      <w:r w:rsidRPr="003F663D">
        <w:rPr>
          <w:szCs w:val="24"/>
          <w:lang w:val="pt-PT"/>
        </w:rPr>
        <w:t xml:space="preserve">12.2.8. Avaliar mensalmente o serviço </w:t>
      </w:r>
      <w:r w:rsidR="00973717" w:rsidRPr="003F663D">
        <w:rPr>
          <w:szCs w:val="24"/>
          <w:lang w:val="pt-PT"/>
        </w:rPr>
        <w:t>e realizar a atestação da nota f</w:t>
      </w:r>
      <w:r w:rsidR="00A65721">
        <w:rPr>
          <w:szCs w:val="24"/>
          <w:lang w:val="pt-PT"/>
        </w:rPr>
        <w:t>iscal:</w:t>
      </w:r>
    </w:p>
    <w:p w14:paraId="7FF2AC24" w14:textId="77777777" w:rsidR="00AD6438" w:rsidRDefault="00AD6438" w:rsidP="00DE3FFA">
      <w:pPr>
        <w:widowControl w:val="0"/>
        <w:tabs>
          <w:tab w:val="left" w:pos="0"/>
          <w:tab w:val="left" w:pos="709"/>
          <w:tab w:val="left" w:pos="2142"/>
        </w:tabs>
        <w:autoSpaceDE w:val="0"/>
        <w:autoSpaceDN w:val="0"/>
        <w:adjustRightInd w:val="0"/>
        <w:spacing w:line="360" w:lineRule="auto"/>
        <w:rPr>
          <w:szCs w:val="24"/>
          <w:lang w:val="pt-PT"/>
        </w:rPr>
      </w:pPr>
    </w:p>
    <w:p w14:paraId="7221A19B" w14:textId="30A83A83" w:rsidR="00C16BF5" w:rsidRDefault="00DE3FFA" w:rsidP="00DE3FFA">
      <w:pPr>
        <w:widowControl w:val="0"/>
        <w:tabs>
          <w:tab w:val="left" w:pos="0"/>
          <w:tab w:val="left" w:pos="709"/>
          <w:tab w:val="left" w:pos="2142"/>
        </w:tabs>
        <w:autoSpaceDE w:val="0"/>
        <w:autoSpaceDN w:val="0"/>
        <w:adjustRightInd w:val="0"/>
        <w:spacing w:line="360" w:lineRule="auto"/>
        <w:rPr>
          <w:szCs w:val="24"/>
          <w:lang w:val="pt-PT"/>
        </w:rPr>
      </w:pPr>
      <w:r w:rsidRPr="003F663D">
        <w:rPr>
          <w:szCs w:val="24"/>
          <w:lang w:val="pt-PT"/>
        </w:rPr>
        <w:t>12.2.8.1. Atestar o verso da nota Fiscal com a declaração de que o serviço foi prestado a contento, juntamente com o diretor administrativo da unidade, para que seja realizado o paga</w:t>
      </w:r>
      <w:r w:rsidR="00A65721">
        <w:rPr>
          <w:szCs w:val="24"/>
          <w:lang w:val="pt-PT"/>
        </w:rPr>
        <w:t>mento.</w:t>
      </w:r>
    </w:p>
    <w:p w14:paraId="1BC2E6D4" w14:textId="77777777" w:rsidR="00AD6438" w:rsidRDefault="00AD6438" w:rsidP="00A65721">
      <w:pPr>
        <w:widowControl w:val="0"/>
        <w:tabs>
          <w:tab w:val="left" w:pos="0"/>
          <w:tab w:val="left" w:pos="709"/>
          <w:tab w:val="left" w:pos="2142"/>
        </w:tabs>
        <w:autoSpaceDE w:val="0"/>
        <w:autoSpaceDN w:val="0"/>
        <w:adjustRightInd w:val="0"/>
        <w:spacing w:line="360" w:lineRule="auto"/>
        <w:rPr>
          <w:szCs w:val="24"/>
          <w:lang w:val="pt-PT"/>
        </w:rPr>
      </w:pPr>
    </w:p>
    <w:p w14:paraId="0B5450D1" w14:textId="51CDC736" w:rsidR="00DE3FFA" w:rsidRPr="00A65721" w:rsidRDefault="00DE3FFA" w:rsidP="00A65721">
      <w:pPr>
        <w:widowControl w:val="0"/>
        <w:tabs>
          <w:tab w:val="left" w:pos="0"/>
          <w:tab w:val="left" w:pos="709"/>
          <w:tab w:val="left" w:pos="2142"/>
        </w:tabs>
        <w:autoSpaceDE w:val="0"/>
        <w:autoSpaceDN w:val="0"/>
        <w:adjustRightInd w:val="0"/>
        <w:spacing w:line="360" w:lineRule="auto"/>
        <w:rPr>
          <w:szCs w:val="24"/>
          <w:lang w:val="pt-PT"/>
        </w:rPr>
      </w:pPr>
      <w:r w:rsidRPr="003F663D">
        <w:rPr>
          <w:szCs w:val="24"/>
          <w:lang w:val="pt-PT"/>
        </w:rPr>
        <w:lastRenderedPageBreak/>
        <w:t xml:space="preserve">12.2.8.2. Elaborar no primeiro dia útil subsequente ao mês da prestação do serviço a Avaliação de Qualidade do Serviço, que deverá obrigatoriamente ser assinada e anexada à nota fiscal e encaminhado no dia do Evento de Atesto de Notas Fiscais na </w:t>
      </w:r>
      <w:r w:rsidR="00973717" w:rsidRPr="003F663D">
        <w:rPr>
          <w:szCs w:val="24"/>
          <w:lang w:val="pt-PT"/>
        </w:rPr>
        <w:t>FS</w:t>
      </w:r>
      <w:r w:rsidR="00A65721">
        <w:rPr>
          <w:szCs w:val="24"/>
          <w:lang w:val="pt-PT"/>
        </w:rPr>
        <w:t xml:space="preserve"> (ANEXO IV).</w:t>
      </w:r>
    </w:p>
    <w:p w14:paraId="1F1E0F56" w14:textId="77777777" w:rsidR="00AD6438" w:rsidRDefault="00AD6438" w:rsidP="00A65721">
      <w:pPr>
        <w:tabs>
          <w:tab w:val="left" w:pos="851"/>
          <w:tab w:val="left" w:pos="1843"/>
        </w:tabs>
        <w:suppressAutoHyphens w:val="0"/>
        <w:spacing w:before="120" w:after="120" w:line="360" w:lineRule="auto"/>
        <w:rPr>
          <w:color w:val="000000"/>
          <w:szCs w:val="24"/>
        </w:rPr>
      </w:pPr>
    </w:p>
    <w:p w14:paraId="55BC31DE" w14:textId="0957931C" w:rsidR="00DE3FFA" w:rsidRPr="00A65721" w:rsidRDefault="00A65721" w:rsidP="00A65721">
      <w:pPr>
        <w:tabs>
          <w:tab w:val="left" w:pos="851"/>
          <w:tab w:val="left" w:pos="1843"/>
        </w:tabs>
        <w:suppressAutoHyphens w:val="0"/>
        <w:spacing w:before="120" w:after="120" w:line="360" w:lineRule="auto"/>
        <w:rPr>
          <w:color w:val="000000"/>
          <w:szCs w:val="24"/>
        </w:rPr>
      </w:pPr>
      <w:r>
        <w:rPr>
          <w:color w:val="000000"/>
          <w:szCs w:val="24"/>
        </w:rPr>
        <w:t>12.2.8.2.1. A Avaliaç</w:t>
      </w:r>
      <w:r w:rsidR="00DE3FFA" w:rsidRPr="003F663D">
        <w:rPr>
          <w:color w:val="000000"/>
          <w:szCs w:val="24"/>
        </w:rPr>
        <w:t xml:space="preserve">ão da CONTRATADA na prestação de serviços de limpeza hospitalar se fará por meio de análise dos seguintes módulos: </w:t>
      </w:r>
      <w:r w:rsidR="00DE3FFA" w:rsidRPr="003F663D">
        <w:rPr>
          <w:rFonts w:eastAsia="Arial"/>
          <w:szCs w:val="24"/>
        </w:rPr>
        <w:t>Equipamentos, Produtos e Técnica de Limpeza;</w:t>
      </w:r>
      <w:r w:rsidR="00AD6438">
        <w:rPr>
          <w:rFonts w:eastAsia="Arial"/>
          <w:szCs w:val="24"/>
        </w:rPr>
        <w:t xml:space="preserve"> </w:t>
      </w:r>
      <w:r w:rsidR="00DE3FFA" w:rsidRPr="003F663D">
        <w:rPr>
          <w:rFonts w:eastAsia="Arial"/>
          <w:szCs w:val="24"/>
        </w:rPr>
        <w:t>Pessoal; Freq</w:t>
      </w:r>
      <w:r w:rsidR="00973717" w:rsidRPr="003F663D">
        <w:rPr>
          <w:rFonts w:eastAsia="Arial"/>
          <w:szCs w:val="24"/>
        </w:rPr>
        <w:t>u</w:t>
      </w:r>
      <w:r w:rsidR="00DE3FFA" w:rsidRPr="003F663D">
        <w:rPr>
          <w:rFonts w:eastAsia="Arial"/>
          <w:szCs w:val="24"/>
        </w:rPr>
        <w:t xml:space="preserve">ência e Inspeção dos Serviços nas Áreas, </w:t>
      </w:r>
      <w:r w:rsidR="00DE3FFA" w:rsidRPr="003F663D">
        <w:rPr>
          <w:color w:val="000000"/>
          <w:szCs w:val="24"/>
        </w:rPr>
        <w:t>que servirão de fator redutor para os cálculos dos valores a serem lançados nas notas fiscais, com base nas pontua</w:t>
      </w:r>
      <w:r>
        <w:rPr>
          <w:color w:val="000000"/>
          <w:szCs w:val="24"/>
        </w:rPr>
        <w:t>ções constantes dos relatórios.</w:t>
      </w:r>
    </w:p>
    <w:p w14:paraId="7FB3569C" w14:textId="77777777" w:rsidR="00AD6438" w:rsidRDefault="00AD6438" w:rsidP="00A65721">
      <w:pPr>
        <w:tabs>
          <w:tab w:val="left" w:pos="851"/>
        </w:tabs>
        <w:suppressAutoHyphens w:val="0"/>
        <w:spacing w:before="120" w:after="120" w:line="360" w:lineRule="auto"/>
        <w:rPr>
          <w:color w:val="000000"/>
          <w:szCs w:val="24"/>
        </w:rPr>
      </w:pPr>
    </w:p>
    <w:p w14:paraId="23CDE5E0" w14:textId="36321A04" w:rsidR="00DE3FFA" w:rsidRPr="00A65721" w:rsidRDefault="00DE3FFA" w:rsidP="00A65721">
      <w:pPr>
        <w:tabs>
          <w:tab w:val="left" w:pos="851"/>
        </w:tabs>
        <w:suppressAutoHyphens w:val="0"/>
        <w:spacing w:before="120" w:after="120" w:line="360" w:lineRule="auto"/>
        <w:rPr>
          <w:color w:val="000000"/>
          <w:szCs w:val="24"/>
        </w:rPr>
      </w:pPr>
      <w:r w:rsidRPr="003F663D">
        <w:rPr>
          <w:color w:val="000000"/>
          <w:szCs w:val="24"/>
        </w:rPr>
        <w:t xml:space="preserve">12.2.9. O Fiscal do contrato ao verificar que houve </w:t>
      </w:r>
      <w:proofErr w:type="spellStart"/>
      <w:r w:rsidRPr="003F663D">
        <w:rPr>
          <w:color w:val="000000"/>
          <w:szCs w:val="24"/>
        </w:rPr>
        <w:t>subdimensionamento</w:t>
      </w:r>
      <w:proofErr w:type="spellEnd"/>
      <w:r w:rsidRPr="003F663D">
        <w:rPr>
          <w:color w:val="000000"/>
          <w:szCs w:val="24"/>
        </w:rPr>
        <w:t xml:space="preserve">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w:t>
      </w:r>
      <w:r w:rsidR="00A65721">
        <w:rPr>
          <w:color w:val="000000"/>
          <w:szCs w:val="24"/>
        </w:rPr>
        <w:t>i nº 8.666/93.</w:t>
      </w:r>
    </w:p>
    <w:p w14:paraId="1E0E9CC7" w14:textId="77777777" w:rsidR="00AD6438" w:rsidRDefault="00AD6438" w:rsidP="00DE3FFA">
      <w:pPr>
        <w:suppressAutoHyphens w:val="0"/>
        <w:spacing w:line="360" w:lineRule="auto"/>
        <w:rPr>
          <w:szCs w:val="24"/>
        </w:rPr>
      </w:pPr>
    </w:p>
    <w:p w14:paraId="579686C6" w14:textId="5CE8F330" w:rsidR="00DE3FFA" w:rsidRPr="00A65721" w:rsidRDefault="00DE3FFA" w:rsidP="00DE3FFA">
      <w:pPr>
        <w:suppressAutoHyphens w:val="0"/>
        <w:spacing w:line="360" w:lineRule="auto"/>
        <w:rPr>
          <w:szCs w:val="24"/>
        </w:rPr>
      </w:pPr>
      <w:r w:rsidRPr="003F663D">
        <w:rPr>
          <w:szCs w:val="24"/>
        </w:rPr>
        <w:t>12.2.10.</w:t>
      </w:r>
      <w:r w:rsidR="000D12F2" w:rsidRPr="003F663D">
        <w:rPr>
          <w:szCs w:val="24"/>
        </w:rPr>
        <w:t xml:space="preserve"> </w:t>
      </w:r>
      <w:r w:rsidRPr="003F663D">
        <w:rPr>
          <w:szCs w:val="24"/>
        </w:rPr>
        <w:t xml:space="preserve">É vedado à Administração ou aos seus </w:t>
      </w:r>
      <w:r w:rsidR="000D12F2" w:rsidRPr="003F663D">
        <w:rPr>
          <w:szCs w:val="24"/>
        </w:rPr>
        <w:t>agentes público</w:t>
      </w:r>
      <w:r w:rsidRPr="003F663D">
        <w:rPr>
          <w:szCs w:val="24"/>
        </w:rPr>
        <w:t xml:space="preserve"> praticar atos de ingerência na administr</w:t>
      </w:r>
      <w:r w:rsidR="00A65721">
        <w:rPr>
          <w:szCs w:val="24"/>
        </w:rPr>
        <w:t xml:space="preserve">ação da CONTRATADA, tais como: </w:t>
      </w:r>
    </w:p>
    <w:p w14:paraId="31A14CBE" w14:textId="77777777" w:rsidR="00AD6438" w:rsidRDefault="00AD6438" w:rsidP="00DE3FFA">
      <w:pPr>
        <w:suppressAutoHyphens w:val="0"/>
        <w:spacing w:line="360" w:lineRule="auto"/>
        <w:rPr>
          <w:szCs w:val="24"/>
        </w:rPr>
      </w:pPr>
    </w:p>
    <w:p w14:paraId="2AC54F3D" w14:textId="26469FDB" w:rsidR="00DE3FFA" w:rsidRPr="00A65721" w:rsidRDefault="000D12F2" w:rsidP="00DE3FFA">
      <w:pPr>
        <w:suppressAutoHyphens w:val="0"/>
        <w:spacing w:line="360" w:lineRule="auto"/>
        <w:rPr>
          <w:szCs w:val="24"/>
        </w:rPr>
      </w:pPr>
      <w:r w:rsidRPr="003F663D">
        <w:rPr>
          <w:szCs w:val="24"/>
        </w:rPr>
        <w:t>1</w:t>
      </w:r>
      <w:r w:rsidR="00DE3FFA" w:rsidRPr="003F663D">
        <w:rPr>
          <w:szCs w:val="24"/>
        </w:rPr>
        <w:t xml:space="preserve">2.2.10.1. Exercer poder de mando sobre os empregados da CONTRATADA, </w:t>
      </w:r>
      <w:r w:rsidR="00310C3C">
        <w:rPr>
          <w:szCs w:val="24"/>
        </w:rPr>
        <w:t>devendo se reportar</w:t>
      </w:r>
      <w:r w:rsidR="00DE3FFA" w:rsidRPr="003F663D">
        <w:rPr>
          <w:szCs w:val="24"/>
        </w:rPr>
        <w:t xml:space="preserve"> somente aos prepostos e </w:t>
      </w:r>
      <w:r w:rsidR="00A65721">
        <w:rPr>
          <w:szCs w:val="24"/>
        </w:rPr>
        <w:t>responsáveis por ela indicados.</w:t>
      </w:r>
    </w:p>
    <w:p w14:paraId="1409F5AF" w14:textId="77777777" w:rsidR="00AD6438" w:rsidRDefault="00AD6438" w:rsidP="00DE3FFA">
      <w:pPr>
        <w:suppressAutoHyphens w:val="0"/>
        <w:spacing w:line="360" w:lineRule="auto"/>
        <w:rPr>
          <w:szCs w:val="24"/>
        </w:rPr>
      </w:pPr>
    </w:p>
    <w:p w14:paraId="64447DF8" w14:textId="2E83C62B" w:rsidR="00DE3FFA" w:rsidRPr="00D24B59" w:rsidRDefault="00DE3FFA" w:rsidP="00DE3FFA">
      <w:pPr>
        <w:suppressAutoHyphens w:val="0"/>
        <w:spacing w:line="360" w:lineRule="auto"/>
        <w:rPr>
          <w:szCs w:val="24"/>
        </w:rPr>
      </w:pPr>
      <w:r w:rsidRPr="003F663D">
        <w:rPr>
          <w:szCs w:val="24"/>
        </w:rPr>
        <w:t xml:space="preserve">12.2.10.2. Direcionar a contratação de pessoas para </w:t>
      </w:r>
      <w:r w:rsidR="0015700E" w:rsidRPr="003F663D">
        <w:rPr>
          <w:szCs w:val="24"/>
        </w:rPr>
        <w:t>executar qualquer tipo de função</w:t>
      </w:r>
      <w:r w:rsidRPr="003F663D">
        <w:rPr>
          <w:szCs w:val="24"/>
        </w:rPr>
        <w:t xml:space="preserve"> na empresa</w:t>
      </w:r>
      <w:r w:rsidR="00D24B59">
        <w:rPr>
          <w:szCs w:val="24"/>
        </w:rPr>
        <w:t xml:space="preserve"> CONTRATADA</w:t>
      </w:r>
    </w:p>
    <w:p w14:paraId="7E6F5405" w14:textId="77777777" w:rsidR="00A65721" w:rsidRDefault="00A65721" w:rsidP="00DE3FFA">
      <w:pPr>
        <w:widowControl w:val="0"/>
        <w:tabs>
          <w:tab w:val="left" w:pos="0"/>
          <w:tab w:val="left" w:pos="709"/>
          <w:tab w:val="left" w:pos="2142"/>
        </w:tabs>
        <w:autoSpaceDE w:val="0"/>
        <w:autoSpaceDN w:val="0"/>
        <w:adjustRightInd w:val="0"/>
        <w:spacing w:line="360" w:lineRule="auto"/>
        <w:rPr>
          <w:b/>
          <w:szCs w:val="24"/>
          <w:lang w:val="pt-PT"/>
        </w:rPr>
      </w:pPr>
    </w:p>
    <w:p w14:paraId="431D3867" w14:textId="77777777" w:rsidR="00DE3FFA" w:rsidRPr="003F663D" w:rsidRDefault="00DE3FFA" w:rsidP="00DE3FFA">
      <w:pPr>
        <w:widowControl w:val="0"/>
        <w:tabs>
          <w:tab w:val="left" w:pos="0"/>
          <w:tab w:val="left" w:pos="709"/>
          <w:tab w:val="left" w:pos="2142"/>
        </w:tabs>
        <w:autoSpaceDE w:val="0"/>
        <w:autoSpaceDN w:val="0"/>
        <w:adjustRightInd w:val="0"/>
        <w:spacing w:line="360" w:lineRule="auto"/>
        <w:rPr>
          <w:b/>
          <w:szCs w:val="24"/>
          <w:lang w:val="pt-PT"/>
        </w:rPr>
      </w:pPr>
      <w:r w:rsidRPr="003F663D">
        <w:rPr>
          <w:b/>
          <w:szCs w:val="24"/>
          <w:lang w:val="pt-PT"/>
        </w:rPr>
        <w:t>12.3. Ao Gestor do contrato compete:</w:t>
      </w:r>
    </w:p>
    <w:p w14:paraId="0CB2CB08" w14:textId="77777777" w:rsidR="009C5AE8" w:rsidRPr="003F663D" w:rsidRDefault="009C5AE8" w:rsidP="00DE3FFA">
      <w:pPr>
        <w:widowControl w:val="0"/>
        <w:tabs>
          <w:tab w:val="left" w:pos="0"/>
          <w:tab w:val="left" w:pos="709"/>
          <w:tab w:val="left" w:pos="2142"/>
        </w:tabs>
        <w:autoSpaceDE w:val="0"/>
        <w:autoSpaceDN w:val="0"/>
        <w:adjustRightInd w:val="0"/>
        <w:spacing w:line="360" w:lineRule="auto"/>
        <w:rPr>
          <w:b/>
          <w:szCs w:val="24"/>
          <w:lang w:val="pt-PT"/>
        </w:rPr>
      </w:pPr>
    </w:p>
    <w:p w14:paraId="2D53A4E8" w14:textId="0FF73E41" w:rsidR="00DE3FFA" w:rsidRPr="00A65721" w:rsidRDefault="00DE3FFA" w:rsidP="00DE3FFA">
      <w:pPr>
        <w:suppressAutoHyphens w:val="0"/>
        <w:autoSpaceDE w:val="0"/>
        <w:autoSpaceDN w:val="0"/>
        <w:adjustRightInd w:val="0"/>
        <w:spacing w:line="360" w:lineRule="auto"/>
        <w:rPr>
          <w:b/>
          <w:szCs w:val="24"/>
          <w:lang w:val="pt-PT"/>
        </w:rPr>
      </w:pPr>
      <w:r w:rsidRPr="003F663D">
        <w:rPr>
          <w:szCs w:val="24"/>
          <w:lang w:val="pt-PT"/>
        </w:rPr>
        <w:lastRenderedPageBreak/>
        <w:t xml:space="preserve">12.3.1. Ao tomar ciência das inexecuções apontadas pelo Fiscal da Unidade </w:t>
      </w:r>
      <w:r w:rsidR="000D12F2" w:rsidRPr="003F663D">
        <w:rPr>
          <w:rFonts w:eastAsia="Calibri"/>
          <w:szCs w:val="24"/>
          <w:lang w:eastAsia="pt-BR"/>
        </w:rPr>
        <w:t>notificar</w:t>
      </w:r>
      <w:r w:rsidRPr="003F663D">
        <w:rPr>
          <w:rFonts w:eastAsia="Calibri"/>
          <w:szCs w:val="24"/>
          <w:lang w:eastAsia="pt-BR"/>
        </w:rPr>
        <w:t xml:space="preserve"> a CONTRATADA por escrito, fixando prazo para a correção.</w:t>
      </w:r>
    </w:p>
    <w:p w14:paraId="3E6F4DFF" w14:textId="19C38BF6" w:rsidR="00DE3FFA" w:rsidRPr="00A65721" w:rsidRDefault="00DE3FFA" w:rsidP="00DE3FFA">
      <w:pPr>
        <w:suppressAutoHyphens w:val="0"/>
        <w:autoSpaceDE w:val="0"/>
        <w:autoSpaceDN w:val="0"/>
        <w:adjustRightInd w:val="0"/>
        <w:spacing w:line="360" w:lineRule="auto"/>
        <w:rPr>
          <w:rFonts w:eastAsia="Calibri"/>
          <w:szCs w:val="24"/>
          <w:lang w:eastAsia="pt-BR"/>
        </w:rPr>
      </w:pPr>
      <w:r w:rsidRPr="003F663D">
        <w:rPr>
          <w:szCs w:val="24"/>
          <w:lang w:val="pt-PT"/>
        </w:rPr>
        <w:t xml:space="preserve">12.3.2. </w:t>
      </w:r>
      <w:r w:rsidRPr="003F663D">
        <w:rPr>
          <w:rFonts w:eastAsia="Calibri"/>
          <w:szCs w:val="24"/>
          <w:lang w:eastAsia="pt-BR"/>
        </w:rPr>
        <w:t>Zelar para que durante toda a vigência do contrato sejam mantidas, em compatibilidade com as obrigações assumidas pela CONTRATADA, todas as condições de habilitação e qualif</w:t>
      </w:r>
      <w:r w:rsidR="00A65721">
        <w:rPr>
          <w:rFonts w:eastAsia="Calibri"/>
          <w:szCs w:val="24"/>
          <w:lang w:eastAsia="pt-BR"/>
        </w:rPr>
        <w:t>icação exigidas na licitação.</w:t>
      </w:r>
    </w:p>
    <w:p w14:paraId="27D75829" w14:textId="48A2E286" w:rsidR="00B77AC7" w:rsidRDefault="00DE3FFA" w:rsidP="00DE3FFA">
      <w:pPr>
        <w:suppressAutoHyphens w:val="0"/>
        <w:autoSpaceDE w:val="0"/>
        <w:autoSpaceDN w:val="0"/>
        <w:adjustRightInd w:val="0"/>
        <w:spacing w:line="360" w:lineRule="auto"/>
        <w:rPr>
          <w:rFonts w:eastAsia="Calibri"/>
          <w:szCs w:val="24"/>
          <w:lang w:eastAsia="pt-BR"/>
        </w:rPr>
      </w:pPr>
      <w:r w:rsidRPr="003F663D">
        <w:rPr>
          <w:rFonts w:eastAsia="Calibri"/>
          <w:szCs w:val="24"/>
          <w:lang w:eastAsia="pt-BR"/>
        </w:rPr>
        <w:t>12.3.3. Solicitar as glosas necessárias às inexecuções contratuais apontadas pelo Fiscal da unidade no Relatório de Avaliação e Desempenho.</w:t>
      </w:r>
    </w:p>
    <w:p w14:paraId="1019FB53" w14:textId="77777777" w:rsidR="00491B5C" w:rsidRDefault="00491B5C" w:rsidP="00DE3FFA">
      <w:pPr>
        <w:suppressAutoHyphens w:val="0"/>
        <w:autoSpaceDE w:val="0"/>
        <w:autoSpaceDN w:val="0"/>
        <w:adjustRightInd w:val="0"/>
        <w:spacing w:line="360" w:lineRule="auto"/>
        <w:rPr>
          <w:rFonts w:eastAsia="Calibri"/>
          <w:szCs w:val="24"/>
          <w:lang w:eastAsia="pt-BR"/>
        </w:rPr>
      </w:pPr>
    </w:p>
    <w:p w14:paraId="13DD7FF1" w14:textId="415ACA2E" w:rsidR="00B77AC7" w:rsidRPr="003F663D" w:rsidRDefault="00B77AC7" w:rsidP="00B77AC7">
      <w:pPr>
        <w:suppressAutoHyphens w:val="0"/>
        <w:autoSpaceDE w:val="0"/>
        <w:autoSpaceDN w:val="0"/>
        <w:adjustRightInd w:val="0"/>
        <w:spacing w:line="360" w:lineRule="auto"/>
        <w:rPr>
          <w:b/>
          <w:szCs w:val="24"/>
        </w:rPr>
      </w:pPr>
      <w:r>
        <w:rPr>
          <w:b/>
          <w:szCs w:val="24"/>
        </w:rPr>
        <w:t>12.4</w:t>
      </w:r>
      <w:r w:rsidRPr="003F663D">
        <w:rPr>
          <w:b/>
          <w:szCs w:val="24"/>
        </w:rPr>
        <w:t>. Jornada de Trabalho</w:t>
      </w:r>
    </w:p>
    <w:p w14:paraId="33820F3A" w14:textId="77777777" w:rsidR="00B77AC7" w:rsidRPr="003F663D" w:rsidRDefault="00B77AC7" w:rsidP="00B77AC7">
      <w:pPr>
        <w:ind w:left="710"/>
        <w:rPr>
          <w:strike/>
          <w:szCs w:val="24"/>
        </w:rPr>
      </w:pPr>
    </w:p>
    <w:p w14:paraId="1F8EF346" w14:textId="0A5536FB" w:rsidR="00B77AC7" w:rsidRPr="003F663D" w:rsidRDefault="00B77AC7" w:rsidP="00B77AC7">
      <w:pPr>
        <w:rPr>
          <w:szCs w:val="24"/>
        </w:rPr>
      </w:pPr>
      <w:r>
        <w:rPr>
          <w:szCs w:val="24"/>
        </w:rPr>
        <w:t>12.4</w:t>
      </w:r>
      <w:r w:rsidRPr="003F663D">
        <w:rPr>
          <w:szCs w:val="24"/>
        </w:rPr>
        <w:t>.1. A CONTRATADA deverá manter um número de funcionários adequado.</w:t>
      </w:r>
    </w:p>
    <w:p w14:paraId="4A1777AE" w14:textId="77777777" w:rsidR="00B77AC7" w:rsidRPr="003F663D" w:rsidRDefault="00B77AC7" w:rsidP="00B77AC7">
      <w:pPr>
        <w:ind w:left="710"/>
        <w:rPr>
          <w:szCs w:val="24"/>
        </w:rPr>
      </w:pPr>
    </w:p>
    <w:p w14:paraId="5D22FA30" w14:textId="77777777" w:rsidR="00AD6438" w:rsidRDefault="00AD6438" w:rsidP="00B77AC7">
      <w:pPr>
        <w:spacing w:line="360" w:lineRule="auto"/>
        <w:rPr>
          <w:szCs w:val="24"/>
        </w:rPr>
      </w:pPr>
    </w:p>
    <w:p w14:paraId="01573158" w14:textId="0E86F38F" w:rsidR="00B77AC7" w:rsidRPr="003F663D" w:rsidRDefault="00B77AC7" w:rsidP="00B77AC7">
      <w:pPr>
        <w:spacing w:line="360" w:lineRule="auto"/>
        <w:rPr>
          <w:szCs w:val="24"/>
        </w:rPr>
      </w:pPr>
      <w:r>
        <w:rPr>
          <w:szCs w:val="24"/>
        </w:rPr>
        <w:t>12.4</w:t>
      </w:r>
      <w:r w:rsidRPr="003F663D">
        <w:rPr>
          <w:szCs w:val="24"/>
        </w:rPr>
        <w:t>.2. A distribuição de efetivo será realizada pela CONTRATADA de acordo com as necessidades e poderá ser modificada, tendo em vista a adequação de áreas já existent</w:t>
      </w:r>
      <w:r>
        <w:rPr>
          <w:szCs w:val="24"/>
        </w:rPr>
        <w:t>es ou que venham a ser criadas.</w:t>
      </w:r>
      <w:r w:rsidRPr="003F663D">
        <w:rPr>
          <w:szCs w:val="24"/>
        </w:rPr>
        <w:tab/>
      </w:r>
    </w:p>
    <w:p w14:paraId="21E4E572" w14:textId="77777777" w:rsidR="00AD6438" w:rsidRDefault="00AD6438" w:rsidP="00D24B59">
      <w:pPr>
        <w:spacing w:line="360" w:lineRule="auto"/>
        <w:rPr>
          <w:szCs w:val="24"/>
        </w:rPr>
      </w:pPr>
    </w:p>
    <w:p w14:paraId="2D5BE840" w14:textId="5166B2F7" w:rsidR="00D24B59" w:rsidRPr="00D24B59" w:rsidRDefault="00B77AC7" w:rsidP="00D24B59">
      <w:pPr>
        <w:spacing w:line="360" w:lineRule="auto"/>
        <w:rPr>
          <w:szCs w:val="24"/>
        </w:rPr>
      </w:pPr>
      <w:r>
        <w:rPr>
          <w:szCs w:val="24"/>
        </w:rPr>
        <w:t>12.4.</w:t>
      </w:r>
      <w:r w:rsidRPr="003F663D">
        <w:rPr>
          <w:szCs w:val="24"/>
        </w:rPr>
        <w:t xml:space="preserve">3. A empresa deverá informar na proposta os </w:t>
      </w:r>
      <w:r w:rsidR="00D24B59">
        <w:rPr>
          <w:szCs w:val="24"/>
        </w:rPr>
        <w:t>horários a serem estabelecidos.</w:t>
      </w:r>
    </w:p>
    <w:p w14:paraId="345CA999" w14:textId="77777777" w:rsidR="00DE3FFA" w:rsidRPr="00C16BF5" w:rsidRDefault="00DE3FFA" w:rsidP="00DE3FFA">
      <w:pPr>
        <w:suppressAutoHyphens w:val="0"/>
        <w:autoSpaceDE w:val="0"/>
        <w:autoSpaceDN w:val="0"/>
        <w:adjustRightInd w:val="0"/>
        <w:spacing w:line="360" w:lineRule="auto"/>
        <w:rPr>
          <w:rFonts w:eastAsia="Calibri"/>
          <w:sz w:val="18"/>
          <w:szCs w:val="18"/>
          <w:lang w:eastAsia="pt-BR"/>
        </w:rPr>
      </w:pPr>
    </w:p>
    <w:p w14:paraId="61E324A0" w14:textId="77777777" w:rsidR="00DE3FFA" w:rsidRPr="003F663D" w:rsidRDefault="00DE3FFA" w:rsidP="00DE3FFA">
      <w:pPr>
        <w:widowControl w:val="0"/>
        <w:pBdr>
          <w:top w:val="single" w:sz="4" w:space="1" w:color="auto"/>
          <w:left w:val="single" w:sz="4" w:space="4" w:color="auto"/>
          <w:bottom w:val="single" w:sz="4" w:space="1" w:color="auto"/>
          <w:right w:val="single" w:sz="4" w:space="4" w:color="auto"/>
        </w:pBdr>
        <w:tabs>
          <w:tab w:val="left" w:pos="0"/>
          <w:tab w:val="left" w:pos="204"/>
          <w:tab w:val="left" w:pos="720"/>
        </w:tabs>
        <w:autoSpaceDE w:val="0"/>
        <w:autoSpaceDN w:val="0"/>
        <w:adjustRightInd w:val="0"/>
        <w:spacing w:line="360" w:lineRule="auto"/>
        <w:rPr>
          <w:szCs w:val="24"/>
          <w:lang w:val="pt-PT"/>
        </w:rPr>
      </w:pPr>
      <w:r w:rsidRPr="003F663D">
        <w:rPr>
          <w:b/>
          <w:szCs w:val="24"/>
        </w:rPr>
        <w:t>13. PRODUTIVIDADE</w:t>
      </w:r>
    </w:p>
    <w:p w14:paraId="62010A5B" w14:textId="77777777" w:rsidR="00DE3FFA" w:rsidRPr="003F663D" w:rsidRDefault="00DE3FFA" w:rsidP="00DE3FFA">
      <w:pPr>
        <w:tabs>
          <w:tab w:val="num" w:pos="1004"/>
        </w:tabs>
        <w:suppressAutoHyphens w:val="0"/>
        <w:spacing w:line="360" w:lineRule="auto"/>
        <w:rPr>
          <w:b/>
          <w:szCs w:val="24"/>
          <w:lang w:eastAsia="pt-BR"/>
        </w:rPr>
      </w:pPr>
    </w:p>
    <w:p w14:paraId="1054E4A0" w14:textId="5C58698A" w:rsidR="00DE3FFA" w:rsidRPr="003F663D" w:rsidRDefault="00DE3FFA" w:rsidP="00CF2A6D">
      <w:pPr>
        <w:tabs>
          <w:tab w:val="num" w:pos="1004"/>
        </w:tabs>
        <w:suppressAutoHyphens w:val="0"/>
        <w:spacing w:line="360" w:lineRule="auto"/>
        <w:rPr>
          <w:szCs w:val="24"/>
          <w:lang w:eastAsia="pt-BR"/>
        </w:rPr>
      </w:pPr>
      <w:r w:rsidRPr="003F663D">
        <w:rPr>
          <w:szCs w:val="24"/>
          <w:lang w:eastAsia="pt-BR"/>
        </w:rPr>
        <w:t xml:space="preserve">13.1. Os serviços serão contratados com base na área física a ser limpa, estabelecendo-se o preço unitário mensal por </w:t>
      </w:r>
      <w:r w:rsidR="009E17E5">
        <w:rPr>
          <w:szCs w:val="24"/>
          <w:lang w:eastAsia="pt-BR"/>
        </w:rPr>
        <w:t>posto de serviço,</w:t>
      </w:r>
      <w:r w:rsidRPr="003F663D">
        <w:rPr>
          <w:szCs w:val="24"/>
          <w:lang w:eastAsia="pt-BR"/>
        </w:rPr>
        <w:t xml:space="preserve"> observadas a peculiaridade, a produti</w:t>
      </w:r>
      <w:r w:rsidR="00800346" w:rsidRPr="003F663D">
        <w:rPr>
          <w:szCs w:val="24"/>
          <w:lang w:eastAsia="pt-BR"/>
        </w:rPr>
        <w:t>vidade, a periodicidade, a frequ</w:t>
      </w:r>
      <w:r w:rsidRPr="003F663D">
        <w:rPr>
          <w:szCs w:val="24"/>
          <w:lang w:eastAsia="pt-BR"/>
        </w:rPr>
        <w:t xml:space="preserve">ência de cada tipo de serviço e das condições </w:t>
      </w:r>
      <w:r w:rsidR="00CF2A6D" w:rsidRPr="003F663D">
        <w:rPr>
          <w:szCs w:val="24"/>
          <w:lang w:eastAsia="pt-BR"/>
        </w:rPr>
        <w:t xml:space="preserve">do local objeto da </w:t>
      </w:r>
      <w:r w:rsidR="00C16BF5" w:rsidRPr="003F663D">
        <w:rPr>
          <w:szCs w:val="24"/>
          <w:lang w:eastAsia="pt-BR"/>
        </w:rPr>
        <w:t xml:space="preserve">contratação. </w:t>
      </w:r>
    </w:p>
    <w:p w14:paraId="43BB4323" w14:textId="77777777" w:rsidR="00CF2A6D" w:rsidRPr="00C16BF5" w:rsidRDefault="00CF2A6D" w:rsidP="00CF2A6D">
      <w:pPr>
        <w:tabs>
          <w:tab w:val="num" w:pos="1004"/>
        </w:tabs>
        <w:suppressAutoHyphens w:val="0"/>
        <w:spacing w:line="360" w:lineRule="auto"/>
        <w:rPr>
          <w:sz w:val="18"/>
          <w:szCs w:val="18"/>
          <w:lang w:eastAsia="pt-BR"/>
        </w:rPr>
      </w:pPr>
    </w:p>
    <w:p w14:paraId="401CECB5" w14:textId="511D2887" w:rsidR="002F6113" w:rsidRDefault="00DE3FFA" w:rsidP="00CF2A6D">
      <w:pPr>
        <w:suppressAutoHyphens w:val="0"/>
        <w:spacing w:line="360" w:lineRule="auto"/>
        <w:rPr>
          <w:szCs w:val="24"/>
          <w:lang w:eastAsia="pt-BR"/>
        </w:rPr>
      </w:pPr>
      <w:r w:rsidRPr="003F663D">
        <w:rPr>
          <w:szCs w:val="24"/>
          <w:lang w:eastAsia="pt-BR"/>
        </w:rPr>
        <w:t xml:space="preserve">13.2. Tendo em vista que estão contempladas no presente Termo de Referência todas as Unidades </w:t>
      </w:r>
      <w:r w:rsidR="00F44365" w:rsidRPr="003F663D">
        <w:rPr>
          <w:szCs w:val="24"/>
          <w:lang w:eastAsia="pt-BR"/>
        </w:rPr>
        <w:t>geridas pela F</w:t>
      </w:r>
      <w:r w:rsidR="00CF2A6D" w:rsidRPr="003F663D">
        <w:rPr>
          <w:szCs w:val="24"/>
          <w:lang w:eastAsia="pt-BR"/>
        </w:rPr>
        <w:t xml:space="preserve">undação </w:t>
      </w:r>
      <w:r w:rsidR="00F44365" w:rsidRPr="003F663D">
        <w:rPr>
          <w:szCs w:val="24"/>
          <w:lang w:eastAsia="pt-BR"/>
        </w:rPr>
        <w:t>S</w:t>
      </w:r>
      <w:r w:rsidR="00CF2A6D" w:rsidRPr="003F663D">
        <w:rPr>
          <w:szCs w:val="24"/>
          <w:lang w:eastAsia="pt-BR"/>
        </w:rPr>
        <w:t>aúde</w:t>
      </w:r>
      <w:r w:rsidRPr="003F663D">
        <w:rPr>
          <w:szCs w:val="24"/>
          <w:lang w:eastAsia="pt-BR"/>
        </w:rPr>
        <w:t>, englobando diversos perfis de atendimento, a produtividade mínima a ser considerada para cada categoria profissional envolvida, expressa em termos de área física por jornada de trabalho, poderá sofrer variações de acordo com a característica da Unidade, devendo ser observado o disposto no ANEXO I.</w:t>
      </w:r>
    </w:p>
    <w:p w14:paraId="30B1AEB3" w14:textId="77777777" w:rsidR="002F6113" w:rsidRDefault="002F6113" w:rsidP="00CF2A6D">
      <w:pPr>
        <w:suppressAutoHyphens w:val="0"/>
        <w:spacing w:line="360" w:lineRule="auto"/>
        <w:rPr>
          <w:szCs w:val="24"/>
          <w:lang w:eastAsia="pt-BR"/>
        </w:rPr>
      </w:pPr>
    </w:p>
    <w:p w14:paraId="72C80EBA" w14:textId="77777777" w:rsidR="00DE3FFA" w:rsidRPr="003F663D" w:rsidRDefault="00800346" w:rsidP="00CF2A6D">
      <w:pPr>
        <w:suppressAutoHyphens w:val="0"/>
        <w:spacing w:line="360" w:lineRule="auto"/>
        <w:rPr>
          <w:szCs w:val="24"/>
          <w:lang w:eastAsia="pt-BR"/>
        </w:rPr>
      </w:pPr>
      <w:r w:rsidRPr="003F663D">
        <w:rPr>
          <w:szCs w:val="24"/>
          <w:lang w:eastAsia="pt-BR"/>
        </w:rPr>
        <w:lastRenderedPageBreak/>
        <w:t xml:space="preserve">13.2.1. </w:t>
      </w:r>
      <w:r w:rsidR="00DE3FFA" w:rsidRPr="003F663D">
        <w:rPr>
          <w:szCs w:val="24"/>
          <w:lang w:eastAsia="pt-BR"/>
        </w:rPr>
        <w:t>As produtividades foram baseadas no perfil de atendimento de cada Unidade e em parâmetros aferidos de contratos anteriores da Administração.</w:t>
      </w:r>
    </w:p>
    <w:p w14:paraId="7FE9E642" w14:textId="77777777" w:rsidR="00DE3FFA" w:rsidRPr="003F663D" w:rsidRDefault="00DE3FFA" w:rsidP="00DE3FFA">
      <w:pPr>
        <w:suppressAutoHyphens w:val="0"/>
        <w:spacing w:line="360" w:lineRule="auto"/>
        <w:rPr>
          <w:szCs w:val="24"/>
          <w:lang w:eastAsia="pt-BR"/>
        </w:rPr>
      </w:pPr>
    </w:p>
    <w:p w14:paraId="4B33795F" w14:textId="12D95EEA" w:rsidR="00DE3FFA" w:rsidRPr="003F663D" w:rsidRDefault="00DE3FFA" w:rsidP="00DE3FFA">
      <w:pPr>
        <w:suppressAutoHyphens w:val="0"/>
        <w:spacing w:line="360" w:lineRule="auto"/>
        <w:rPr>
          <w:szCs w:val="24"/>
          <w:lang w:eastAsia="pt-BR"/>
        </w:rPr>
      </w:pPr>
      <w:r w:rsidRPr="003F663D">
        <w:rPr>
          <w:szCs w:val="24"/>
          <w:lang w:eastAsia="pt-BR"/>
        </w:rPr>
        <w:t>13.2.2. Serão adotados índices mínimos de produtividade por servente em jornada de 8 (oito) ou 12 (doze) horas diárias, não inferiores a:</w:t>
      </w:r>
    </w:p>
    <w:p w14:paraId="381AE311" w14:textId="77777777" w:rsidR="00DE6F93" w:rsidRPr="003F663D" w:rsidRDefault="00DE6F93" w:rsidP="00DE3FFA">
      <w:pPr>
        <w:suppressAutoHyphens w:val="0"/>
        <w:spacing w:line="360" w:lineRule="auto"/>
        <w:rPr>
          <w:szCs w:val="24"/>
          <w:lang w:eastAsia="pt-BR"/>
        </w:rPr>
      </w:pPr>
    </w:p>
    <w:p w14:paraId="10C4140C" w14:textId="77777777" w:rsidR="00DE3FFA" w:rsidRPr="003F663D" w:rsidRDefault="00DE3FFA" w:rsidP="00DE3FFA">
      <w:pPr>
        <w:pStyle w:val="PargrafodaLista"/>
        <w:numPr>
          <w:ilvl w:val="0"/>
          <w:numId w:val="14"/>
        </w:numPr>
        <w:suppressAutoHyphens w:val="0"/>
        <w:spacing w:line="360" w:lineRule="auto"/>
        <w:ind w:left="567" w:hanging="567"/>
        <w:rPr>
          <w:szCs w:val="24"/>
          <w:lang w:eastAsia="pt-BR"/>
        </w:rPr>
      </w:pPr>
      <w:r w:rsidRPr="003F663D">
        <w:rPr>
          <w:szCs w:val="24"/>
          <w:lang w:eastAsia="pt-BR"/>
        </w:rPr>
        <w:t>Áreas administrativas: 600m² a 5000m².</w:t>
      </w:r>
    </w:p>
    <w:p w14:paraId="4D41BE5D" w14:textId="77777777" w:rsidR="00DE3FFA" w:rsidRPr="003F663D" w:rsidRDefault="00DE3FFA" w:rsidP="00DE3FFA">
      <w:pPr>
        <w:pStyle w:val="PargrafodaLista"/>
        <w:numPr>
          <w:ilvl w:val="0"/>
          <w:numId w:val="14"/>
        </w:numPr>
        <w:suppressAutoHyphens w:val="0"/>
        <w:spacing w:line="360" w:lineRule="auto"/>
        <w:ind w:left="567" w:hanging="567"/>
        <w:rPr>
          <w:szCs w:val="24"/>
          <w:lang w:eastAsia="pt-BR"/>
        </w:rPr>
      </w:pPr>
      <w:r w:rsidRPr="003F663D">
        <w:rPr>
          <w:szCs w:val="24"/>
          <w:lang w:eastAsia="pt-BR"/>
        </w:rPr>
        <w:t>Áreas externas: 1200m² a 5000m².</w:t>
      </w:r>
    </w:p>
    <w:p w14:paraId="6E30E3DA" w14:textId="77777777" w:rsidR="00DE3FFA" w:rsidRPr="00491B5C" w:rsidRDefault="00DE3FFA" w:rsidP="00491B5C">
      <w:pPr>
        <w:pStyle w:val="PargrafodaLista"/>
        <w:numPr>
          <w:ilvl w:val="0"/>
          <w:numId w:val="14"/>
        </w:numPr>
        <w:suppressAutoHyphens w:val="0"/>
        <w:spacing w:line="360" w:lineRule="auto"/>
        <w:ind w:left="567" w:hanging="567"/>
        <w:rPr>
          <w:szCs w:val="24"/>
          <w:lang w:eastAsia="pt-BR"/>
        </w:rPr>
      </w:pPr>
      <w:r w:rsidRPr="00491B5C">
        <w:rPr>
          <w:szCs w:val="24"/>
          <w:lang w:eastAsia="pt-BR"/>
        </w:rPr>
        <w:t>Esquadrias externas, na face interna ou externa: 220m² a 500m².</w:t>
      </w:r>
    </w:p>
    <w:p w14:paraId="64A21BE0" w14:textId="77777777" w:rsidR="00DE3FFA" w:rsidRPr="003F663D" w:rsidRDefault="00DE3FFA" w:rsidP="00DE3FFA">
      <w:pPr>
        <w:pStyle w:val="PargrafodaLista"/>
        <w:numPr>
          <w:ilvl w:val="0"/>
          <w:numId w:val="14"/>
        </w:numPr>
        <w:suppressAutoHyphens w:val="0"/>
        <w:spacing w:line="360" w:lineRule="auto"/>
        <w:ind w:left="567" w:hanging="567"/>
        <w:rPr>
          <w:szCs w:val="24"/>
          <w:lang w:eastAsia="pt-BR"/>
        </w:rPr>
      </w:pPr>
      <w:r w:rsidRPr="003F663D">
        <w:rPr>
          <w:szCs w:val="24"/>
          <w:lang w:eastAsia="pt-BR"/>
        </w:rPr>
        <w:t>Áreas hospitalares e assemelhadas: 330m² a 580m².</w:t>
      </w:r>
    </w:p>
    <w:p w14:paraId="3A145FFB" w14:textId="77777777" w:rsidR="00DE3FFA" w:rsidRPr="003F663D" w:rsidRDefault="00DE3FFA" w:rsidP="00DE3FFA">
      <w:pPr>
        <w:suppressAutoHyphens w:val="0"/>
        <w:spacing w:line="360" w:lineRule="auto"/>
        <w:rPr>
          <w:szCs w:val="24"/>
          <w:lang w:eastAsia="pt-BR"/>
        </w:rPr>
      </w:pPr>
    </w:p>
    <w:p w14:paraId="40DE11F3" w14:textId="596282DB" w:rsidR="00A76F79" w:rsidRDefault="00C440B3" w:rsidP="00C244D0">
      <w:pPr>
        <w:suppressAutoHyphens w:val="0"/>
        <w:spacing w:line="360" w:lineRule="auto"/>
        <w:rPr>
          <w:szCs w:val="24"/>
          <w:lang w:eastAsia="pt-BR"/>
        </w:rPr>
      </w:pPr>
      <w:r>
        <w:rPr>
          <w:szCs w:val="24"/>
          <w:lang w:eastAsia="pt-BR"/>
        </w:rPr>
        <w:t xml:space="preserve">13.2.3. É vedada a </w:t>
      </w:r>
      <w:r w:rsidR="00DE3FFA" w:rsidRPr="003F663D">
        <w:rPr>
          <w:szCs w:val="24"/>
          <w:lang w:eastAsia="pt-BR"/>
        </w:rPr>
        <w:t xml:space="preserve">formulação de propostas com produtividade inferior à estabelecida neste Termo </w:t>
      </w:r>
      <w:r w:rsidR="00C244D0">
        <w:rPr>
          <w:szCs w:val="24"/>
          <w:lang w:eastAsia="pt-BR"/>
        </w:rPr>
        <w:t>de Referência para cada unidade</w:t>
      </w:r>
    </w:p>
    <w:p w14:paraId="3342E1F4" w14:textId="77777777" w:rsidR="00C244D0" w:rsidRPr="003F663D" w:rsidRDefault="00C244D0" w:rsidP="00C244D0">
      <w:pPr>
        <w:suppressAutoHyphens w:val="0"/>
        <w:spacing w:line="360" w:lineRule="auto"/>
        <w:rPr>
          <w:szCs w:val="24"/>
          <w:lang w:eastAsia="pt-BR"/>
        </w:rPr>
      </w:pPr>
    </w:p>
    <w:p w14:paraId="6DA065DB" w14:textId="27E311AD" w:rsidR="009C5AE8" w:rsidRDefault="00DE3FFA" w:rsidP="00DE3FFA">
      <w:pPr>
        <w:tabs>
          <w:tab w:val="num" w:pos="567"/>
        </w:tabs>
        <w:suppressAutoHyphens w:val="0"/>
        <w:spacing w:line="360" w:lineRule="auto"/>
        <w:rPr>
          <w:szCs w:val="24"/>
          <w:lang w:eastAsia="pt-BR"/>
        </w:rPr>
      </w:pPr>
      <w:r w:rsidRPr="003F663D">
        <w:rPr>
          <w:szCs w:val="24"/>
          <w:lang w:eastAsia="pt-BR"/>
        </w:rPr>
        <w:t>13.3. As áreas são divididas em:</w:t>
      </w:r>
    </w:p>
    <w:p w14:paraId="6001C81A" w14:textId="77777777" w:rsidR="00C244D0" w:rsidRPr="003F663D" w:rsidRDefault="00C244D0" w:rsidP="00DE3FFA">
      <w:pPr>
        <w:tabs>
          <w:tab w:val="num" w:pos="567"/>
        </w:tabs>
        <w:suppressAutoHyphens w:val="0"/>
        <w:spacing w:line="360" w:lineRule="auto"/>
        <w:rPr>
          <w:szCs w:val="24"/>
          <w:lang w:eastAsia="pt-BR"/>
        </w:rPr>
      </w:pPr>
    </w:p>
    <w:p w14:paraId="2A86B577" w14:textId="4D29F0FD" w:rsidR="00DE3FFA" w:rsidRPr="003F663D" w:rsidRDefault="00DE3FFA" w:rsidP="00DE3FFA">
      <w:pPr>
        <w:suppressAutoHyphens w:val="0"/>
        <w:spacing w:line="360" w:lineRule="auto"/>
        <w:rPr>
          <w:szCs w:val="24"/>
          <w:lang w:eastAsia="pt-BR"/>
        </w:rPr>
      </w:pPr>
      <w:r w:rsidRPr="003F663D">
        <w:rPr>
          <w:szCs w:val="24"/>
          <w:lang w:eastAsia="pt-BR"/>
        </w:rPr>
        <w:t>13.3.1. Área Externa – área não edificada, integrante do imóvel, pátios, áreas verdes e demais áreas de circulação, sujeita a execução de serviços de limpeza e conservação.</w:t>
      </w:r>
    </w:p>
    <w:p w14:paraId="6543105E" w14:textId="77777777" w:rsidR="00AD6438" w:rsidRDefault="00AD6438" w:rsidP="00DE3FFA">
      <w:pPr>
        <w:suppressAutoHyphens w:val="0"/>
        <w:spacing w:line="360" w:lineRule="auto"/>
        <w:rPr>
          <w:szCs w:val="24"/>
          <w:lang w:eastAsia="pt-BR"/>
        </w:rPr>
      </w:pPr>
    </w:p>
    <w:p w14:paraId="62E5331E" w14:textId="5D0EFD43" w:rsidR="00DE3FFA" w:rsidRPr="003F663D" w:rsidRDefault="00DE3FFA" w:rsidP="00DE3FFA">
      <w:pPr>
        <w:suppressAutoHyphens w:val="0"/>
        <w:spacing w:line="360" w:lineRule="auto"/>
        <w:rPr>
          <w:szCs w:val="24"/>
          <w:lang w:eastAsia="pt-BR"/>
        </w:rPr>
      </w:pPr>
      <w:r w:rsidRPr="003F663D">
        <w:rPr>
          <w:szCs w:val="24"/>
          <w:lang w:eastAsia="pt-BR"/>
        </w:rPr>
        <w:t>13.3.2. Área Interna – área edificada dividida em área médico hospitalar e administrativa.</w:t>
      </w:r>
    </w:p>
    <w:p w14:paraId="58D7CAB3" w14:textId="77777777" w:rsidR="00AD6438" w:rsidRDefault="00AD6438" w:rsidP="00C244D0">
      <w:pPr>
        <w:suppressAutoHyphens w:val="0"/>
        <w:spacing w:line="360" w:lineRule="auto"/>
        <w:rPr>
          <w:szCs w:val="24"/>
          <w:lang w:eastAsia="pt-BR"/>
        </w:rPr>
      </w:pPr>
    </w:p>
    <w:p w14:paraId="70F09B7D" w14:textId="2316EE00" w:rsidR="00DE3FFA" w:rsidRPr="003F663D" w:rsidRDefault="00FA2CCF" w:rsidP="00C244D0">
      <w:pPr>
        <w:suppressAutoHyphens w:val="0"/>
        <w:spacing w:line="360" w:lineRule="auto"/>
        <w:rPr>
          <w:szCs w:val="24"/>
          <w:lang w:eastAsia="pt-BR"/>
        </w:rPr>
      </w:pPr>
      <w:r>
        <w:rPr>
          <w:szCs w:val="24"/>
          <w:lang w:eastAsia="pt-BR"/>
        </w:rPr>
        <w:t xml:space="preserve">13.4. As </w:t>
      </w:r>
      <w:r w:rsidR="002E3E76">
        <w:rPr>
          <w:szCs w:val="24"/>
          <w:lang w:eastAsia="pt-BR"/>
        </w:rPr>
        <w:t>áreas médico-hospitalar</w:t>
      </w:r>
      <w:r w:rsidR="003F663D">
        <w:rPr>
          <w:szCs w:val="24"/>
          <w:lang w:eastAsia="pt-BR"/>
        </w:rPr>
        <w:t xml:space="preserve"> </w:t>
      </w:r>
      <w:r w:rsidR="00DE3FFA" w:rsidRPr="003F663D">
        <w:rPr>
          <w:szCs w:val="24"/>
          <w:lang w:eastAsia="pt-BR"/>
        </w:rPr>
        <w:t>se subdividem em críticas (fechadas), semicríticas e não</w:t>
      </w:r>
      <w:r w:rsidR="003F663D">
        <w:rPr>
          <w:szCs w:val="24"/>
          <w:lang w:eastAsia="pt-BR"/>
        </w:rPr>
        <w:t xml:space="preserve"> </w:t>
      </w:r>
      <w:r w:rsidR="00DE3FFA" w:rsidRPr="003F663D">
        <w:rPr>
          <w:szCs w:val="24"/>
          <w:lang w:eastAsia="pt-BR"/>
        </w:rPr>
        <w:t>críticas (administrativas). A metragem de cada unidade encontra-se no ANEXO II.</w:t>
      </w:r>
    </w:p>
    <w:p w14:paraId="281039E3" w14:textId="77777777" w:rsidR="00AD6438" w:rsidRDefault="00AD6438" w:rsidP="00DE3FFA">
      <w:pPr>
        <w:tabs>
          <w:tab w:val="left" w:pos="0"/>
          <w:tab w:val="left" w:pos="426"/>
        </w:tabs>
        <w:suppressAutoHyphens w:val="0"/>
        <w:spacing w:line="360" w:lineRule="auto"/>
        <w:rPr>
          <w:szCs w:val="24"/>
          <w:lang w:eastAsia="pt-BR"/>
        </w:rPr>
      </w:pPr>
    </w:p>
    <w:p w14:paraId="1D507708" w14:textId="69882C16" w:rsidR="00DE3FFA" w:rsidRPr="003F663D" w:rsidRDefault="00DE3FFA" w:rsidP="00DE3FFA">
      <w:pPr>
        <w:tabs>
          <w:tab w:val="left" w:pos="0"/>
          <w:tab w:val="left" w:pos="426"/>
        </w:tabs>
        <w:suppressAutoHyphens w:val="0"/>
        <w:spacing w:line="360" w:lineRule="auto"/>
        <w:rPr>
          <w:szCs w:val="24"/>
          <w:lang w:eastAsia="pt-BR"/>
        </w:rPr>
      </w:pPr>
      <w:r w:rsidRPr="003F663D">
        <w:rPr>
          <w:szCs w:val="24"/>
          <w:lang w:eastAsia="pt-BR"/>
        </w:rPr>
        <w:t>13.4.1. Nas áreas críticas, consideradas áreas fechadas, o servente permanece confinado durante a limpeza.</w:t>
      </w:r>
    </w:p>
    <w:p w14:paraId="60AF2503" w14:textId="77777777" w:rsidR="00AD6438" w:rsidRDefault="00AD6438" w:rsidP="00DE3FFA">
      <w:pPr>
        <w:tabs>
          <w:tab w:val="left" w:pos="0"/>
          <w:tab w:val="left" w:pos="426"/>
        </w:tabs>
        <w:suppressAutoHyphens w:val="0"/>
        <w:spacing w:line="360" w:lineRule="auto"/>
        <w:rPr>
          <w:szCs w:val="24"/>
          <w:lang w:eastAsia="pt-BR"/>
        </w:rPr>
      </w:pPr>
    </w:p>
    <w:p w14:paraId="32F33517" w14:textId="1189708A" w:rsidR="00DE3FFA" w:rsidRPr="003F663D" w:rsidRDefault="00DE3FFA" w:rsidP="00DE3FFA">
      <w:pPr>
        <w:tabs>
          <w:tab w:val="left" w:pos="0"/>
          <w:tab w:val="left" w:pos="426"/>
        </w:tabs>
        <w:suppressAutoHyphens w:val="0"/>
        <w:spacing w:line="360" w:lineRule="auto"/>
        <w:rPr>
          <w:szCs w:val="24"/>
          <w:lang w:eastAsia="pt-BR"/>
        </w:rPr>
      </w:pPr>
      <w:r w:rsidRPr="003F663D">
        <w:rPr>
          <w:szCs w:val="24"/>
          <w:lang w:eastAsia="pt-BR"/>
        </w:rPr>
        <w:t>13.4.2. Nas áreas semicríticas e administrativas não se faz necessário o confinamento.</w:t>
      </w:r>
    </w:p>
    <w:p w14:paraId="4ED86B8E" w14:textId="18770A33" w:rsidR="00DE3FFA" w:rsidRPr="003F663D" w:rsidRDefault="00DE3FFA" w:rsidP="00DE3FFA">
      <w:pPr>
        <w:pStyle w:val="Recuodecorpodetexto"/>
        <w:tabs>
          <w:tab w:val="left" w:pos="567"/>
          <w:tab w:val="left" w:pos="900"/>
        </w:tabs>
        <w:ind w:left="0" w:firstLine="0"/>
        <w:rPr>
          <w:sz w:val="24"/>
          <w:szCs w:val="24"/>
        </w:rPr>
      </w:pPr>
    </w:p>
    <w:p w14:paraId="5FA30871" w14:textId="79D54CE4" w:rsidR="00DE3FFA" w:rsidRPr="003F663D" w:rsidRDefault="004B1E7D" w:rsidP="00DE3FFA">
      <w:pPr>
        <w:pStyle w:val="Recuodecorpodetexto"/>
        <w:pBdr>
          <w:top w:val="single" w:sz="4" w:space="1" w:color="auto"/>
          <w:left w:val="single" w:sz="4" w:space="4" w:color="auto"/>
          <w:bottom w:val="single" w:sz="4" w:space="1" w:color="auto"/>
          <w:right w:val="single" w:sz="4" w:space="4" w:color="auto"/>
        </w:pBdr>
        <w:tabs>
          <w:tab w:val="left" w:pos="284"/>
        </w:tabs>
        <w:ind w:left="0" w:firstLine="0"/>
        <w:rPr>
          <w:b/>
          <w:sz w:val="24"/>
          <w:szCs w:val="24"/>
        </w:rPr>
      </w:pPr>
      <w:r>
        <w:rPr>
          <w:b/>
          <w:sz w:val="24"/>
          <w:szCs w:val="24"/>
        </w:rPr>
        <w:lastRenderedPageBreak/>
        <w:t>14</w:t>
      </w:r>
      <w:r w:rsidR="00DE3FFA" w:rsidRPr="003F663D">
        <w:rPr>
          <w:b/>
          <w:sz w:val="24"/>
          <w:szCs w:val="24"/>
        </w:rPr>
        <w:t>. GLOSAS</w:t>
      </w:r>
    </w:p>
    <w:p w14:paraId="0C87B96F" w14:textId="77777777" w:rsidR="00DE3FFA" w:rsidRPr="003F663D" w:rsidRDefault="00DE3FFA" w:rsidP="00DE3FFA">
      <w:pPr>
        <w:suppressAutoHyphens w:val="0"/>
        <w:autoSpaceDE w:val="0"/>
        <w:autoSpaceDN w:val="0"/>
        <w:adjustRightInd w:val="0"/>
        <w:spacing w:line="360" w:lineRule="auto"/>
        <w:rPr>
          <w:rFonts w:eastAsia="Calibri"/>
          <w:szCs w:val="24"/>
          <w:lang w:eastAsia="pt-BR"/>
        </w:rPr>
      </w:pPr>
    </w:p>
    <w:p w14:paraId="4DE19DC2" w14:textId="505E18B5" w:rsidR="00DE3FFA" w:rsidRPr="003F663D" w:rsidRDefault="004B1E7D" w:rsidP="00DE3FFA">
      <w:pPr>
        <w:suppressAutoHyphens w:val="0"/>
        <w:autoSpaceDE w:val="0"/>
        <w:autoSpaceDN w:val="0"/>
        <w:adjustRightInd w:val="0"/>
        <w:spacing w:line="360" w:lineRule="auto"/>
        <w:rPr>
          <w:rFonts w:eastAsia="Calibri"/>
          <w:szCs w:val="24"/>
          <w:lang w:eastAsia="pt-BR"/>
        </w:rPr>
      </w:pPr>
      <w:r>
        <w:rPr>
          <w:rFonts w:eastAsia="Calibri"/>
          <w:szCs w:val="24"/>
          <w:lang w:eastAsia="pt-BR"/>
        </w:rPr>
        <w:t>14</w:t>
      </w:r>
      <w:r w:rsidR="00DE3FFA" w:rsidRPr="003F663D">
        <w:rPr>
          <w:rFonts w:eastAsia="Calibri"/>
          <w:szCs w:val="24"/>
          <w:lang w:eastAsia="pt-BR"/>
        </w:rPr>
        <w:t xml:space="preserve">.1. </w:t>
      </w:r>
      <w:r w:rsidR="00B13EA7">
        <w:rPr>
          <w:rFonts w:eastAsia="Calibri"/>
          <w:szCs w:val="24"/>
          <w:lang w:eastAsia="pt-BR"/>
        </w:rPr>
        <w:t>A contratada sofrerá glosa da fatura de acordo com a pontuação</w:t>
      </w:r>
      <w:r w:rsidR="00635026">
        <w:rPr>
          <w:rFonts w:eastAsia="Calibri"/>
          <w:szCs w:val="24"/>
          <w:lang w:eastAsia="pt-BR"/>
        </w:rPr>
        <w:t xml:space="preserve"> atingida </w:t>
      </w:r>
      <w:r w:rsidR="00370D15">
        <w:rPr>
          <w:rFonts w:eastAsia="Calibri"/>
          <w:szCs w:val="24"/>
          <w:lang w:eastAsia="pt-BR"/>
        </w:rPr>
        <w:t>no formulário de Avaliação de Qualidade de Serviço.</w:t>
      </w:r>
      <w:r w:rsidR="00B13EA7">
        <w:rPr>
          <w:rFonts w:eastAsia="Calibri"/>
          <w:szCs w:val="24"/>
          <w:lang w:eastAsia="pt-BR"/>
        </w:rPr>
        <w:t xml:space="preserve">  </w:t>
      </w:r>
    </w:p>
    <w:p w14:paraId="636DEB6C" w14:textId="77777777" w:rsidR="00DE3FFA" w:rsidRPr="003F663D" w:rsidRDefault="00DE3FFA" w:rsidP="00DE3FFA">
      <w:pPr>
        <w:suppressAutoHyphens w:val="0"/>
        <w:autoSpaceDE w:val="0"/>
        <w:autoSpaceDN w:val="0"/>
        <w:adjustRightInd w:val="0"/>
        <w:spacing w:line="360" w:lineRule="auto"/>
        <w:rPr>
          <w:rFonts w:eastAsia="Calibri"/>
          <w:szCs w:val="24"/>
          <w:lang w:eastAsia="pt-BR"/>
        </w:rPr>
      </w:pPr>
    </w:p>
    <w:p w14:paraId="4C5A8C17" w14:textId="5F6EDA74" w:rsidR="00DE3FFA" w:rsidRPr="003F663D" w:rsidRDefault="004B1E7D" w:rsidP="00DE3FFA">
      <w:pPr>
        <w:pStyle w:val="Recuodecorpodetexto"/>
        <w:pBdr>
          <w:top w:val="single" w:sz="4" w:space="1" w:color="auto"/>
          <w:left w:val="single" w:sz="4" w:space="4" w:color="auto"/>
          <w:bottom w:val="single" w:sz="4" w:space="1" w:color="auto"/>
          <w:right w:val="single" w:sz="4" w:space="4" w:color="auto"/>
        </w:pBdr>
        <w:tabs>
          <w:tab w:val="left" w:pos="284"/>
        </w:tabs>
        <w:ind w:left="0" w:firstLine="0"/>
        <w:rPr>
          <w:b/>
          <w:sz w:val="24"/>
          <w:szCs w:val="24"/>
        </w:rPr>
      </w:pPr>
      <w:r>
        <w:rPr>
          <w:b/>
          <w:sz w:val="24"/>
          <w:szCs w:val="24"/>
        </w:rPr>
        <w:t>15</w:t>
      </w:r>
      <w:r w:rsidR="00DE3FFA" w:rsidRPr="003F663D">
        <w:rPr>
          <w:b/>
          <w:sz w:val="24"/>
          <w:szCs w:val="24"/>
        </w:rPr>
        <w:t>. CRITÉRIOS DE JULGAMENTO</w:t>
      </w:r>
    </w:p>
    <w:p w14:paraId="48BD3741" w14:textId="77777777" w:rsidR="00DE3FFA" w:rsidRPr="003F663D" w:rsidRDefault="00DE3FFA" w:rsidP="00DE3FFA">
      <w:pPr>
        <w:pStyle w:val="Recuodecorpodetexto"/>
        <w:tabs>
          <w:tab w:val="left" w:pos="284"/>
        </w:tabs>
        <w:ind w:left="0"/>
        <w:rPr>
          <w:b/>
          <w:sz w:val="24"/>
          <w:szCs w:val="24"/>
        </w:rPr>
      </w:pPr>
    </w:p>
    <w:p w14:paraId="1DFD9DD8" w14:textId="5D4FA354" w:rsidR="00DE3FFA" w:rsidRPr="003F663D" w:rsidRDefault="00DE3FFA" w:rsidP="00DE3FFA">
      <w:pPr>
        <w:pStyle w:val="Recuodecorpodetexto"/>
        <w:tabs>
          <w:tab w:val="left" w:pos="284"/>
        </w:tabs>
        <w:ind w:left="0"/>
        <w:rPr>
          <w:sz w:val="24"/>
          <w:szCs w:val="24"/>
        </w:rPr>
      </w:pPr>
      <w:r w:rsidRPr="003F663D">
        <w:rPr>
          <w:sz w:val="24"/>
          <w:szCs w:val="24"/>
        </w:rPr>
        <w:tab/>
        <w:t>1</w:t>
      </w:r>
      <w:r w:rsidR="004B1E7D">
        <w:rPr>
          <w:sz w:val="24"/>
          <w:szCs w:val="24"/>
        </w:rPr>
        <w:t>5</w:t>
      </w:r>
      <w:r w:rsidRPr="003F663D">
        <w:rPr>
          <w:sz w:val="24"/>
          <w:szCs w:val="24"/>
        </w:rPr>
        <w:t xml:space="preserve">.1. Será declarada vencedora a empresa que </w:t>
      </w:r>
      <w:r w:rsidR="008D1F2E">
        <w:rPr>
          <w:sz w:val="24"/>
          <w:szCs w:val="24"/>
        </w:rPr>
        <w:t>apresentar o menor preço global por lote.</w:t>
      </w:r>
    </w:p>
    <w:p w14:paraId="3DCF1FF1" w14:textId="77777777" w:rsidR="00770639" w:rsidRPr="003F663D" w:rsidRDefault="00770639" w:rsidP="00DE3FFA">
      <w:pPr>
        <w:rPr>
          <w:b/>
          <w:color w:val="000000"/>
          <w:szCs w:val="24"/>
        </w:rPr>
      </w:pPr>
    </w:p>
    <w:p w14:paraId="19670D56" w14:textId="67267099" w:rsidR="00DE3FFA" w:rsidRPr="003F663D" w:rsidRDefault="00DE3FFA" w:rsidP="00DE3FFA">
      <w:pPr>
        <w:pBdr>
          <w:top w:val="single" w:sz="4" w:space="1" w:color="auto"/>
          <w:left w:val="single" w:sz="4" w:space="4" w:color="auto"/>
          <w:bottom w:val="single" w:sz="4" w:space="1" w:color="auto"/>
          <w:right w:val="single" w:sz="4" w:space="4" w:color="auto"/>
        </w:pBdr>
        <w:spacing w:line="360" w:lineRule="auto"/>
        <w:rPr>
          <w:b/>
          <w:szCs w:val="24"/>
        </w:rPr>
      </w:pPr>
      <w:r w:rsidRPr="003F663D">
        <w:rPr>
          <w:b/>
          <w:szCs w:val="24"/>
        </w:rPr>
        <w:t xml:space="preserve"> 1</w:t>
      </w:r>
      <w:r w:rsidR="004B1E7D">
        <w:rPr>
          <w:b/>
          <w:szCs w:val="24"/>
        </w:rPr>
        <w:t>6</w:t>
      </w:r>
      <w:r w:rsidRPr="003F663D">
        <w:rPr>
          <w:b/>
          <w:szCs w:val="24"/>
        </w:rPr>
        <w:t>. PRAZO DE VIGÊNCIA DO CONTRATO</w:t>
      </w:r>
    </w:p>
    <w:p w14:paraId="217756B0" w14:textId="77777777" w:rsidR="00DE3FFA" w:rsidRPr="003F663D" w:rsidRDefault="00DE3FFA" w:rsidP="00DE3FFA">
      <w:pPr>
        <w:pStyle w:val="Corpodetexto2"/>
        <w:spacing w:line="360" w:lineRule="auto"/>
        <w:ind w:right="-1"/>
        <w:rPr>
          <w:szCs w:val="24"/>
        </w:rPr>
      </w:pPr>
    </w:p>
    <w:p w14:paraId="5BB43CA4" w14:textId="36EE401A" w:rsidR="00CE136D" w:rsidRPr="007549E1" w:rsidRDefault="00DE3FFA" w:rsidP="007549E1">
      <w:pPr>
        <w:pStyle w:val="Corpodetexto2"/>
        <w:spacing w:line="360" w:lineRule="auto"/>
        <w:ind w:right="-1"/>
        <w:rPr>
          <w:szCs w:val="24"/>
        </w:rPr>
      </w:pPr>
      <w:r w:rsidRPr="003F663D">
        <w:rPr>
          <w:szCs w:val="24"/>
        </w:rPr>
        <w:t>1</w:t>
      </w:r>
      <w:r w:rsidR="004B1E7D">
        <w:rPr>
          <w:szCs w:val="24"/>
        </w:rPr>
        <w:t>6</w:t>
      </w:r>
      <w:r w:rsidRPr="003F663D">
        <w:rPr>
          <w:szCs w:val="24"/>
        </w:rPr>
        <w:t xml:space="preserve">.1. O prazo de vigência do contrato será de </w:t>
      </w:r>
      <w:r w:rsidR="006637DB">
        <w:rPr>
          <w:szCs w:val="24"/>
        </w:rPr>
        <w:t xml:space="preserve">180 </w:t>
      </w:r>
      <w:r w:rsidR="002E3E76">
        <w:rPr>
          <w:szCs w:val="24"/>
        </w:rPr>
        <w:t>(cento</w:t>
      </w:r>
      <w:r w:rsidR="006637DB">
        <w:rPr>
          <w:szCs w:val="24"/>
        </w:rPr>
        <w:t xml:space="preserve"> e oitenta </w:t>
      </w:r>
      <w:r w:rsidR="002E3E76">
        <w:rPr>
          <w:szCs w:val="24"/>
        </w:rPr>
        <w:t>dias)</w:t>
      </w:r>
      <w:r w:rsidRPr="003F663D">
        <w:rPr>
          <w:szCs w:val="24"/>
        </w:rPr>
        <w:t>, contados da data da assinatura, desde que posterior à data de publicação do extrato deste instrumento no Diário Oficial, valendo a data da publicação do extrato como termo inicial de vigência, caso posterior à dat</w:t>
      </w:r>
      <w:r w:rsidR="006637DB">
        <w:rPr>
          <w:szCs w:val="24"/>
        </w:rPr>
        <w:t>a convencionada nesta cláusula.</w:t>
      </w:r>
    </w:p>
    <w:p w14:paraId="081F046F" w14:textId="5CBBE23A" w:rsidR="00DE3FFA" w:rsidRDefault="00DE3FFA" w:rsidP="00DE3FFA">
      <w:pPr>
        <w:widowControl w:val="0"/>
        <w:tabs>
          <w:tab w:val="left" w:pos="0"/>
          <w:tab w:val="left" w:pos="567"/>
        </w:tabs>
        <w:autoSpaceDE w:val="0"/>
        <w:autoSpaceDN w:val="0"/>
        <w:adjustRightInd w:val="0"/>
        <w:spacing w:line="360" w:lineRule="auto"/>
        <w:rPr>
          <w:szCs w:val="24"/>
          <w:lang w:val="pt-PT"/>
        </w:rPr>
      </w:pPr>
      <w:r w:rsidRPr="003F663D">
        <w:rPr>
          <w:szCs w:val="24"/>
          <w:lang w:val="pt-PT"/>
        </w:rPr>
        <w:t>1</w:t>
      </w:r>
      <w:r w:rsidR="003E61BE">
        <w:rPr>
          <w:szCs w:val="24"/>
          <w:lang w:val="pt-PT"/>
        </w:rPr>
        <w:t>6</w:t>
      </w:r>
      <w:r w:rsidRPr="003F663D">
        <w:rPr>
          <w:szCs w:val="24"/>
          <w:lang w:val="pt-PT"/>
        </w:rPr>
        <w:t>.3. O presente contrato poderá ser rescindido por ato unilateral do CONTRATANTE, pela inexecução total ou parcial do contrato, nos termos dos artigos 77 e 80 da Lei nº 8.666/93, sem que caiba à CONTRATADA direito a indenizações de qualquer espécie.</w:t>
      </w:r>
    </w:p>
    <w:p w14:paraId="72BA9224" w14:textId="77777777" w:rsidR="00870DD2" w:rsidRPr="003F663D" w:rsidRDefault="00870DD2" w:rsidP="00DE3FFA">
      <w:pPr>
        <w:widowControl w:val="0"/>
        <w:tabs>
          <w:tab w:val="left" w:pos="0"/>
          <w:tab w:val="left" w:pos="567"/>
        </w:tabs>
        <w:autoSpaceDE w:val="0"/>
        <w:autoSpaceDN w:val="0"/>
        <w:adjustRightInd w:val="0"/>
        <w:spacing w:line="360" w:lineRule="auto"/>
        <w:rPr>
          <w:szCs w:val="24"/>
          <w:lang w:val="pt-PT"/>
        </w:rPr>
      </w:pPr>
    </w:p>
    <w:p w14:paraId="57B4FCB5" w14:textId="1FCCDADF" w:rsidR="00D50250" w:rsidRPr="003F663D" w:rsidRDefault="00D50250" w:rsidP="00D50250">
      <w:pPr>
        <w:widowControl w:val="0"/>
        <w:pBdr>
          <w:top w:val="single" w:sz="4" w:space="1" w:color="auto"/>
          <w:left w:val="single" w:sz="4" w:space="4" w:color="auto"/>
          <w:bottom w:val="single" w:sz="4" w:space="1" w:color="auto"/>
          <w:right w:val="single" w:sz="4" w:space="4" w:color="auto"/>
        </w:pBdr>
        <w:tabs>
          <w:tab w:val="left" w:pos="0"/>
          <w:tab w:val="left" w:pos="204"/>
        </w:tabs>
        <w:autoSpaceDE w:val="0"/>
        <w:autoSpaceDN w:val="0"/>
        <w:adjustRightInd w:val="0"/>
        <w:spacing w:line="360" w:lineRule="auto"/>
        <w:rPr>
          <w:b/>
          <w:szCs w:val="24"/>
          <w:lang w:val="pt-PT"/>
        </w:rPr>
      </w:pPr>
      <w:r>
        <w:rPr>
          <w:b/>
          <w:szCs w:val="24"/>
          <w:lang w:val="pt-PT"/>
        </w:rPr>
        <w:t>17.</w:t>
      </w:r>
      <w:r w:rsidRPr="003F663D">
        <w:rPr>
          <w:b/>
          <w:szCs w:val="24"/>
          <w:lang w:val="pt-PT"/>
        </w:rPr>
        <w:t xml:space="preserve"> </w:t>
      </w:r>
      <w:r>
        <w:rPr>
          <w:b/>
          <w:szCs w:val="24"/>
          <w:lang w:val="pt-PT"/>
        </w:rPr>
        <w:t>DOCUMENTOS DE HABILITAÇÃO TÉCNICA</w:t>
      </w:r>
    </w:p>
    <w:p w14:paraId="1C466AF4" w14:textId="77777777" w:rsidR="00C16BF5" w:rsidRDefault="00C16BF5" w:rsidP="00DE3FFA">
      <w:pPr>
        <w:widowControl w:val="0"/>
        <w:tabs>
          <w:tab w:val="left" w:pos="0"/>
          <w:tab w:val="left" w:pos="204"/>
        </w:tabs>
        <w:autoSpaceDE w:val="0"/>
        <w:autoSpaceDN w:val="0"/>
        <w:adjustRightInd w:val="0"/>
        <w:spacing w:line="360" w:lineRule="auto"/>
        <w:rPr>
          <w:b/>
          <w:szCs w:val="24"/>
          <w:lang w:val="pt-PT"/>
        </w:rPr>
      </w:pPr>
    </w:p>
    <w:p w14:paraId="5635A74F" w14:textId="79069503" w:rsidR="00D50250" w:rsidRDefault="00057355" w:rsidP="00DE3FFA">
      <w:pPr>
        <w:widowControl w:val="0"/>
        <w:tabs>
          <w:tab w:val="left" w:pos="0"/>
          <w:tab w:val="left" w:pos="204"/>
        </w:tabs>
        <w:autoSpaceDE w:val="0"/>
        <w:autoSpaceDN w:val="0"/>
        <w:adjustRightInd w:val="0"/>
        <w:spacing w:line="360" w:lineRule="auto"/>
        <w:rPr>
          <w:szCs w:val="24"/>
        </w:rPr>
      </w:pPr>
      <w:r>
        <w:rPr>
          <w:szCs w:val="24"/>
          <w:lang w:val="pt-PT"/>
        </w:rPr>
        <w:t xml:space="preserve">17.1. </w:t>
      </w:r>
      <w:r w:rsidRPr="003F663D">
        <w:rPr>
          <w:szCs w:val="24"/>
        </w:rPr>
        <w:t>A empresa participante deverá apresentar no envelope de HABILITAÇÃO, todas as documentações relacionadas abaixo. A não apresentação de quaisquer documentos ou a apresentação de documentos em desconformidade ao estabelecido no presente Termo de Referência acarretará na inabilitação da proposta.</w:t>
      </w:r>
    </w:p>
    <w:p w14:paraId="0C8F91E6" w14:textId="4BC5934E" w:rsidR="00057355" w:rsidRDefault="00057355" w:rsidP="00DE3FFA">
      <w:pPr>
        <w:widowControl w:val="0"/>
        <w:tabs>
          <w:tab w:val="left" w:pos="0"/>
          <w:tab w:val="left" w:pos="204"/>
        </w:tabs>
        <w:autoSpaceDE w:val="0"/>
        <w:autoSpaceDN w:val="0"/>
        <w:adjustRightInd w:val="0"/>
        <w:spacing w:line="360" w:lineRule="auto"/>
        <w:rPr>
          <w:szCs w:val="24"/>
        </w:rPr>
      </w:pPr>
      <w:r>
        <w:rPr>
          <w:szCs w:val="24"/>
        </w:rPr>
        <w:t xml:space="preserve">17.2. </w:t>
      </w:r>
      <w:r w:rsidR="00372069" w:rsidRPr="003F663D">
        <w:rPr>
          <w:szCs w:val="24"/>
        </w:rPr>
        <w:t>A empresa participante deverá apresentar para fins de habilitação, comprovação de aptidão para atendimento do objeto da licitação, através de um ou mais atestados de capacidade técnica, compatível (</w:t>
      </w:r>
      <w:proofErr w:type="spellStart"/>
      <w:r w:rsidR="00372069" w:rsidRPr="003F663D">
        <w:rPr>
          <w:szCs w:val="24"/>
        </w:rPr>
        <w:t>is</w:t>
      </w:r>
      <w:proofErr w:type="spellEnd"/>
      <w:r w:rsidR="00372069" w:rsidRPr="003F663D">
        <w:rPr>
          <w:szCs w:val="24"/>
        </w:rPr>
        <w:t xml:space="preserve">) com os serviços em características, quantidades e prazos previstos neste Termo de Referência, em que comprove haver prestado ou que esteja prestando satisfatoriamente, serviço de </w:t>
      </w:r>
      <w:r w:rsidR="00372069" w:rsidRPr="003F663D">
        <w:rPr>
          <w:szCs w:val="24"/>
        </w:rPr>
        <w:lastRenderedPageBreak/>
        <w:t>limpeza e desinfecção em unidades de saúde, com fornecimento de materiais.</w:t>
      </w:r>
    </w:p>
    <w:p w14:paraId="75B0F6DE" w14:textId="719CC3C0" w:rsidR="00372069" w:rsidRDefault="00372069" w:rsidP="00DE3FFA">
      <w:pPr>
        <w:widowControl w:val="0"/>
        <w:tabs>
          <w:tab w:val="left" w:pos="0"/>
          <w:tab w:val="left" w:pos="204"/>
        </w:tabs>
        <w:autoSpaceDE w:val="0"/>
        <w:autoSpaceDN w:val="0"/>
        <w:adjustRightInd w:val="0"/>
        <w:spacing w:line="360" w:lineRule="auto"/>
        <w:rPr>
          <w:szCs w:val="24"/>
        </w:rPr>
      </w:pPr>
      <w:r>
        <w:rPr>
          <w:szCs w:val="24"/>
        </w:rPr>
        <w:t xml:space="preserve">17.2.1. </w:t>
      </w:r>
      <w:r w:rsidRPr="003F663D">
        <w:rPr>
          <w:szCs w:val="24"/>
        </w:rPr>
        <w:t>Para serem considerados aptos a comprovação de capacidade técnico-operacional, o(s) atestado (s) deverá (</w:t>
      </w:r>
      <w:proofErr w:type="spellStart"/>
      <w:r w:rsidRPr="003F663D">
        <w:rPr>
          <w:szCs w:val="24"/>
        </w:rPr>
        <w:t>ão</w:t>
      </w:r>
      <w:proofErr w:type="spellEnd"/>
      <w:r w:rsidRPr="003F663D">
        <w:rPr>
          <w:szCs w:val="24"/>
        </w:rPr>
        <w:t xml:space="preserve">) fazer menção a um quantitativo mínimo de 40 (quarenta) % compatível com a complexidade técnica e operacional, num período não inferior a </w:t>
      </w:r>
      <w:proofErr w:type="gramStart"/>
      <w:r w:rsidRPr="003F663D">
        <w:rPr>
          <w:szCs w:val="24"/>
        </w:rPr>
        <w:t>3</w:t>
      </w:r>
      <w:proofErr w:type="gramEnd"/>
      <w:r w:rsidRPr="003F663D">
        <w:rPr>
          <w:szCs w:val="24"/>
        </w:rPr>
        <w:t xml:space="preserve"> (três) anos</w:t>
      </w:r>
      <w:r>
        <w:rPr>
          <w:szCs w:val="24"/>
        </w:rPr>
        <w:t>.</w:t>
      </w:r>
    </w:p>
    <w:p w14:paraId="7F5EA4D6" w14:textId="5F277527" w:rsidR="00372069" w:rsidRDefault="00372069" w:rsidP="00DE3FFA">
      <w:pPr>
        <w:widowControl w:val="0"/>
        <w:tabs>
          <w:tab w:val="left" w:pos="0"/>
          <w:tab w:val="left" w:pos="204"/>
        </w:tabs>
        <w:autoSpaceDE w:val="0"/>
        <w:autoSpaceDN w:val="0"/>
        <w:adjustRightInd w:val="0"/>
        <w:spacing w:line="360" w:lineRule="auto"/>
        <w:rPr>
          <w:szCs w:val="24"/>
        </w:rPr>
      </w:pPr>
      <w:r>
        <w:rPr>
          <w:szCs w:val="24"/>
        </w:rPr>
        <w:t>17.2.2.</w:t>
      </w:r>
      <w:r w:rsidRPr="00372069">
        <w:rPr>
          <w:szCs w:val="24"/>
        </w:rPr>
        <w:t xml:space="preserve"> </w:t>
      </w:r>
      <w:r w:rsidRPr="003F663D">
        <w:rPr>
          <w:szCs w:val="24"/>
        </w:rPr>
        <w:t xml:space="preserve">Para a comprovação da experiência mínima de </w:t>
      </w:r>
      <w:proofErr w:type="gramStart"/>
      <w:r w:rsidRPr="003F663D">
        <w:rPr>
          <w:szCs w:val="24"/>
        </w:rPr>
        <w:t>3</w:t>
      </w:r>
      <w:proofErr w:type="gramEnd"/>
      <w:r w:rsidRPr="003F663D">
        <w:rPr>
          <w:szCs w:val="24"/>
        </w:rPr>
        <w:t xml:space="preserve"> (três) anos será aceito o somatório dos atestados</w:t>
      </w:r>
      <w:r>
        <w:rPr>
          <w:szCs w:val="24"/>
        </w:rPr>
        <w:t>.</w:t>
      </w:r>
    </w:p>
    <w:p w14:paraId="07C6375B" w14:textId="03F630B5" w:rsidR="00372069" w:rsidRDefault="00372069" w:rsidP="00DE3FFA">
      <w:pPr>
        <w:widowControl w:val="0"/>
        <w:tabs>
          <w:tab w:val="left" w:pos="0"/>
          <w:tab w:val="left" w:pos="204"/>
        </w:tabs>
        <w:autoSpaceDE w:val="0"/>
        <w:autoSpaceDN w:val="0"/>
        <w:adjustRightInd w:val="0"/>
        <w:spacing w:line="360" w:lineRule="auto"/>
        <w:rPr>
          <w:szCs w:val="24"/>
        </w:rPr>
      </w:pPr>
      <w:r>
        <w:rPr>
          <w:szCs w:val="24"/>
        </w:rPr>
        <w:t>17.2.3.</w:t>
      </w:r>
      <w:r w:rsidRPr="00372069">
        <w:rPr>
          <w:szCs w:val="24"/>
        </w:rPr>
        <w:t xml:space="preserve"> </w:t>
      </w:r>
      <w:r w:rsidRPr="003F663D">
        <w:rPr>
          <w:szCs w:val="24"/>
        </w:rPr>
        <w:t>Somente serão aceitos atestados expedidos após a conclusão do contrato, ou se decorrido, pelo menos, um ano do início de sua execução, exceto se firmado para ser executado em prazo inferior</w:t>
      </w:r>
      <w:r>
        <w:rPr>
          <w:szCs w:val="24"/>
        </w:rPr>
        <w:t>.</w:t>
      </w:r>
    </w:p>
    <w:p w14:paraId="522093BB" w14:textId="460D10BB" w:rsidR="00372069" w:rsidRDefault="00372069" w:rsidP="00DE3FFA">
      <w:pPr>
        <w:widowControl w:val="0"/>
        <w:tabs>
          <w:tab w:val="left" w:pos="0"/>
          <w:tab w:val="left" w:pos="204"/>
        </w:tabs>
        <w:autoSpaceDE w:val="0"/>
        <w:autoSpaceDN w:val="0"/>
        <w:adjustRightInd w:val="0"/>
        <w:spacing w:line="360" w:lineRule="auto"/>
        <w:rPr>
          <w:szCs w:val="24"/>
        </w:rPr>
      </w:pPr>
      <w:r>
        <w:rPr>
          <w:szCs w:val="24"/>
        </w:rPr>
        <w:t>17.2.4.</w:t>
      </w:r>
      <w:r w:rsidRPr="00372069">
        <w:rPr>
          <w:szCs w:val="24"/>
        </w:rPr>
        <w:t xml:space="preserve"> </w:t>
      </w:r>
      <w:r w:rsidRPr="003F663D">
        <w:rPr>
          <w:szCs w:val="24"/>
        </w:rPr>
        <w:t>. Os atestados deverão conter de forma clara o prazo contratual, com a data do início e do fim da prestação dos serviços, local da prestação do serviço, o objeto do contrato, efetivo contratado e o fornecimento de material</w:t>
      </w:r>
      <w:r>
        <w:rPr>
          <w:szCs w:val="24"/>
        </w:rPr>
        <w:t>.</w:t>
      </w:r>
    </w:p>
    <w:p w14:paraId="093C2055" w14:textId="04B49018" w:rsidR="00372069" w:rsidRDefault="00372069" w:rsidP="00DE3FFA">
      <w:pPr>
        <w:widowControl w:val="0"/>
        <w:tabs>
          <w:tab w:val="left" w:pos="0"/>
          <w:tab w:val="left" w:pos="204"/>
        </w:tabs>
        <w:autoSpaceDE w:val="0"/>
        <w:autoSpaceDN w:val="0"/>
        <w:adjustRightInd w:val="0"/>
        <w:spacing w:line="360" w:lineRule="auto"/>
        <w:rPr>
          <w:szCs w:val="24"/>
        </w:rPr>
      </w:pPr>
      <w:r>
        <w:rPr>
          <w:szCs w:val="24"/>
        </w:rPr>
        <w:t>17.3.</w:t>
      </w:r>
      <w:r w:rsidRPr="00372069">
        <w:rPr>
          <w:szCs w:val="24"/>
        </w:rPr>
        <w:t xml:space="preserve"> </w:t>
      </w:r>
      <w:r w:rsidRPr="003F663D">
        <w:rPr>
          <w:szCs w:val="24"/>
        </w:rPr>
        <w:t>A empresa participante deverá possuir, na data do certame</w:t>
      </w:r>
      <w:r>
        <w:rPr>
          <w:szCs w:val="24"/>
        </w:rPr>
        <w:t>:</w:t>
      </w:r>
    </w:p>
    <w:p w14:paraId="78E2273E" w14:textId="346812FF" w:rsidR="00870DD2" w:rsidRDefault="00870DD2" w:rsidP="00DE3FFA">
      <w:pPr>
        <w:widowControl w:val="0"/>
        <w:tabs>
          <w:tab w:val="left" w:pos="0"/>
          <w:tab w:val="left" w:pos="204"/>
        </w:tabs>
        <w:autoSpaceDE w:val="0"/>
        <w:autoSpaceDN w:val="0"/>
        <w:adjustRightInd w:val="0"/>
        <w:spacing w:line="360" w:lineRule="auto"/>
        <w:rPr>
          <w:szCs w:val="24"/>
        </w:rPr>
      </w:pPr>
      <w:r>
        <w:rPr>
          <w:szCs w:val="24"/>
        </w:rPr>
        <w:t>17.3.1.</w:t>
      </w:r>
      <w:r w:rsidRPr="003F663D">
        <w:rPr>
          <w:szCs w:val="24"/>
        </w:rPr>
        <w:t xml:space="preserve"> Um responsável técnico, detentor de currículo comprovando habilitação compatível com os serviços objeto do Termo de Referência, que é a prestação dos serviços de limpeza e desinfecção em Unidades de saúde</w:t>
      </w:r>
      <w:r>
        <w:rPr>
          <w:szCs w:val="24"/>
        </w:rPr>
        <w:t>.</w:t>
      </w:r>
    </w:p>
    <w:p w14:paraId="6617A6D4" w14:textId="3EB2F700" w:rsidR="00870DD2" w:rsidRPr="00372069" w:rsidRDefault="00870DD2" w:rsidP="00DE3FFA">
      <w:pPr>
        <w:widowControl w:val="0"/>
        <w:tabs>
          <w:tab w:val="left" w:pos="0"/>
          <w:tab w:val="left" w:pos="204"/>
        </w:tabs>
        <w:autoSpaceDE w:val="0"/>
        <w:autoSpaceDN w:val="0"/>
        <w:adjustRightInd w:val="0"/>
        <w:spacing w:line="360" w:lineRule="auto"/>
        <w:rPr>
          <w:szCs w:val="24"/>
        </w:rPr>
      </w:pPr>
      <w:r>
        <w:rPr>
          <w:szCs w:val="24"/>
        </w:rPr>
        <w:t xml:space="preserve">17.3.2 </w:t>
      </w:r>
      <w:r w:rsidRPr="003F663D">
        <w:rPr>
          <w:szCs w:val="24"/>
        </w:rPr>
        <w:t>O responsável técnico deverá pertencer ao quadro técnico da empresa, sendo tal natureza comprovada através da apresentação de um dos itens: Carteira de Trabalho e Previdência Social (CTPS), contrato social (quando tratar-se de dirigente ou sócio da empresa) ou contrato de prestação de serviços</w:t>
      </w:r>
      <w:r>
        <w:rPr>
          <w:szCs w:val="24"/>
        </w:rPr>
        <w:t>.</w:t>
      </w:r>
    </w:p>
    <w:p w14:paraId="61B57039" w14:textId="77777777" w:rsidR="00057355" w:rsidRPr="003F663D" w:rsidRDefault="00057355" w:rsidP="00DE3FFA">
      <w:pPr>
        <w:widowControl w:val="0"/>
        <w:tabs>
          <w:tab w:val="left" w:pos="0"/>
          <w:tab w:val="left" w:pos="204"/>
        </w:tabs>
        <w:autoSpaceDE w:val="0"/>
        <w:autoSpaceDN w:val="0"/>
        <w:adjustRightInd w:val="0"/>
        <w:spacing w:line="360" w:lineRule="auto"/>
        <w:rPr>
          <w:b/>
          <w:szCs w:val="24"/>
          <w:lang w:val="pt-PT"/>
        </w:rPr>
      </w:pPr>
    </w:p>
    <w:p w14:paraId="1049DFF6" w14:textId="3076620E" w:rsidR="00DE3FFA" w:rsidRPr="003F663D" w:rsidRDefault="003E61BE" w:rsidP="00DE3FFA">
      <w:pPr>
        <w:widowControl w:val="0"/>
        <w:pBdr>
          <w:top w:val="single" w:sz="4" w:space="1" w:color="auto"/>
          <w:left w:val="single" w:sz="4" w:space="4" w:color="auto"/>
          <w:bottom w:val="single" w:sz="4" w:space="1" w:color="auto"/>
          <w:right w:val="single" w:sz="4" w:space="4" w:color="auto"/>
        </w:pBdr>
        <w:tabs>
          <w:tab w:val="left" w:pos="0"/>
          <w:tab w:val="left" w:pos="204"/>
        </w:tabs>
        <w:autoSpaceDE w:val="0"/>
        <w:autoSpaceDN w:val="0"/>
        <w:adjustRightInd w:val="0"/>
        <w:spacing w:line="360" w:lineRule="auto"/>
        <w:rPr>
          <w:b/>
          <w:szCs w:val="24"/>
          <w:lang w:val="pt-PT"/>
        </w:rPr>
      </w:pPr>
      <w:r>
        <w:rPr>
          <w:b/>
          <w:szCs w:val="24"/>
          <w:lang w:val="pt-PT"/>
        </w:rPr>
        <w:t>1</w:t>
      </w:r>
      <w:r w:rsidR="00D50250">
        <w:rPr>
          <w:b/>
          <w:szCs w:val="24"/>
          <w:lang w:val="pt-PT"/>
        </w:rPr>
        <w:t>8</w:t>
      </w:r>
      <w:r>
        <w:rPr>
          <w:b/>
          <w:szCs w:val="24"/>
          <w:lang w:val="pt-PT"/>
        </w:rPr>
        <w:t>.</w:t>
      </w:r>
      <w:r w:rsidR="00DE3FFA" w:rsidRPr="003F663D">
        <w:rPr>
          <w:b/>
          <w:szCs w:val="24"/>
          <w:lang w:val="pt-PT"/>
        </w:rPr>
        <w:t xml:space="preserve"> DISPOSIÇÕES GERAIS</w:t>
      </w:r>
    </w:p>
    <w:p w14:paraId="7D21920B" w14:textId="77777777" w:rsidR="00DE3FFA" w:rsidRPr="003F663D" w:rsidRDefault="00DE3FFA" w:rsidP="00DE3FFA">
      <w:pPr>
        <w:widowControl w:val="0"/>
        <w:tabs>
          <w:tab w:val="left" w:pos="0"/>
          <w:tab w:val="left" w:pos="567"/>
        </w:tabs>
        <w:autoSpaceDE w:val="0"/>
        <w:autoSpaceDN w:val="0"/>
        <w:adjustRightInd w:val="0"/>
        <w:spacing w:line="360" w:lineRule="auto"/>
        <w:rPr>
          <w:szCs w:val="24"/>
          <w:lang w:val="pt-PT"/>
        </w:rPr>
      </w:pPr>
    </w:p>
    <w:p w14:paraId="0EE62C3F" w14:textId="0BCCA897" w:rsidR="00DE3FFA" w:rsidRPr="003F663D" w:rsidRDefault="003E61BE" w:rsidP="007549E1">
      <w:pPr>
        <w:widowControl w:val="0"/>
        <w:tabs>
          <w:tab w:val="left" w:pos="0"/>
          <w:tab w:val="left" w:pos="567"/>
        </w:tabs>
        <w:autoSpaceDE w:val="0"/>
        <w:autoSpaceDN w:val="0"/>
        <w:adjustRightInd w:val="0"/>
        <w:spacing w:line="360" w:lineRule="auto"/>
        <w:rPr>
          <w:szCs w:val="24"/>
          <w:lang w:val="pt-PT"/>
        </w:rPr>
      </w:pPr>
      <w:r>
        <w:rPr>
          <w:szCs w:val="24"/>
          <w:lang w:val="pt-PT"/>
        </w:rPr>
        <w:t>1</w:t>
      </w:r>
      <w:r w:rsidR="00D50250">
        <w:rPr>
          <w:szCs w:val="24"/>
          <w:lang w:val="pt-PT"/>
        </w:rPr>
        <w:t>8</w:t>
      </w:r>
      <w:r w:rsidR="00DE3FFA" w:rsidRPr="003F663D">
        <w:rPr>
          <w:szCs w:val="24"/>
          <w:lang w:val="pt-PT"/>
        </w:rPr>
        <w:t xml:space="preserve">.1. A CONTRATADA </w:t>
      </w:r>
      <w:r w:rsidR="00F44365" w:rsidRPr="003F663D">
        <w:rPr>
          <w:szCs w:val="24"/>
          <w:lang w:val="pt-PT"/>
        </w:rPr>
        <w:t>deverá</w:t>
      </w:r>
      <w:r w:rsidR="00DE3FFA" w:rsidRPr="003F663D">
        <w:rPr>
          <w:szCs w:val="24"/>
          <w:lang w:val="pt-PT"/>
        </w:rPr>
        <w:t xml:space="preserve"> disponibilizar um rádio de comunicação com linha para o funcionário da empresa responsável pela unidade, </w:t>
      </w:r>
      <w:r w:rsidR="00AA2FA6" w:rsidRPr="003F663D">
        <w:rPr>
          <w:szCs w:val="24"/>
          <w:lang w:val="pt-PT"/>
        </w:rPr>
        <w:t>a fim de</w:t>
      </w:r>
      <w:r w:rsidR="00DE3FFA" w:rsidRPr="003F663D">
        <w:rPr>
          <w:szCs w:val="24"/>
          <w:lang w:val="pt-PT"/>
        </w:rPr>
        <w:t xml:space="preserve"> viabilizar a comunicação direta entre as partes, visando o </w:t>
      </w:r>
      <w:r w:rsidR="007549E1">
        <w:rPr>
          <w:szCs w:val="24"/>
          <w:lang w:val="pt-PT"/>
        </w:rPr>
        <w:t>melhor desempenho dos serviços.</w:t>
      </w:r>
    </w:p>
    <w:p w14:paraId="3075D44D" w14:textId="6C2157E4" w:rsidR="00DE3FFA" w:rsidRDefault="003E61BE" w:rsidP="00DE3FFA">
      <w:pPr>
        <w:widowControl w:val="0"/>
        <w:tabs>
          <w:tab w:val="left" w:pos="0"/>
          <w:tab w:val="left" w:pos="204"/>
        </w:tabs>
        <w:autoSpaceDE w:val="0"/>
        <w:autoSpaceDN w:val="0"/>
        <w:adjustRightInd w:val="0"/>
        <w:spacing w:line="360" w:lineRule="auto"/>
        <w:rPr>
          <w:szCs w:val="24"/>
          <w:lang w:val="pt-PT"/>
        </w:rPr>
      </w:pPr>
      <w:r>
        <w:rPr>
          <w:szCs w:val="24"/>
          <w:lang w:val="pt-PT"/>
        </w:rPr>
        <w:t>1</w:t>
      </w:r>
      <w:r w:rsidR="00D50250">
        <w:rPr>
          <w:szCs w:val="24"/>
          <w:lang w:val="pt-PT"/>
        </w:rPr>
        <w:t>8</w:t>
      </w:r>
      <w:r w:rsidR="00DE3FFA" w:rsidRPr="003F663D">
        <w:rPr>
          <w:szCs w:val="24"/>
          <w:lang w:val="pt-PT"/>
        </w:rPr>
        <w:t>.1.1. A CONTRATADA poderá optar por outros meios de comunicação, desde que eficientes, entre as partes.</w:t>
      </w:r>
    </w:p>
    <w:p w14:paraId="0BC811C4" w14:textId="77777777" w:rsidR="001B00E9" w:rsidRPr="001B00E9" w:rsidRDefault="001B00E9" w:rsidP="00DE3FFA">
      <w:pPr>
        <w:widowControl w:val="0"/>
        <w:tabs>
          <w:tab w:val="left" w:pos="0"/>
          <w:tab w:val="left" w:pos="204"/>
        </w:tabs>
        <w:autoSpaceDE w:val="0"/>
        <w:autoSpaceDN w:val="0"/>
        <w:adjustRightInd w:val="0"/>
        <w:spacing w:line="360" w:lineRule="auto"/>
        <w:rPr>
          <w:szCs w:val="24"/>
          <w:lang w:val="pt-PT"/>
        </w:rPr>
      </w:pPr>
    </w:p>
    <w:p w14:paraId="335E5D79" w14:textId="362DF06C" w:rsidR="00DE3FFA" w:rsidRPr="003F663D" w:rsidRDefault="003E61BE" w:rsidP="00DE3FFA">
      <w:pPr>
        <w:widowControl w:val="0"/>
        <w:pBdr>
          <w:top w:val="single" w:sz="4" w:space="1" w:color="auto"/>
          <w:left w:val="single" w:sz="4" w:space="4" w:color="auto"/>
          <w:bottom w:val="single" w:sz="4" w:space="1" w:color="auto"/>
          <w:right w:val="single" w:sz="4" w:space="4" w:color="auto"/>
        </w:pBdr>
        <w:tabs>
          <w:tab w:val="left" w:pos="0"/>
          <w:tab w:val="left" w:pos="204"/>
        </w:tabs>
        <w:autoSpaceDE w:val="0"/>
        <w:autoSpaceDN w:val="0"/>
        <w:adjustRightInd w:val="0"/>
        <w:spacing w:line="360" w:lineRule="auto"/>
        <w:rPr>
          <w:b/>
          <w:szCs w:val="24"/>
          <w:lang w:val="pt-PT"/>
        </w:rPr>
      </w:pPr>
      <w:r>
        <w:rPr>
          <w:b/>
          <w:szCs w:val="24"/>
          <w:lang w:val="pt-PT"/>
        </w:rPr>
        <w:lastRenderedPageBreak/>
        <w:t>1</w:t>
      </w:r>
      <w:r w:rsidR="00D50250">
        <w:rPr>
          <w:b/>
          <w:szCs w:val="24"/>
          <w:lang w:val="pt-PT"/>
        </w:rPr>
        <w:t>9</w:t>
      </w:r>
      <w:r w:rsidR="00226DDD">
        <w:rPr>
          <w:b/>
          <w:szCs w:val="24"/>
          <w:lang w:val="pt-PT"/>
        </w:rPr>
        <w:t>.</w:t>
      </w:r>
      <w:r w:rsidR="00DE3FFA" w:rsidRPr="003F663D">
        <w:rPr>
          <w:b/>
          <w:szCs w:val="24"/>
          <w:lang w:val="pt-PT"/>
        </w:rPr>
        <w:t xml:space="preserve"> NOTAS EXPLICATIVAS</w:t>
      </w:r>
    </w:p>
    <w:p w14:paraId="4634BA15" w14:textId="77777777" w:rsidR="00DE3FFA" w:rsidRPr="000D7178" w:rsidRDefault="00DE3FFA" w:rsidP="00DE3FFA">
      <w:pPr>
        <w:widowControl w:val="0"/>
        <w:tabs>
          <w:tab w:val="left" w:pos="0"/>
          <w:tab w:val="left" w:pos="204"/>
        </w:tabs>
        <w:autoSpaceDE w:val="0"/>
        <w:autoSpaceDN w:val="0"/>
        <w:adjustRightInd w:val="0"/>
        <w:spacing w:line="360" w:lineRule="auto"/>
        <w:rPr>
          <w:b/>
          <w:sz w:val="10"/>
          <w:szCs w:val="10"/>
          <w:lang w:val="pt-PT"/>
        </w:rPr>
      </w:pPr>
    </w:p>
    <w:p w14:paraId="6562B96F" w14:textId="77777777" w:rsidR="003E61BE" w:rsidRDefault="003E61BE" w:rsidP="001B00E9">
      <w:pPr>
        <w:widowControl w:val="0"/>
        <w:tabs>
          <w:tab w:val="left" w:pos="0"/>
          <w:tab w:val="left" w:pos="204"/>
        </w:tabs>
        <w:autoSpaceDE w:val="0"/>
        <w:autoSpaceDN w:val="0"/>
        <w:adjustRightInd w:val="0"/>
        <w:spacing w:line="360" w:lineRule="auto"/>
        <w:rPr>
          <w:b/>
          <w:szCs w:val="24"/>
          <w:lang w:val="pt-PT"/>
        </w:rPr>
      </w:pPr>
    </w:p>
    <w:p w14:paraId="216C86AF" w14:textId="168876C9" w:rsidR="00DE3FFA" w:rsidRPr="003F663D" w:rsidRDefault="003E61BE" w:rsidP="001B00E9">
      <w:pPr>
        <w:widowControl w:val="0"/>
        <w:tabs>
          <w:tab w:val="left" w:pos="0"/>
          <w:tab w:val="left" w:pos="204"/>
        </w:tabs>
        <w:autoSpaceDE w:val="0"/>
        <w:autoSpaceDN w:val="0"/>
        <w:adjustRightInd w:val="0"/>
        <w:spacing w:line="360" w:lineRule="auto"/>
        <w:rPr>
          <w:szCs w:val="24"/>
          <w:lang w:val="pt-PT"/>
        </w:rPr>
      </w:pPr>
      <w:r>
        <w:rPr>
          <w:b/>
          <w:szCs w:val="24"/>
          <w:lang w:val="pt-PT"/>
        </w:rPr>
        <w:t>1</w:t>
      </w:r>
      <w:r w:rsidR="00D50250">
        <w:rPr>
          <w:b/>
          <w:szCs w:val="24"/>
          <w:lang w:val="pt-PT"/>
        </w:rPr>
        <w:t>9</w:t>
      </w:r>
      <w:r w:rsidR="00DE3FFA" w:rsidRPr="003F663D">
        <w:rPr>
          <w:b/>
          <w:szCs w:val="24"/>
          <w:lang w:val="pt-PT"/>
        </w:rPr>
        <w:t>.1. Atestados de Capacidade Técnica:</w:t>
      </w:r>
    </w:p>
    <w:p w14:paraId="19B94225" w14:textId="305ECB35" w:rsidR="001B00E9" w:rsidRDefault="00C16BF5" w:rsidP="001B00E9">
      <w:pPr>
        <w:widowControl w:val="0"/>
        <w:tabs>
          <w:tab w:val="left" w:pos="0"/>
          <w:tab w:val="left" w:pos="204"/>
        </w:tabs>
        <w:autoSpaceDE w:val="0"/>
        <w:autoSpaceDN w:val="0"/>
        <w:adjustRightInd w:val="0"/>
        <w:spacing w:line="360" w:lineRule="auto"/>
        <w:rPr>
          <w:szCs w:val="24"/>
          <w:lang w:val="pt-PT"/>
        </w:rPr>
      </w:pPr>
      <w:r>
        <w:rPr>
          <w:szCs w:val="24"/>
          <w:lang w:val="pt-PT"/>
        </w:rPr>
        <w:tab/>
      </w:r>
      <w:r>
        <w:rPr>
          <w:szCs w:val="24"/>
          <w:lang w:val="pt-PT"/>
        </w:rPr>
        <w:tab/>
      </w:r>
      <w:r w:rsidR="00DE3FFA" w:rsidRPr="003F663D">
        <w:rPr>
          <w:szCs w:val="24"/>
          <w:lang w:val="pt-PT"/>
        </w:rPr>
        <w:t>Devido ao grande vulto do serviço ora licitado</w:t>
      </w:r>
      <w:r w:rsidR="0099171C">
        <w:rPr>
          <w:szCs w:val="24"/>
          <w:lang w:val="pt-PT"/>
        </w:rPr>
        <w:t xml:space="preserve">, entende-se </w:t>
      </w:r>
      <w:r w:rsidR="0099171C" w:rsidRPr="003F663D">
        <w:rPr>
          <w:szCs w:val="24"/>
          <w:lang w:val="pt-PT"/>
        </w:rPr>
        <w:t>ser razoável a solicitaçã</w:t>
      </w:r>
      <w:r w:rsidR="0099171C">
        <w:rPr>
          <w:szCs w:val="24"/>
          <w:lang w:val="pt-PT"/>
        </w:rPr>
        <w:t>o de atestados compatíveis com 4</w:t>
      </w:r>
      <w:r w:rsidR="0099171C" w:rsidRPr="003F663D">
        <w:rPr>
          <w:szCs w:val="24"/>
          <w:lang w:val="pt-PT"/>
        </w:rPr>
        <w:t>0% do obje</w:t>
      </w:r>
      <w:r w:rsidR="0099171C">
        <w:rPr>
          <w:szCs w:val="24"/>
          <w:lang w:val="pt-PT"/>
        </w:rPr>
        <w:t>to e com experiência mínima de 3 anos</w:t>
      </w:r>
      <w:r w:rsidR="00DE3FFA" w:rsidRPr="003F663D">
        <w:rPr>
          <w:szCs w:val="24"/>
          <w:lang w:val="pt-PT"/>
        </w:rPr>
        <w:t>.</w:t>
      </w:r>
    </w:p>
    <w:p w14:paraId="70326D3D" w14:textId="77777777" w:rsidR="001B00E9" w:rsidRPr="001B00E9" w:rsidRDefault="001B00E9" w:rsidP="001B00E9">
      <w:pPr>
        <w:widowControl w:val="0"/>
        <w:tabs>
          <w:tab w:val="left" w:pos="0"/>
          <w:tab w:val="left" w:pos="204"/>
        </w:tabs>
        <w:autoSpaceDE w:val="0"/>
        <w:autoSpaceDN w:val="0"/>
        <w:adjustRightInd w:val="0"/>
        <w:spacing w:line="360" w:lineRule="auto"/>
        <w:rPr>
          <w:szCs w:val="24"/>
          <w:lang w:val="pt-PT"/>
        </w:rPr>
      </w:pPr>
    </w:p>
    <w:p w14:paraId="16D16A07" w14:textId="52CB9F64" w:rsidR="00DE3FFA" w:rsidRPr="003F663D" w:rsidRDefault="003E61BE" w:rsidP="00DE3FFA">
      <w:pPr>
        <w:widowControl w:val="0"/>
        <w:tabs>
          <w:tab w:val="left" w:pos="0"/>
          <w:tab w:val="left" w:pos="204"/>
        </w:tabs>
        <w:autoSpaceDE w:val="0"/>
        <w:autoSpaceDN w:val="0"/>
        <w:adjustRightInd w:val="0"/>
        <w:rPr>
          <w:b/>
          <w:szCs w:val="24"/>
          <w:lang w:val="pt-PT"/>
        </w:rPr>
      </w:pPr>
      <w:r>
        <w:rPr>
          <w:b/>
          <w:szCs w:val="24"/>
          <w:lang w:val="pt-PT"/>
        </w:rPr>
        <w:t>1</w:t>
      </w:r>
      <w:r w:rsidR="00D50250">
        <w:rPr>
          <w:b/>
          <w:szCs w:val="24"/>
          <w:lang w:val="pt-PT"/>
        </w:rPr>
        <w:t>9</w:t>
      </w:r>
      <w:r w:rsidR="00DE3FFA" w:rsidRPr="003F663D">
        <w:rPr>
          <w:b/>
          <w:szCs w:val="24"/>
          <w:lang w:val="pt-PT"/>
        </w:rPr>
        <w:t>.2. Registro dos Atestados</w:t>
      </w:r>
    </w:p>
    <w:p w14:paraId="7ADD4A7B" w14:textId="77777777" w:rsidR="00DE3FFA" w:rsidRPr="003F663D" w:rsidRDefault="00DE3FFA" w:rsidP="00DE3FFA">
      <w:pPr>
        <w:widowControl w:val="0"/>
        <w:tabs>
          <w:tab w:val="left" w:pos="0"/>
          <w:tab w:val="left" w:pos="204"/>
        </w:tabs>
        <w:autoSpaceDE w:val="0"/>
        <w:autoSpaceDN w:val="0"/>
        <w:adjustRightInd w:val="0"/>
        <w:rPr>
          <w:b/>
          <w:szCs w:val="24"/>
          <w:lang w:val="pt-PT"/>
        </w:rPr>
      </w:pPr>
    </w:p>
    <w:p w14:paraId="167F5CE1" w14:textId="12FFE5C8" w:rsidR="00DE3FFA" w:rsidRDefault="00DE3FFA" w:rsidP="00DE3FFA">
      <w:pPr>
        <w:widowControl w:val="0"/>
        <w:tabs>
          <w:tab w:val="left" w:pos="0"/>
          <w:tab w:val="left" w:pos="204"/>
        </w:tabs>
        <w:autoSpaceDE w:val="0"/>
        <w:autoSpaceDN w:val="0"/>
        <w:adjustRightInd w:val="0"/>
        <w:spacing w:line="360" w:lineRule="auto"/>
        <w:rPr>
          <w:szCs w:val="24"/>
        </w:rPr>
      </w:pPr>
      <w:r w:rsidRPr="003F663D">
        <w:rPr>
          <w:szCs w:val="24"/>
          <w:lang w:val="pt-PT"/>
        </w:rPr>
        <w:tab/>
      </w:r>
      <w:r w:rsidR="00C16BF5">
        <w:rPr>
          <w:szCs w:val="24"/>
          <w:lang w:val="pt-PT"/>
        </w:rPr>
        <w:tab/>
      </w:r>
      <w:r w:rsidRPr="003F663D">
        <w:rPr>
          <w:szCs w:val="24"/>
          <w:lang w:val="pt-PT"/>
        </w:rPr>
        <w:t xml:space="preserve">Ausência de obrigatoriedade de registro dos Atestados apresentados, tendo em vista que o serviço de limpeza não possui uma </w:t>
      </w:r>
      <w:r w:rsidRPr="003F663D">
        <w:rPr>
          <w:szCs w:val="24"/>
        </w:rPr>
        <w:t>entidade de Fiscalização que mantenha controle individualizado sobr</w:t>
      </w:r>
      <w:r w:rsidR="00AA2FA6">
        <w:rPr>
          <w:szCs w:val="24"/>
        </w:rPr>
        <w:t xml:space="preserve">e cada trabalho realizado, conforme Leis pertinentes. </w:t>
      </w:r>
    </w:p>
    <w:p w14:paraId="1475338F" w14:textId="77777777" w:rsidR="00DE3FFA" w:rsidRPr="000D7178" w:rsidRDefault="00DE3FFA" w:rsidP="00DE3FFA">
      <w:pPr>
        <w:widowControl w:val="0"/>
        <w:tabs>
          <w:tab w:val="left" w:pos="0"/>
          <w:tab w:val="left" w:pos="204"/>
        </w:tabs>
        <w:autoSpaceDE w:val="0"/>
        <w:autoSpaceDN w:val="0"/>
        <w:adjustRightInd w:val="0"/>
        <w:rPr>
          <w:b/>
          <w:sz w:val="10"/>
          <w:szCs w:val="10"/>
          <w:lang w:val="pt-PT"/>
        </w:rPr>
      </w:pPr>
      <w:r w:rsidRPr="003F663D">
        <w:rPr>
          <w:b/>
          <w:szCs w:val="24"/>
          <w:lang w:val="pt-PT"/>
        </w:rPr>
        <w:tab/>
      </w:r>
    </w:p>
    <w:p w14:paraId="615B0B12" w14:textId="77777777" w:rsidR="00DE3FFA" w:rsidRPr="000D7178" w:rsidRDefault="00DE3FFA" w:rsidP="00DE3FFA">
      <w:pPr>
        <w:widowControl w:val="0"/>
        <w:tabs>
          <w:tab w:val="left" w:pos="284"/>
        </w:tabs>
        <w:autoSpaceDE w:val="0"/>
        <w:autoSpaceDN w:val="0"/>
        <w:ind w:firstLine="567"/>
        <w:rPr>
          <w:sz w:val="10"/>
          <w:szCs w:val="10"/>
        </w:rPr>
      </w:pPr>
    </w:p>
    <w:p w14:paraId="4E84B3C4" w14:textId="0E0F54BD" w:rsidR="00DE3FFA" w:rsidRPr="003F663D" w:rsidRDefault="00D50250" w:rsidP="00226DDD">
      <w:pPr>
        <w:widowControl w:val="0"/>
        <w:pBdr>
          <w:top w:val="single" w:sz="4" w:space="0" w:color="auto"/>
          <w:left w:val="single" w:sz="4" w:space="4" w:color="auto"/>
          <w:bottom w:val="single" w:sz="4" w:space="1" w:color="auto"/>
          <w:right w:val="single" w:sz="4" w:space="4" w:color="auto"/>
        </w:pBdr>
        <w:tabs>
          <w:tab w:val="left" w:pos="0"/>
          <w:tab w:val="left" w:pos="204"/>
        </w:tabs>
        <w:autoSpaceDE w:val="0"/>
        <w:autoSpaceDN w:val="0"/>
        <w:adjustRightInd w:val="0"/>
        <w:spacing w:line="360" w:lineRule="auto"/>
        <w:rPr>
          <w:b/>
          <w:szCs w:val="24"/>
          <w:lang w:val="pt-PT"/>
        </w:rPr>
      </w:pPr>
      <w:r>
        <w:rPr>
          <w:b/>
          <w:szCs w:val="24"/>
          <w:lang w:val="pt-PT"/>
        </w:rPr>
        <w:t>20</w:t>
      </w:r>
      <w:r w:rsidR="00DE3FFA" w:rsidRPr="003F663D">
        <w:rPr>
          <w:b/>
          <w:szCs w:val="24"/>
          <w:lang w:val="pt-PT"/>
        </w:rPr>
        <w:t>. ANEXOS</w:t>
      </w:r>
    </w:p>
    <w:p w14:paraId="53F1442A" w14:textId="77777777" w:rsidR="00DE3FFA" w:rsidRPr="000D7178" w:rsidRDefault="00DE3FFA" w:rsidP="00DE3FFA">
      <w:pPr>
        <w:widowControl w:val="0"/>
        <w:tabs>
          <w:tab w:val="left" w:pos="0"/>
          <w:tab w:val="left" w:pos="204"/>
        </w:tabs>
        <w:autoSpaceDE w:val="0"/>
        <w:autoSpaceDN w:val="0"/>
        <w:adjustRightInd w:val="0"/>
        <w:spacing w:line="360" w:lineRule="auto"/>
        <w:rPr>
          <w:sz w:val="10"/>
          <w:szCs w:val="10"/>
          <w:lang w:val="pt-PT"/>
        </w:rPr>
      </w:pPr>
    </w:p>
    <w:p w14:paraId="44C1A34D" w14:textId="77777777" w:rsidR="00491B5C" w:rsidRDefault="00491B5C" w:rsidP="00DE3FFA">
      <w:pPr>
        <w:widowControl w:val="0"/>
        <w:tabs>
          <w:tab w:val="left" w:pos="0"/>
          <w:tab w:val="left" w:pos="2091"/>
        </w:tabs>
        <w:autoSpaceDE w:val="0"/>
        <w:autoSpaceDN w:val="0"/>
        <w:adjustRightInd w:val="0"/>
        <w:spacing w:line="360" w:lineRule="auto"/>
        <w:rPr>
          <w:szCs w:val="24"/>
          <w:lang w:val="pt-PT"/>
        </w:rPr>
      </w:pPr>
    </w:p>
    <w:p w14:paraId="0ADDB480" w14:textId="260CB9D3" w:rsidR="00DE3FFA" w:rsidRPr="001B00E9" w:rsidRDefault="006C550D" w:rsidP="00DE3FFA">
      <w:pPr>
        <w:widowControl w:val="0"/>
        <w:tabs>
          <w:tab w:val="left" w:pos="0"/>
          <w:tab w:val="left" w:pos="2091"/>
        </w:tabs>
        <w:autoSpaceDE w:val="0"/>
        <w:autoSpaceDN w:val="0"/>
        <w:adjustRightInd w:val="0"/>
        <w:spacing w:line="360" w:lineRule="auto"/>
        <w:rPr>
          <w:szCs w:val="24"/>
          <w:lang w:val="pt-PT"/>
        </w:rPr>
      </w:pPr>
      <w:r>
        <w:rPr>
          <w:szCs w:val="24"/>
          <w:lang w:val="pt-PT"/>
        </w:rPr>
        <w:t>20</w:t>
      </w:r>
      <w:r w:rsidR="00612738" w:rsidRPr="003F663D">
        <w:rPr>
          <w:szCs w:val="24"/>
          <w:lang w:val="pt-PT"/>
        </w:rPr>
        <w:t>.1. Informações sobre as U</w:t>
      </w:r>
      <w:r w:rsidR="00DE3FFA" w:rsidRPr="003F663D">
        <w:rPr>
          <w:szCs w:val="24"/>
          <w:lang w:val="pt-PT"/>
        </w:rPr>
        <w:t xml:space="preserve">nidades </w:t>
      </w:r>
      <w:r w:rsidR="00612738" w:rsidRPr="003F663D">
        <w:rPr>
          <w:szCs w:val="24"/>
          <w:lang w:val="pt-PT"/>
        </w:rPr>
        <w:t xml:space="preserve">descritas no </w:t>
      </w:r>
      <w:r w:rsidR="00DE3FFA" w:rsidRPr="003F663D">
        <w:rPr>
          <w:szCs w:val="24"/>
          <w:lang w:val="pt-PT"/>
        </w:rPr>
        <w:t>ANEXO I.</w:t>
      </w:r>
    </w:p>
    <w:p w14:paraId="347C49F9" w14:textId="5EF194B8" w:rsidR="00DE3FFA" w:rsidRPr="001B00E9" w:rsidRDefault="006C550D" w:rsidP="00DE3FFA">
      <w:pPr>
        <w:widowControl w:val="0"/>
        <w:tabs>
          <w:tab w:val="left" w:pos="0"/>
          <w:tab w:val="left" w:pos="2091"/>
        </w:tabs>
        <w:autoSpaceDE w:val="0"/>
        <w:autoSpaceDN w:val="0"/>
        <w:adjustRightInd w:val="0"/>
        <w:spacing w:line="360" w:lineRule="auto"/>
        <w:rPr>
          <w:szCs w:val="24"/>
          <w:lang w:val="pt-PT"/>
        </w:rPr>
      </w:pPr>
      <w:r>
        <w:rPr>
          <w:szCs w:val="24"/>
          <w:lang w:val="pt-PT"/>
        </w:rPr>
        <w:t>20</w:t>
      </w:r>
      <w:r w:rsidR="00DE3FFA" w:rsidRPr="003F663D">
        <w:rPr>
          <w:szCs w:val="24"/>
          <w:lang w:val="pt-PT"/>
        </w:rPr>
        <w:t>.2. Tabela com a classificação das áreas das unidades conforme ANEXO II.</w:t>
      </w:r>
    </w:p>
    <w:p w14:paraId="5D9D418E" w14:textId="4FC60215" w:rsidR="00DE3FFA" w:rsidRPr="001B00E9" w:rsidRDefault="006C550D" w:rsidP="00DE3FFA">
      <w:pPr>
        <w:widowControl w:val="0"/>
        <w:tabs>
          <w:tab w:val="left" w:pos="0"/>
          <w:tab w:val="left" w:pos="2091"/>
        </w:tabs>
        <w:autoSpaceDE w:val="0"/>
        <w:autoSpaceDN w:val="0"/>
        <w:adjustRightInd w:val="0"/>
        <w:spacing w:line="360" w:lineRule="auto"/>
        <w:rPr>
          <w:szCs w:val="24"/>
          <w:lang w:val="pt-PT"/>
        </w:rPr>
      </w:pPr>
      <w:r>
        <w:rPr>
          <w:szCs w:val="24"/>
          <w:lang w:val="pt-PT"/>
        </w:rPr>
        <w:t>20</w:t>
      </w:r>
      <w:r w:rsidR="00DE3FFA" w:rsidRPr="003F663D">
        <w:rPr>
          <w:szCs w:val="24"/>
          <w:lang w:val="pt-PT"/>
        </w:rPr>
        <w:t>.3. Tabela exemplificativa mínima com o consumo médio de materiais e equipamentos de cada unidade conforme Anexo III.</w:t>
      </w:r>
    </w:p>
    <w:p w14:paraId="222E52A1" w14:textId="22A560A5" w:rsidR="00DE3FFA" w:rsidRPr="001B00E9" w:rsidRDefault="006C550D" w:rsidP="00DE3FFA">
      <w:pPr>
        <w:widowControl w:val="0"/>
        <w:tabs>
          <w:tab w:val="left" w:pos="0"/>
          <w:tab w:val="left" w:pos="2091"/>
        </w:tabs>
        <w:autoSpaceDE w:val="0"/>
        <w:autoSpaceDN w:val="0"/>
        <w:adjustRightInd w:val="0"/>
        <w:spacing w:line="360" w:lineRule="auto"/>
        <w:rPr>
          <w:szCs w:val="24"/>
          <w:lang w:val="pt-PT"/>
        </w:rPr>
      </w:pPr>
      <w:r>
        <w:rPr>
          <w:szCs w:val="24"/>
          <w:lang w:val="pt-PT"/>
        </w:rPr>
        <w:t>20</w:t>
      </w:r>
      <w:r w:rsidR="00DE3FFA" w:rsidRPr="003F663D">
        <w:rPr>
          <w:szCs w:val="24"/>
          <w:lang w:val="pt-PT"/>
        </w:rPr>
        <w:t>.4. Modelo da Avaliação de Qualidade do Serviço conforme ANEXO IV.</w:t>
      </w:r>
    </w:p>
    <w:p w14:paraId="2ABDA580" w14:textId="71F20FA9" w:rsidR="00DE3FFA" w:rsidRPr="001B00E9" w:rsidRDefault="006C550D" w:rsidP="00DE3FFA">
      <w:pPr>
        <w:widowControl w:val="0"/>
        <w:tabs>
          <w:tab w:val="left" w:pos="0"/>
          <w:tab w:val="left" w:pos="2091"/>
        </w:tabs>
        <w:autoSpaceDE w:val="0"/>
        <w:autoSpaceDN w:val="0"/>
        <w:adjustRightInd w:val="0"/>
        <w:spacing w:line="360" w:lineRule="auto"/>
        <w:rPr>
          <w:szCs w:val="24"/>
          <w:lang w:val="pt-PT"/>
        </w:rPr>
      </w:pPr>
      <w:r>
        <w:rPr>
          <w:szCs w:val="24"/>
          <w:lang w:val="pt-PT"/>
        </w:rPr>
        <w:t>20</w:t>
      </w:r>
      <w:r w:rsidR="00DE3FFA" w:rsidRPr="003F663D">
        <w:rPr>
          <w:szCs w:val="24"/>
          <w:lang w:val="pt-PT"/>
        </w:rPr>
        <w:t>.5. Modelo de Declaração de Vistoria Técnica segue no ANEXO V.</w:t>
      </w:r>
    </w:p>
    <w:p w14:paraId="57A6AD9A" w14:textId="77777777" w:rsidR="001B00E9" w:rsidRDefault="001B00E9" w:rsidP="00DE3FFA">
      <w:pPr>
        <w:widowControl w:val="0"/>
        <w:tabs>
          <w:tab w:val="left" w:pos="0"/>
          <w:tab w:val="left" w:pos="2091"/>
        </w:tabs>
        <w:autoSpaceDE w:val="0"/>
        <w:autoSpaceDN w:val="0"/>
        <w:adjustRightInd w:val="0"/>
        <w:spacing w:line="360" w:lineRule="auto"/>
        <w:rPr>
          <w:szCs w:val="24"/>
          <w:lang w:val="pt-PT"/>
        </w:rPr>
      </w:pPr>
    </w:p>
    <w:p w14:paraId="63663367" w14:textId="0A1431E0" w:rsidR="00770639" w:rsidRDefault="00770639" w:rsidP="00DE3FFA">
      <w:pPr>
        <w:widowControl w:val="0"/>
        <w:tabs>
          <w:tab w:val="left" w:pos="0"/>
          <w:tab w:val="left" w:pos="2091"/>
        </w:tabs>
        <w:autoSpaceDE w:val="0"/>
        <w:autoSpaceDN w:val="0"/>
        <w:adjustRightInd w:val="0"/>
        <w:spacing w:line="360" w:lineRule="auto"/>
        <w:rPr>
          <w:szCs w:val="24"/>
          <w:lang w:val="pt-PT"/>
        </w:rPr>
      </w:pPr>
      <w:r>
        <w:rPr>
          <w:szCs w:val="24"/>
          <w:lang w:val="pt-PT"/>
        </w:rPr>
        <w:t>Rio de janeiro,</w:t>
      </w:r>
      <w:r w:rsidR="0090706D">
        <w:rPr>
          <w:szCs w:val="24"/>
          <w:lang w:val="pt-PT"/>
        </w:rPr>
        <w:t xml:space="preserve"> </w:t>
      </w:r>
      <w:r w:rsidR="007D2529">
        <w:rPr>
          <w:szCs w:val="24"/>
          <w:lang w:val="pt-PT"/>
        </w:rPr>
        <w:t>12</w:t>
      </w:r>
      <w:bookmarkStart w:id="11" w:name="_GoBack"/>
      <w:bookmarkEnd w:id="11"/>
      <w:r w:rsidR="00394683">
        <w:rPr>
          <w:szCs w:val="24"/>
          <w:lang w:val="pt-PT"/>
        </w:rPr>
        <w:t xml:space="preserve"> de </w:t>
      </w:r>
      <w:r w:rsidR="00625952">
        <w:rPr>
          <w:szCs w:val="24"/>
          <w:lang w:val="pt-PT"/>
        </w:rPr>
        <w:t>abril</w:t>
      </w:r>
      <w:r>
        <w:rPr>
          <w:szCs w:val="24"/>
          <w:lang w:val="pt-PT"/>
        </w:rPr>
        <w:t xml:space="preserve"> de 201</w:t>
      </w:r>
      <w:r w:rsidR="006B1B9C">
        <w:rPr>
          <w:szCs w:val="24"/>
          <w:lang w:val="pt-PT"/>
        </w:rPr>
        <w:t>7</w:t>
      </w:r>
      <w:r>
        <w:rPr>
          <w:szCs w:val="24"/>
          <w:lang w:val="pt-PT"/>
        </w:rPr>
        <w:t>.</w:t>
      </w:r>
    </w:p>
    <w:p w14:paraId="7A426FE9" w14:textId="77777777" w:rsidR="00770639" w:rsidRDefault="00770639" w:rsidP="00DE3FFA">
      <w:pPr>
        <w:widowControl w:val="0"/>
        <w:tabs>
          <w:tab w:val="left" w:pos="0"/>
          <w:tab w:val="left" w:pos="2091"/>
        </w:tabs>
        <w:autoSpaceDE w:val="0"/>
        <w:autoSpaceDN w:val="0"/>
        <w:adjustRightInd w:val="0"/>
        <w:spacing w:line="360" w:lineRule="auto"/>
        <w:rPr>
          <w:szCs w:val="24"/>
          <w:lang w:val="pt-PT"/>
        </w:rPr>
      </w:pPr>
    </w:p>
    <w:p w14:paraId="4F2D85F4" w14:textId="77777777" w:rsidR="0072697E" w:rsidRPr="003F663D" w:rsidRDefault="0072697E" w:rsidP="00DE3FFA">
      <w:pPr>
        <w:widowControl w:val="0"/>
        <w:tabs>
          <w:tab w:val="left" w:pos="0"/>
          <w:tab w:val="left" w:pos="2091"/>
        </w:tabs>
        <w:autoSpaceDE w:val="0"/>
        <w:autoSpaceDN w:val="0"/>
        <w:adjustRightInd w:val="0"/>
        <w:spacing w:line="360" w:lineRule="auto"/>
        <w:rPr>
          <w:szCs w:val="24"/>
          <w:lang w:val="pt-PT"/>
        </w:rPr>
      </w:pPr>
    </w:p>
    <w:p w14:paraId="02DC6176" w14:textId="77777777" w:rsidR="00202404" w:rsidRPr="008B5D1D" w:rsidRDefault="00202404" w:rsidP="00202404">
      <w:pPr>
        <w:widowControl w:val="0"/>
        <w:tabs>
          <w:tab w:val="left" w:pos="0"/>
          <w:tab w:val="left" w:pos="2091"/>
        </w:tabs>
        <w:autoSpaceDE w:val="0"/>
        <w:autoSpaceDN w:val="0"/>
        <w:adjustRightInd w:val="0"/>
        <w:jc w:val="center"/>
        <w:rPr>
          <w:bCs/>
          <w:color w:val="000000"/>
        </w:rPr>
      </w:pPr>
      <w:r w:rsidRPr="008B5D1D">
        <w:rPr>
          <w:bCs/>
          <w:color w:val="000000"/>
        </w:rPr>
        <w:t>Danielle dos Santos</w:t>
      </w:r>
    </w:p>
    <w:p w14:paraId="472FBD58" w14:textId="77777777" w:rsidR="00202404" w:rsidRPr="008B5D1D" w:rsidRDefault="00202404" w:rsidP="00202404">
      <w:pPr>
        <w:autoSpaceDE w:val="0"/>
        <w:autoSpaceDN w:val="0"/>
        <w:adjustRightInd w:val="0"/>
        <w:jc w:val="center"/>
      </w:pPr>
      <w:r w:rsidRPr="008B5D1D">
        <w:t>Assessor IV Limpeza e Lavanderia</w:t>
      </w:r>
    </w:p>
    <w:p w14:paraId="32C6FA4C" w14:textId="5995A17D" w:rsidR="007549E1" w:rsidRPr="001B00E9" w:rsidRDefault="00202404" w:rsidP="001B00E9">
      <w:pPr>
        <w:widowControl w:val="0"/>
        <w:tabs>
          <w:tab w:val="left" w:pos="0"/>
          <w:tab w:val="left" w:pos="2091"/>
        </w:tabs>
        <w:autoSpaceDE w:val="0"/>
        <w:autoSpaceDN w:val="0"/>
        <w:adjustRightInd w:val="0"/>
        <w:jc w:val="center"/>
        <w:rPr>
          <w:bCs/>
          <w:color w:val="000000"/>
        </w:rPr>
      </w:pPr>
      <w:r w:rsidRPr="008B5D1D">
        <w:rPr>
          <w:bCs/>
          <w:color w:val="000000"/>
        </w:rPr>
        <w:t>ID: 5085020-2</w:t>
      </w:r>
    </w:p>
    <w:p w14:paraId="167D0586" w14:textId="77777777" w:rsidR="007549E1" w:rsidRDefault="007549E1" w:rsidP="00202404">
      <w:pPr>
        <w:widowControl w:val="0"/>
        <w:tabs>
          <w:tab w:val="left" w:pos="0"/>
          <w:tab w:val="left" w:pos="2091"/>
        </w:tabs>
        <w:autoSpaceDE w:val="0"/>
        <w:autoSpaceDN w:val="0"/>
        <w:adjustRightInd w:val="0"/>
        <w:spacing w:line="360" w:lineRule="auto"/>
        <w:jc w:val="center"/>
        <w:rPr>
          <w:szCs w:val="24"/>
        </w:rPr>
      </w:pPr>
    </w:p>
    <w:p w14:paraId="10561D4A" w14:textId="77777777" w:rsidR="00D24B59" w:rsidRDefault="00D24B59" w:rsidP="00202404">
      <w:pPr>
        <w:widowControl w:val="0"/>
        <w:tabs>
          <w:tab w:val="left" w:pos="0"/>
          <w:tab w:val="left" w:pos="2091"/>
        </w:tabs>
        <w:autoSpaceDE w:val="0"/>
        <w:autoSpaceDN w:val="0"/>
        <w:adjustRightInd w:val="0"/>
        <w:spacing w:line="360" w:lineRule="auto"/>
        <w:jc w:val="center"/>
        <w:rPr>
          <w:szCs w:val="24"/>
        </w:rPr>
      </w:pPr>
    </w:p>
    <w:p w14:paraId="053F90CC" w14:textId="77777777" w:rsidR="00491B5C" w:rsidRDefault="00491B5C" w:rsidP="00072122">
      <w:pPr>
        <w:widowControl w:val="0"/>
        <w:tabs>
          <w:tab w:val="left" w:pos="0"/>
          <w:tab w:val="left" w:pos="2091"/>
        </w:tabs>
        <w:autoSpaceDE w:val="0"/>
        <w:autoSpaceDN w:val="0"/>
        <w:adjustRightInd w:val="0"/>
        <w:spacing w:line="360" w:lineRule="auto"/>
        <w:rPr>
          <w:szCs w:val="24"/>
        </w:rPr>
      </w:pPr>
    </w:p>
    <w:p w14:paraId="72A2894B" w14:textId="77777777" w:rsidR="00491B5C" w:rsidRDefault="00491B5C" w:rsidP="00202404">
      <w:pPr>
        <w:widowControl w:val="0"/>
        <w:tabs>
          <w:tab w:val="left" w:pos="0"/>
          <w:tab w:val="left" w:pos="2091"/>
        </w:tabs>
        <w:autoSpaceDE w:val="0"/>
        <w:autoSpaceDN w:val="0"/>
        <w:adjustRightInd w:val="0"/>
        <w:spacing w:line="360" w:lineRule="auto"/>
        <w:jc w:val="center"/>
        <w:rPr>
          <w:szCs w:val="24"/>
        </w:rPr>
      </w:pPr>
    </w:p>
    <w:p w14:paraId="607A025F" w14:textId="77777777" w:rsidR="00491B5C" w:rsidRDefault="00491B5C" w:rsidP="00202404">
      <w:pPr>
        <w:widowControl w:val="0"/>
        <w:tabs>
          <w:tab w:val="left" w:pos="0"/>
          <w:tab w:val="left" w:pos="2091"/>
        </w:tabs>
        <w:autoSpaceDE w:val="0"/>
        <w:autoSpaceDN w:val="0"/>
        <w:adjustRightInd w:val="0"/>
        <w:spacing w:line="360" w:lineRule="auto"/>
        <w:jc w:val="center"/>
        <w:rPr>
          <w:szCs w:val="24"/>
        </w:rPr>
      </w:pPr>
    </w:p>
    <w:p w14:paraId="3A2BDDD9" w14:textId="77777777" w:rsidR="00AD6438" w:rsidRDefault="00AD6438" w:rsidP="00612738">
      <w:pPr>
        <w:spacing w:line="360" w:lineRule="auto"/>
        <w:jc w:val="center"/>
        <w:rPr>
          <w:b/>
          <w:szCs w:val="24"/>
        </w:rPr>
      </w:pPr>
    </w:p>
    <w:p w14:paraId="75BD1A9C" w14:textId="77777777" w:rsidR="00612738" w:rsidRDefault="00612738" w:rsidP="00612738">
      <w:pPr>
        <w:spacing w:line="360" w:lineRule="auto"/>
        <w:jc w:val="center"/>
        <w:rPr>
          <w:b/>
          <w:szCs w:val="24"/>
        </w:rPr>
      </w:pPr>
      <w:r w:rsidRPr="00635026">
        <w:rPr>
          <w:b/>
          <w:szCs w:val="24"/>
        </w:rPr>
        <w:t>ANEXO I</w:t>
      </w:r>
    </w:p>
    <w:p w14:paraId="24E05651" w14:textId="77777777" w:rsidR="002339A8" w:rsidRPr="00635026" w:rsidRDefault="002339A8" w:rsidP="00612738">
      <w:pPr>
        <w:spacing w:line="360" w:lineRule="auto"/>
        <w:jc w:val="center"/>
        <w:rPr>
          <w:b/>
          <w:szCs w:val="24"/>
        </w:rPr>
      </w:pPr>
    </w:p>
    <w:p w14:paraId="72B2BFFD" w14:textId="239E89F7" w:rsidR="00DE3FFA" w:rsidRPr="00635026" w:rsidRDefault="0084115C" w:rsidP="00DE3FFA">
      <w:pPr>
        <w:spacing w:line="360" w:lineRule="auto"/>
        <w:jc w:val="left"/>
        <w:rPr>
          <w:b/>
          <w:szCs w:val="24"/>
        </w:rPr>
      </w:pPr>
      <w:r w:rsidRPr="00635026">
        <w:rPr>
          <w:b/>
          <w:szCs w:val="24"/>
        </w:rPr>
        <w:t xml:space="preserve">      </w:t>
      </w:r>
      <w:r w:rsidR="00635026">
        <w:rPr>
          <w:b/>
          <w:szCs w:val="24"/>
        </w:rPr>
        <w:t>Características das Unidades</w:t>
      </w:r>
    </w:p>
    <w:p w14:paraId="4E7C4DB6" w14:textId="77777777" w:rsidR="00DE3FFA" w:rsidRPr="00635026" w:rsidRDefault="00DE3FFA" w:rsidP="00DE3FFA">
      <w:pPr>
        <w:pStyle w:val="PargrafodaLista"/>
        <w:spacing w:line="360" w:lineRule="auto"/>
        <w:rPr>
          <w:szCs w:val="24"/>
        </w:rPr>
      </w:pPr>
    </w:p>
    <w:p w14:paraId="72CBCA14" w14:textId="37FC916C" w:rsidR="009E0333" w:rsidRDefault="009E0333" w:rsidP="009E0333">
      <w:pPr>
        <w:pStyle w:val="PargrafodaLista"/>
        <w:numPr>
          <w:ilvl w:val="0"/>
          <w:numId w:val="40"/>
        </w:numPr>
        <w:spacing w:line="360" w:lineRule="auto"/>
        <w:ind w:left="720"/>
        <w:rPr>
          <w:szCs w:val="24"/>
        </w:rPr>
      </w:pPr>
      <w:r>
        <w:rPr>
          <w:szCs w:val="24"/>
        </w:rPr>
        <w:t>HECC – Hospital Estadual Carlos Chagas. Unidade de emergência, cirurgia geral, CTI, clínica médica, pediatria, cirurgia bariátrica, com aproximadamente 173 leitos ativos.</w:t>
      </w:r>
      <w:r w:rsidR="00A35261">
        <w:rPr>
          <w:szCs w:val="24"/>
        </w:rPr>
        <w:t xml:space="preserve"> </w:t>
      </w:r>
      <w:r w:rsidR="00A35261" w:rsidRPr="00A35261">
        <w:rPr>
          <w:szCs w:val="24"/>
        </w:rPr>
        <w:t>Possui grande área externa de jardim</w:t>
      </w:r>
      <w:r w:rsidR="00A35261">
        <w:rPr>
          <w:szCs w:val="24"/>
        </w:rPr>
        <w:t>.</w:t>
      </w:r>
    </w:p>
    <w:p w14:paraId="70485EC8" w14:textId="77777777" w:rsidR="009C5AE8" w:rsidRPr="00635026" w:rsidRDefault="009C5AE8" w:rsidP="00A41504">
      <w:pPr>
        <w:pStyle w:val="PargrafodaLista"/>
        <w:spacing w:line="360" w:lineRule="auto"/>
        <w:rPr>
          <w:szCs w:val="24"/>
        </w:rPr>
      </w:pPr>
    </w:p>
    <w:p w14:paraId="2BF58559" w14:textId="32184C60" w:rsidR="002E1530" w:rsidRDefault="00625952" w:rsidP="009E0333">
      <w:pPr>
        <w:pStyle w:val="PargrafodaLista"/>
        <w:numPr>
          <w:ilvl w:val="0"/>
          <w:numId w:val="40"/>
        </w:numPr>
        <w:spacing w:line="360" w:lineRule="auto"/>
        <w:ind w:left="720"/>
        <w:rPr>
          <w:szCs w:val="24"/>
        </w:rPr>
      </w:pPr>
      <w:r w:rsidRPr="00A35261">
        <w:rPr>
          <w:szCs w:val="24"/>
        </w:rPr>
        <w:t xml:space="preserve">IETAP – Instituto Estadual de Doenças do Tórax Ary Parreiras - Unidade de internação de pacientes portadores de AIDS e Tuberculose. Possui grande área externa de jardim. </w:t>
      </w:r>
    </w:p>
    <w:p w14:paraId="74985F04" w14:textId="77777777" w:rsidR="00A35261" w:rsidRPr="00A35261" w:rsidRDefault="00A35261" w:rsidP="00A35261">
      <w:pPr>
        <w:pStyle w:val="PargrafodaLista"/>
        <w:rPr>
          <w:szCs w:val="24"/>
        </w:rPr>
      </w:pPr>
    </w:p>
    <w:p w14:paraId="6936C109" w14:textId="77777777" w:rsidR="00A35261" w:rsidRPr="00A35261" w:rsidRDefault="00A35261" w:rsidP="00A35261">
      <w:pPr>
        <w:pStyle w:val="PargrafodaLista"/>
        <w:spacing w:line="360" w:lineRule="auto"/>
        <w:rPr>
          <w:szCs w:val="24"/>
        </w:rPr>
      </w:pPr>
    </w:p>
    <w:p w14:paraId="7F3A1CAE" w14:textId="1A2F8A9C" w:rsidR="009E0333" w:rsidRPr="00D31369" w:rsidRDefault="009E0333" w:rsidP="009E0333">
      <w:pPr>
        <w:pStyle w:val="PargrafodaLista"/>
        <w:numPr>
          <w:ilvl w:val="0"/>
          <w:numId w:val="40"/>
        </w:numPr>
        <w:spacing w:line="360" w:lineRule="auto"/>
        <w:ind w:left="720"/>
        <w:rPr>
          <w:szCs w:val="24"/>
        </w:rPr>
      </w:pPr>
      <w:r>
        <w:rPr>
          <w:szCs w:val="24"/>
        </w:rPr>
        <w:t>HEAN – Hospital Estadual Anchieta – Unidade clínica médica com 63 leitos ativos.</w:t>
      </w:r>
      <w:r w:rsidRPr="00D31369">
        <w:rPr>
          <w:szCs w:val="24"/>
        </w:rPr>
        <w:t xml:space="preserve"> </w:t>
      </w:r>
      <w:r>
        <w:rPr>
          <w:szCs w:val="24"/>
        </w:rPr>
        <w:t>Possui grande área externa de jardim</w:t>
      </w:r>
      <w:r w:rsidR="00A35261">
        <w:rPr>
          <w:szCs w:val="24"/>
        </w:rPr>
        <w:t>.</w:t>
      </w:r>
    </w:p>
    <w:p w14:paraId="49CC90CD" w14:textId="77777777" w:rsidR="00B76C0E" w:rsidRPr="002E1530" w:rsidRDefault="00B76C0E" w:rsidP="002E1530">
      <w:pPr>
        <w:pStyle w:val="PargrafodaLista"/>
        <w:rPr>
          <w:szCs w:val="24"/>
        </w:rPr>
      </w:pPr>
    </w:p>
    <w:p w14:paraId="7ABE0E46" w14:textId="77777777" w:rsidR="00301EA4" w:rsidRDefault="00301EA4" w:rsidP="00A41504">
      <w:pPr>
        <w:rPr>
          <w:b/>
          <w:szCs w:val="24"/>
        </w:rPr>
      </w:pPr>
    </w:p>
    <w:p w14:paraId="683694D4" w14:textId="77777777" w:rsidR="00301EA4" w:rsidRDefault="00301EA4" w:rsidP="00DE3FFA">
      <w:pPr>
        <w:jc w:val="center"/>
        <w:rPr>
          <w:b/>
          <w:szCs w:val="24"/>
        </w:rPr>
      </w:pPr>
    </w:p>
    <w:p w14:paraId="25EDDF89" w14:textId="77777777" w:rsidR="009E0333" w:rsidRDefault="009E0333" w:rsidP="00DE3FFA">
      <w:pPr>
        <w:jc w:val="center"/>
        <w:rPr>
          <w:b/>
          <w:szCs w:val="24"/>
        </w:rPr>
      </w:pPr>
    </w:p>
    <w:p w14:paraId="31A55AA5" w14:textId="77777777" w:rsidR="009E0333" w:rsidRDefault="009E0333" w:rsidP="00DE3FFA">
      <w:pPr>
        <w:jc w:val="center"/>
        <w:rPr>
          <w:b/>
          <w:szCs w:val="24"/>
        </w:rPr>
      </w:pPr>
    </w:p>
    <w:p w14:paraId="2F93378C" w14:textId="77777777" w:rsidR="009E0333" w:rsidRDefault="009E0333" w:rsidP="00DE3FFA">
      <w:pPr>
        <w:jc w:val="center"/>
        <w:rPr>
          <w:b/>
          <w:szCs w:val="24"/>
        </w:rPr>
      </w:pPr>
    </w:p>
    <w:p w14:paraId="3DC6B3E7" w14:textId="77777777" w:rsidR="009E0333" w:rsidRDefault="009E0333" w:rsidP="00DE3FFA">
      <w:pPr>
        <w:jc w:val="center"/>
        <w:rPr>
          <w:b/>
          <w:szCs w:val="24"/>
        </w:rPr>
      </w:pPr>
    </w:p>
    <w:p w14:paraId="0AF067AF" w14:textId="77777777" w:rsidR="009E0333" w:rsidRDefault="009E0333" w:rsidP="00DE3FFA">
      <w:pPr>
        <w:jc w:val="center"/>
        <w:rPr>
          <w:b/>
          <w:szCs w:val="24"/>
        </w:rPr>
      </w:pPr>
    </w:p>
    <w:p w14:paraId="43C651FB" w14:textId="77777777" w:rsidR="009E0333" w:rsidRDefault="009E0333" w:rsidP="00DE3FFA">
      <w:pPr>
        <w:jc w:val="center"/>
        <w:rPr>
          <w:b/>
          <w:szCs w:val="24"/>
        </w:rPr>
      </w:pPr>
    </w:p>
    <w:p w14:paraId="2A43E6DF" w14:textId="77777777" w:rsidR="009E0333" w:rsidRDefault="009E0333" w:rsidP="00DE3FFA">
      <w:pPr>
        <w:jc w:val="center"/>
        <w:rPr>
          <w:b/>
          <w:szCs w:val="24"/>
        </w:rPr>
      </w:pPr>
    </w:p>
    <w:p w14:paraId="183020AB" w14:textId="77777777" w:rsidR="005C6EE4" w:rsidRDefault="005C6EE4" w:rsidP="00072122">
      <w:pPr>
        <w:rPr>
          <w:b/>
          <w:szCs w:val="24"/>
        </w:rPr>
      </w:pPr>
    </w:p>
    <w:p w14:paraId="09620F2D" w14:textId="77777777" w:rsidR="005C6EE4" w:rsidRDefault="005C6EE4" w:rsidP="00DE3FFA">
      <w:pPr>
        <w:jc w:val="center"/>
        <w:rPr>
          <w:b/>
          <w:szCs w:val="24"/>
        </w:rPr>
      </w:pPr>
    </w:p>
    <w:p w14:paraId="11ECD6AA" w14:textId="77777777" w:rsidR="005C6EE4" w:rsidRDefault="005C6EE4" w:rsidP="00DE3FFA">
      <w:pPr>
        <w:jc w:val="center"/>
        <w:rPr>
          <w:b/>
          <w:szCs w:val="24"/>
        </w:rPr>
      </w:pPr>
    </w:p>
    <w:p w14:paraId="3C34D035" w14:textId="77777777" w:rsidR="005C6EE4" w:rsidRDefault="005C6EE4" w:rsidP="00DE3FFA">
      <w:pPr>
        <w:jc w:val="center"/>
        <w:rPr>
          <w:b/>
          <w:szCs w:val="24"/>
        </w:rPr>
      </w:pPr>
    </w:p>
    <w:p w14:paraId="5F251E7E" w14:textId="77777777" w:rsidR="00072122" w:rsidRDefault="00072122" w:rsidP="00DE3FFA">
      <w:pPr>
        <w:jc w:val="center"/>
        <w:rPr>
          <w:b/>
          <w:szCs w:val="24"/>
        </w:rPr>
      </w:pPr>
    </w:p>
    <w:p w14:paraId="2E0FA5BC" w14:textId="77777777" w:rsidR="00072122" w:rsidRDefault="00072122" w:rsidP="00DE3FFA">
      <w:pPr>
        <w:jc w:val="center"/>
        <w:rPr>
          <w:b/>
          <w:szCs w:val="24"/>
        </w:rPr>
      </w:pPr>
    </w:p>
    <w:p w14:paraId="2955EE99" w14:textId="77777777" w:rsidR="00072122" w:rsidRDefault="00072122" w:rsidP="00DE3FFA">
      <w:pPr>
        <w:jc w:val="center"/>
        <w:rPr>
          <w:b/>
          <w:szCs w:val="24"/>
        </w:rPr>
      </w:pPr>
    </w:p>
    <w:p w14:paraId="60AF1A21" w14:textId="77777777" w:rsidR="00072122" w:rsidRDefault="00072122" w:rsidP="00DE3FFA">
      <w:pPr>
        <w:jc w:val="center"/>
        <w:rPr>
          <w:b/>
          <w:szCs w:val="24"/>
        </w:rPr>
      </w:pPr>
    </w:p>
    <w:p w14:paraId="388A46D2" w14:textId="77777777" w:rsidR="00072122" w:rsidRDefault="00072122" w:rsidP="00DE3FFA">
      <w:pPr>
        <w:jc w:val="center"/>
        <w:rPr>
          <w:b/>
          <w:szCs w:val="24"/>
        </w:rPr>
      </w:pPr>
    </w:p>
    <w:p w14:paraId="2BCBB02B" w14:textId="77777777" w:rsidR="00072122" w:rsidRDefault="00072122" w:rsidP="00DE3FFA">
      <w:pPr>
        <w:jc w:val="center"/>
        <w:rPr>
          <w:b/>
          <w:szCs w:val="24"/>
        </w:rPr>
      </w:pPr>
    </w:p>
    <w:p w14:paraId="2844A40F" w14:textId="77777777" w:rsidR="009E0333" w:rsidRDefault="009E0333" w:rsidP="00DE3FFA">
      <w:pPr>
        <w:jc w:val="center"/>
        <w:rPr>
          <w:b/>
          <w:szCs w:val="24"/>
        </w:rPr>
      </w:pPr>
    </w:p>
    <w:p w14:paraId="41F3EE8E" w14:textId="617E4ABF" w:rsidR="007549E1" w:rsidRPr="008A6338" w:rsidRDefault="00063135" w:rsidP="008A6338">
      <w:pPr>
        <w:jc w:val="center"/>
        <w:rPr>
          <w:b/>
          <w:szCs w:val="24"/>
        </w:rPr>
      </w:pPr>
      <w:r w:rsidRPr="003A1A5B">
        <w:rPr>
          <w:b/>
          <w:szCs w:val="24"/>
        </w:rPr>
        <w:t>Tabela de produtividade (estimativa)</w:t>
      </w:r>
      <w:r w:rsidR="00F83DF8" w:rsidRPr="003A1A5B">
        <w:rPr>
          <w:b/>
          <w:szCs w:val="24"/>
        </w:rPr>
        <w:t xml:space="preserve"> </w:t>
      </w:r>
    </w:p>
    <w:p w14:paraId="4613976D" w14:textId="77777777" w:rsidR="007549E1" w:rsidRDefault="007549E1" w:rsidP="008A6338">
      <w:pPr>
        <w:rPr>
          <w:b/>
          <w:sz w:val="20"/>
        </w:rPr>
      </w:pPr>
    </w:p>
    <w:tbl>
      <w:tblPr>
        <w:tblW w:w="8073" w:type="dxa"/>
        <w:jc w:val="center"/>
        <w:tblCellMar>
          <w:left w:w="70" w:type="dxa"/>
          <w:right w:w="70" w:type="dxa"/>
        </w:tblCellMar>
        <w:tblLook w:val="04A0" w:firstRow="1" w:lastRow="0" w:firstColumn="1" w:lastColumn="0" w:noHBand="0" w:noVBand="1"/>
      </w:tblPr>
      <w:tblGrid>
        <w:gridCol w:w="1717"/>
        <w:gridCol w:w="3554"/>
        <w:gridCol w:w="1417"/>
        <w:gridCol w:w="1385"/>
      </w:tblGrid>
      <w:tr w:rsidR="008A6338" w:rsidRPr="003F663D" w14:paraId="38688AC5" w14:textId="77777777" w:rsidTr="00007A87">
        <w:trPr>
          <w:trHeight w:val="315"/>
          <w:jc w:val="center"/>
        </w:trPr>
        <w:tc>
          <w:tcPr>
            <w:tcW w:w="1717" w:type="dxa"/>
            <w:tcBorders>
              <w:top w:val="single" w:sz="8" w:space="0" w:color="auto"/>
              <w:left w:val="single" w:sz="8" w:space="0" w:color="auto"/>
              <w:bottom w:val="single" w:sz="8" w:space="0" w:color="000000"/>
              <w:right w:val="single" w:sz="4" w:space="0" w:color="auto"/>
            </w:tcBorders>
            <w:shd w:val="clear" w:color="auto" w:fill="auto"/>
            <w:noWrap/>
            <w:vAlign w:val="center"/>
          </w:tcPr>
          <w:p w14:paraId="6C800741" w14:textId="77777777" w:rsidR="008A6338" w:rsidRPr="003F663D" w:rsidRDefault="008A6338" w:rsidP="00612738">
            <w:pPr>
              <w:suppressAutoHyphens w:val="0"/>
              <w:jc w:val="center"/>
              <w:rPr>
                <w:color w:val="000000"/>
                <w:sz w:val="18"/>
                <w:szCs w:val="18"/>
                <w:lang w:eastAsia="pt-BR"/>
              </w:rPr>
            </w:pPr>
          </w:p>
        </w:tc>
        <w:tc>
          <w:tcPr>
            <w:tcW w:w="3554" w:type="dxa"/>
            <w:tcBorders>
              <w:top w:val="single" w:sz="8" w:space="0" w:color="auto"/>
              <w:left w:val="single" w:sz="4" w:space="0" w:color="auto"/>
              <w:bottom w:val="single" w:sz="8" w:space="0" w:color="000000"/>
              <w:right w:val="single" w:sz="4" w:space="0" w:color="auto"/>
            </w:tcBorders>
            <w:shd w:val="clear" w:color="auto" w:fill="auto"/>
            <w:vAlign w:val="center"/>
          </w:tcPr>
          <w:p w14:paraId="06A33317" w14:textId="77777777" w:rsidR="008A6338" w:rsidRPr="003F663D" w:rsidRDefault="008A6338" w:rsidP="00612738">
            <w:pPr>
              <w:suppressAutoHyphens w:val="0"/>
              <w:jc w:val="center"/>
              <w:rPr>
                <w:b/>
                <w:bCs/>
                <w:color w:val="000000"/>
                <w:sz w:val="18"/>
                <w:szCs w:val="18"/>
                <w:lang w:eastAsia="pt-BR"/>
              </w:rPr>
            </w:pPr>
          </w:p>
        </w:tc>
        <w:tc>
          <w:tcPr>
            <w:tcW w:w="1417" w:type="dxa"/>
            <w:tcBorders>
              <w:top w:val="single" w:sz="8" w:space="0" w:color="auto"/>
              <w:left w:val="nil"/>
              <w:bottom w:val="single" w:sz="4" w:space="0" w:color="auto"/>
              <w:right w:val="single" w:sz="4" w:space="0" w:color="auto"/>
            </w:tcBorders>
            <w:shd w:val="clear" w:color="auto" w:fill="auto"/>
            <w:noWrap/>
            <w:vAlign w:val="center"/>
          </w:tcPr>
          <w:p w14:paraId="3DEBB12D" w14:textId="77777777" w:rsidR="008A6338" w:rsidRPr="003F663D" w:rsidRDefault="008A6338" w:rsidP="00612738">
            <w:pPr>
              <w:suppressAutoHyphens w:val="0"/>
              <w:jc w:val="center"/>
              <w:rPr>
                <w:color w:val="000000"/>
                <w:sz w:val="18"/>
                <w:szCs w:val="18"/>
                <w:lang w:eastAsia="pt-BR"/>
              </w:rPr>
            </w:pPr>
            <w:r w:rsidRPr="003F663D">
              <w:rPr>
                <w:color w:val="000000"/>
                <w:sz w:val="18"/>
                <w:szCs w:val="18"/>
                <w:lang w:eastAsia="pt-BR"/>
              </w:rPr>
              <w:t>Carga horária</w:t>
            </w:r>
          </w:p>
        </w:tc>
        <w:tc>
          <w:tcPr>
            <w:tcW w:w="1385" w:type="dxa"/>
            <w:tcBorders>
              <w:top w:val="single" w:sz="8" w:space="0" w:color="auto"/>
              <w:left w:val="nil"/>
              <w:bottom w:val="single" w:sz="4" w:space="0" w:color="auto"/>
              <w:right w:val="single" w:sz="8" w:space="0" w:color="auto"/>
            </w:tcBorders>
            <w:shd w:val="clear" w:color="auto" w:fill="auto"/>
            <w:noWrap/>
            <w:vAlign w:val="center"/>
          </w:tcPr>
          <w:p w14:paraId="7DD6E6FE" w14:textId="536EE848" w:rsidR="008A6338" w:rsidRPr="003F663D" w:rsidRDefault="008A6338" w:rsidP="00007A87">
            <w:pPr>
              <w:suppressAutoHyphens w:val="0"/>
              <w:jc w:val="center"/>
              <w:rPr>
                <w:color w:val="000000"/>
                <w:sz w:val="18"/>
                <w:szCs w:val="18"/>
                <w:lang w:eastAsia="pt-BR"/>
              </w:rPr>
            </w:pPr>
            <w:r w:rsidRPr="003F663D">
              <w:rPr>
                <w:color w:val="000000"/>
                <w:sz w:val="18"/>
                <w:szCs w:val="18"/>
                <w:lang w:eastAsia="pt-BR"/>
              </w:rPr>
              <w:t>Estimativa</w:t>
            </w:r>
            <w:r w:rsidR="00007A87">
              <w:rPr>
                <w:color w:val="000000"/>
                <w:sz w:val="18"/>
                <w:szCs w:val="18"/>
                <w:lang w:eastAsia="pt-BR"/>
              </w:rPr>
              <w:t xml:space="preserve"> de f</w:t>
            </w:r>
            <w:r w:rsidRPr="003F663D">
              <w:rPr>
                <w:color w:val="000000"/>
                <w:sz w:val="18"/>
                <w:szCs w:val="18"/>
                <w:lang w:eastAsia="pt-BR"/>
              </w:rPr>
              <w:t>uncionário</w:t>
            </w:r>
            <w:r w:rsidR="00007A87">
              <w:rPr>
                <w:color w:val="000000"/>
                <w:sz w:val="18"/>
                <w:szCs w:val="18"/>
                <w:lang w:eastAsia="pt-BR"/>
              </w:rPr>
              <w:t>s</w:t>
            </w:r>
          </w:p>
        </w:tc>
      </w:tr>
      <w:tr w:rsidR="008A6338" w:rsidRPr="003F663D" w14:paraId="72CDB436" w14:textId="77777777" w:rsidTr="00007A87">
        <w:trPr>
          <w:trHeight w:val="315"/>
          <w:jc w:val="center"/>
        </w:trPr>
        <w:tc>
          <w:tcPr>
            <w:tcW w:w="171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1DA08202" w14:textId="77777777" w:rsidR="008A6338" w:rsidRPr="003F663D" w:rsidRDefault="008A6338" w:rsidP="00422796">
            <w:pPr>
              <w:suppressAutoHyphens w:val="0"/>
              <w:jc w:val="center"/>
              <w:rPr>
                <w:color w:val="000000"/>
                <w:sz w:val="18"/>
                <w:szCs w:val="18"/>
                <w:lang w:eastAsia="pt-BR"/>
              </w:rPr>
            </w:pPr>
            <w:r w:rsidRPr="003F663D">
              <w:rPr>
                <w:color w:val="000000"/>
                <w:sz w:val="18"/>
                <w:szCs w:val="18"/>
                <w:lang w:eastAsia="pt-BR"/>
              </w:rPr>
              <w:t>1</w:t>
            </w:r>
          </w:p>
        </w:tc>
        <w:tc>
          <w:tcPr>
            <w:tcW w:w="355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F444CCD" w14:textId="77777777" w:rsidR="008A6338" w:rsidRDefault="008A6338" w:rsidP="00422796">
            <w:pPr>
              <w:suppressAutoHyphens w:val="0"/>
              <w:jc w:val="center"/>
              <w:rPr>
                <w:b/>
                <w:bCs/>
                <w:color w:val="000000"/>
                <w:sz w:val="18"/>
                <w:szCs w:val="18"/>
                <w:lang w:eastAsia="pt-BR"/>
              </w:rPr>
            </w:pPr>
            <w:r>
              <w:rPr>
                <w:b/>
                <w:bCs/>
                <w:color w:val="000000"/>
                <w:sz w:val="18"/>
                <w:szCs w:val="18"/>
                <w:lang w:eastAsia="pt-BR"/>
              </w:rPr>
              <w:t>HOSPITAL ESTADUAL CARLOS CHAGAS</w:t>
            </w:r>
          </w:p>
          <w:p w14:paraId="1A43070D" w14:textId="77777777" w:rsidR="008A6338" w:rsidRPr="00085D73" w:rsidRDefault="008A6338" w:rsidP="00422796">
            <w:pPr>
              <w:suppressAutoHyphens w:val="0"/>
              <w:jc w:val="center"/>
              <w:rPr>
                <w:bCs/>
                <w:color w:val="000000"/>
                <w:sz w:val="18"/>
                <w:szCs w:val="18"/>
                <w:lang w:eastAsia="pt-BR"/>
              </w:rPr>
            </w:pPr>
            <w:r w:rsidRPr="00085D73">
              <w:rPr>
                <w:bCs/>
                <w:color w:val="000000"/>
                <w:sz w:val="18"/>
                <w:szCs w:val="18"/>
                <w:lang w:eastAsia="pt-BR"/>
              </w:rPr>
              <w:t>Rua General Osvaldo Cordeiro de Faria nº466 – Marechal Hermes</w:t>
            </w:r>
          </w:p>
          <w:p w14:paraId="31A8436B" w14:textId="18724881" w:rsidR="008A6338" w:rsidRPr="003F663D" w:rsidRDefault="008A6338" w:rsidP="00422796">
            <w:pPr>
              <w:suppressAutoHyphens w:val="0"/>
              <w:jc w:val="center"/>
              <w:rPr>
                <w:color w:val="000000"/>
                <w:sz w:val="18"/>
                <w:szCs w:val="18"/>
                <w:lang w:eastAsia="pt-BR"/>
              </w:rPr>
            </w:pPr>
            <w:r w:rsidRPr="00085D73">
              <w:rPr>
                <w:bCs/>
                <w:color w:val="000000"/>
                <w:sz w:val="18"/>
                <w:szCs w:val="18"/>
                <w:lang w:eastAsia="pt-BR"/>
              </w:rPr>
              <w:t>Rio de Janeiro/RJ</w:t>
            </w:r>
            <w:proofErr w:type="gramStart"/>
            <w:r w:rsidRPr="00085D73">
              <w:rPr>
                <w:bCs/>
                <w:color w:val="000000"/>
                <w:sz w:val="18"/>
                <w:szCs w:val="18"/>
                <w:lang w:eastAsia="pt-BR"/>
              </w:rPr>
              <w:t xml:space="preserve">  </w:t>
            </w:r>
            <w:proofErr w:type="spellStart"/>
            <w:proofErr w:type="gramEnd"/>
            <w:r w:rsidRPr="00085D73">
              <w:rPr>
                <w:bCs/>
                <w:color w:val="000000"/>
                <w:sz w:val="18"/>
                <w:szCs w:val="18"/>
                <w:lang w:eastAsia="pt-BR"/>
              </w:rPr>
              <w:t>Tel</w:t>
            </w:r>
            <w:proofErr w:type="spellEnd"/>
            <w:r w:rsidRPr="00085D73">
              <w:rPr>
                <w:bCs/>
                <w:color w:val="000000"/>
                <w:sz w:val="18"/>
                <w:szCs w:val="18"/>
                <w:lang w:eastAsia="pt-BR"/>
              </w:rPr>
              <w:t>: 2332-1131</w:t>
            </w:r>
          </w:p>
        </w:tc>
        <w:tc>
          <w:tcPr>
            <w:tcW w:w="1417" w:type="dxa"/>
            <w:tcBorders>
              <w:top w:val="single" w:sz="8" w:space="0" w:color="auto"/>
              <w:left w:val="nil"/>
              <w:bottom w:val="single" w:sz="4" w:space="0" w:color="auto"/>
              <w:right w:val="single" w:sz="4" w:space="0" w:color="auto"/>
            </w:tcBorders>
            <w:shd w:val="clear" w:color="auto" w:fill="auto"/>
            <w:noWrap/>
            <w:vAlign w:val="center"/>
            <w:hideMark/>
          </w:tcPr>
          <w:p w14:paraId="1F2F3EA8" w14:textId="36E7A347" w:rsidR="008A6338" w:rsidRPr="003F663D" w:rsidRDefault="00F0095F" w:rsidP="00422796">
            <w:pPr>
              <w:suppressAutoHyphens w:val="0"/>
              <w:jc w:val="center"/>
              <w:rPr>
                <w:color w:val="000000"/>
                <w:sz w:val="18"/>
                <w:szCs w:val="18"/>
                <w:lang w:eastAsia="pt-BR"/>
              </w:rPr>
            </w:pPr>
            <w:r>
              <w:rPr>
                <w:color w:val="000000"/>
                <w:sz w:val="18"/>
                <w:szCs w:val="18"/>
                <w:lang w:eastAsia="pt-BR"/>
              </w:rPr>
              <w:t>12x36 H SD ASG</w:t>
            </w:r>
          </w:p>
        </w:tc>
        <w:tc>
          <w:tcPr>
            <w:tcW w:w="1385" w:type="dxa"/>
            <w:tcBorders>
              <w:top w:val="single" w:sz="8" w:space="0" w:color="auto"/>
              <w:left w:val="nil"/>
              <w:bottom w:val="single" w:sz="4" w:space="0" w:color="auto"/>
              <w:right w:val="single" w:sz="8" w:space="0" w:color="auto"/>
            </w:tcBorders>
            <w:shd w:val="clear" w:color="auto" w:fill="auto"/>
            <w:noWrap/>
            <w:vAlign w:val="center"/>
            <w:hideMark/>
          </w:tcPr>
          <w:p w14:paraId="6D550C81" w14:textId="24DE75CB" w:rsidR="008A6338" w:rsidRPr="003F663D" w:rsidRDefault="008A6338" w:rsidP="00422796">
            <w:pPr>
              <w:suppressAutoHyphens w:val="0"/>
              <w:jc w:val="center"/>
              <w:rPr>
                <w:color w:val="000000"/>
                <w:sz w:val="18"/>
                <w:szCs w:val="18"/>
                <w:lang w:eastAsia="pt-BR"/>
              </w:rPr>
            </w:pPr>
            <w:r>
              <w:rPr>
                <w:color w:val="000000"/>
                <w:sz w:val="18"/>
                <w:szCs w:val="18"/>
                <w:lang w:eastAsia="pt-BR"/>
              </w:rPr>
              <w:t>25</w:t>
            </w:r>
          </w:p>
        </w:tc>
      </w:tr>
      <w:tr w:rsidR="008A6338" w:rsidRPr="003F663D" w14:paraId="1564E8E8" w14:textId="77777777" w:rsidTr="00007A87">
        <w:trPr>
          <w:trHeight w:val="255"/>
          <w:jc w:val="center"/>
        </w:trPr>
        <w:tc>
          <w:tcPr>
            <w:tcW w:w="1717" w:type="dxa"/>
            <w:vMerge/>
            <w:tcBorders>
              <w:top w:val="single" w:sz="8" w:space="0" w:color="auto"/>
              <w:left w:val="single" w:sz="8" w:space="0" w:color="auto"/>
              <w:bottom w:val="single" w:sz="8" w:space="0" w:color="000000"/>
              <w:right w:val="single" w:sz="4" w:space="0" w:color="auto"/>
            </w:tcBorders>
            <w:vAlign w:val="center"/>
            <w:hideMark/>
          </w:tcPr>
          <w:p w14:paraId="5887657D" w14:textId="77777777" w:rsidR="008A6338" w:rsidRPr="003F663D" w:rsidRDefault="008A6338" w:rsidP="00422796">
            <w:pPr>
              <w:suppressAutoHyphens w:val="0"/>
              <w:jc w:val="left"/>
              <w:rPr>
                <w:color w:val="000000"/>
                <w:sz w:val="18"/>
                <w:szCs w:val="18"/>
                <w:lang w:eastAsia="pt-BR"/>
              </w:rPr>
            </w:pPr>
          </w:p>
        </w:tc>
        <w:tc>
          <w:tcPr>
            <w:tcW w:w="3554" w:type="dxa"/>
            <w:vMerge/>
            <w:tcBorders>
              <w:top w:val="single" w:sz="8" w:space="0" w:color="auto"/>
              <w:left w:val="single" w:sz="4" w:space="0" w:color="auto"/>
              <w:bottom w:val="single" w:sz="8" w:space="0" w:color="000000"/>
              <w:right w:val="single" w:sz="4" w:space="0" w:color="auto"/>
            </w:tcBorders>
            <w:vAlign w:val="center"/>
            <w:hideMark/>
          </w:tcPr>
          <w:p w14:paraId="5D4D5F93" w14:textId="77777777" w:rsidR="008A6338" w:rsidRPr="003F663D" w:rsidRDefault="008A6338" w:rsidP="00422796">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7C586B35" w14:textId="4F21FB63" w:rsidR="008A6338" w:rsidRPr="003F663D" w:rsidRDefault="00F0095F" w:rsidP="00422796">
            <w:pPr>
              <w:suppressAutoHyphens w:val="0"/>
              <w:jc w:val="center"/>
              <w:rPr>
                <w:color w:val="000000"/>
                <w:sz w:val="18"/>
                <w:szCs w:val="18"/>
                <w:lang w:eastAsia="pt-BR"/>
              </w:rPr>
            </w:pPr>
            <w:r>
              <w:rPr>
                <w:color w:val="000000"/>
                <w:sz w:val="18"/>
                <w:szCs w:val="18"/>
                <w:lang w:eastAsia="pt-BR"/>
              </w:rPr>
              <w:t>12x36 H SN ASG</w:t>
            </w:r>
          </w:p>
        </w:tc>
        <w:tc>
          <w:tcPr>
            <w:tcW w:w="1385" w:type="dxa"/>
            <w:tcBorders>
              <w:top w:val="nil"/>
              <w:left w:val="nil"/>
              <w:bottom w:val="single" w:sz="4" w:space="0" w:color="auto"/>
              <w:right w:val="single" w:sz="8" w:space="0" w:color="auto"/>
            </w:tcBorders>
            <w:shd w:val="clear" w:color="auto" w:fill="auto"/>
            <w:noWrap/>
            <w:vAlign w:val="center"/>
            <w:hideMark/>
          </w:tcPr>
          <w:p w14:paraId="0247BE87" w14:textId="650BA8F1" w:rsidR="008A6338" w:rsidRPr="003F663D" w:rsidRDefault="008A6338" w:rsidP="00422796">
            <w:pPr>
              <w:suppressAutoHyphens w:val="0"/>
              <w:jc w:val="center"/>
              <w:rPr>
                <w:color w:val="000000"/>
                <w:sz w:val="18"/>
                <w:szCs w:val="18"/>
                <w:lang w:eastAsia="pt-BR"/>
              </w:rPr>
            </w:pPr>
            <w:r>
              <w:rPr>
                <w:color w:val="000000"/>
                <w:sz w:val="18"/>
                <w:szCs w:val="18"/>
                <w:lang w:eastAsia="pt-BR"/>
              </w:rPr>
              <w:t>21</w:t>
            </w:r>
          </w:p>
        </w:tc>
      </w:tr>
      <w:tr w:rsidR="008A6338" w:rsidRPr="003F663D" w14:paraId="07B910D4" w14:textId="77777777" w:rsidTr="00007A87">
        <w:trPr>
          <w:trHeight w:val="255"/>
          <w:jc w:val="center"/>
        </w:trPr>
        <w:tc>
          <w:tcPr>
            <w:tcW w:w="1717" w:type="dxa"/>
            <w:vMerge/>
            <w:tcBorders>
              <w:top w:val="single" w:sz="8" w:space="0" w:color="auto"/>
              <w:left w:val="single" w:sz="8" w:space="0" w:color="auto"/>
              <w:bottom w:val="single" w:sz="8" w:space="0" w:color="000000"/>
              <w:right w:val="single" w:sz="4" w:space="0" w:color="auto"/>
            </w:tcBorders>
            <w:vAlign w:val="center"/>
            <w:hideMark/>
          </w:tcPr>
          <w:p w14:paraId="5B47D809" w14:textId="77777777" w:rsidR="008A6338" w:rsidRPr="003F663D" w:rsidRDefault="008A6338" w:rsidP="00422796">
            <w:pPr>
              <w:suppressAutoHyphens w:val="0"/>
              <w:jc w:val="left"/>
              <w:rPr>
                <w:color w:val="000000"/>
                <w:sz w:val="18"/>
                <w:szCs w:val="18"/>
                <w:lang w:eastAsia="pt-BR"/>
              </w:rPr>
            </w:pPr>
          </w:p>
        </w:tc>
        <w:tc>
          <w:tcPr>
            <w:tcW w:w="3554" w:type="dxa"/>
            <w:vMerge/>
            <w:tcBorders>
              <w:top w:val="single" w:sz="8" w:space="0" w:color="auto"/>
              <w:left w:val="single" w:sz="4" w:space="0" w:color="auto"/>
              <w:bottom w:val="single" w:sz="8" w:space="0" w:color="000000"/>
              <w:right w:val="single" w:sz="4" w:space="0" w:color="auto"/>
            </w:tcBorders>
            <w:vAlign w:val="center"/>
            <w:hideMark/>
          </w:tcPr>
          <w:p w14:paraId="6E37B43F" w14:textId="77777777" w:rsidR="008A6338" w:rsidRPr="003F663D" w:rsidRDefault="008A6338" w:rsidP="00422796">
            <w:pPr>
              <w:suppressAutoHyphens w:val="0"/>
              <w:jc w:val="left"/>
              <w:rPr>
                <w:color w:val="000000"/>
                <w:sz w:val="18"/>
                <w:szCs w:val="18"/>
                <w:lang w:eastAsia="pt-BR"/>
              </w:rPr>
            </w:pPr>
          </w:p>
        </w:tc>
        <w:tc>
          <w:tcPr>
            <w:tcW w:w="1417" w:type="dxa"/>
            <w:tcBorders>
              <w:top w:val="nil"/>
              <w:left w:val="nil"/>
              <w:bottom w:val="nil"/>
              <w:right w:val="single" w:sz="4" w:space="0" w:color="auto"/>
            </w:tcBorders>
            <w:shd w:val="clear" w:color="auto" w:fill="auto"/>
            <w:noWrap/>
            <w:vAlign w:val="center"/>
            <w:hideMark/>
          </w:tcPr>
          <w:p w14:paraId="6A0AD310" w14:textId="1A225FB4" w:rsidR="008A6338" w:rsidRPr="003F663D" w:rsidRDefault="00F0095F" w:rsidP="00422796">
            <w:pPr>
              <w:suppressAutoHyphens w:val="0"/>
              <w:jc w:val="center"/>
              <w:rPr>
                <w:color w:val="000000"/>
                <w:sz w:val="18"/>
                <w:szCs w:val="18"/>
                <w:lang w:eastAsia="pt-BR"/>
              </w:rPr>
            </w:pPr>
            <w:proofErr w:type="gramStart"/>
            <w:r w:rsidRPr="003F663D">
              <w:rPr>
                <w:color w:val="000000"/>
                <w:sz w:val="18"/>
                <w:szCs w:val="18"/>
                <w:lang w:eastAsia="pt-BR"/>
              </w:rPr>
              <w:t>44H</w:t>
            </w:r>
            <w:proofErr w:type="gramEnd"/>
            <w:r w:rsidR="00DA785A">
              <w:rPr>
                <w:color w:val="000000"/>
                <w:sz w:val="18"/>
                <w:szCs w:val="18"/>
                <w:lang w:eastAsia="pt-BR"/>
              </w:rPr>
              <w:t xml:space="preserve"> Jardineiro</w:t>
            </w:r>
          </w:p>
        </w:tc>
        <w:tc>
          <w:tcPr>
            <w:tcW w:w="1385" w:type="dxa"/>
            <w:tcBorders>
              <w:top w:val="nil"/>
              <w:left w:val="nil"/>
              <w:bottom w:val="single" w:sz="4" w:space="0" w:color="auto"/>
              <w:right w:val="single" w:sz="8" w:space="0" w:color="auto"/>
            </w:tcBorders>
            <w:shd w:val="clear" w:color="auto" w:fill="auto"/>
            <w:noWrap/>
            <w:vAlign w:val="center"/>
            <w:hideMark/>
          </w:tcPr>
          <w:p w14:paraId="3251D083" w14:textId="79ED0337" w:rsidR="008A6338" w:rsidRPr="003F663D" w:rsidRDefault="005C6EE4" w:rsidP="00422796">
            <w:pPr>
              <w:suppressAutoHyphens w:val="0"/>
              <w:jc w:val="center"/>
              <w:rPr>
                <w:color w:val="000000"/>
                <w:sz w:val="18"/>
                <w:szCs w:val="18"/>
                <w:lang w:eastAsia="pt-BR"/>
              </w:rPr>
            </w:pPr>
            <w:proofErr w:type="gramStart"/>
            <w:r>
              <w:rPr>
                <w:color w:val="000000"/>
                <w:sz w:val="18"/>
                <w:szCs w:val="18"/>
                <w:lang w:eastAsia="pt-BR"/>
              </w:rPr>
              <w:t>1</w:t>
            </w:r>
            <w:proofErr w:type="gramEnd"/>
          </w:p>
        </w:tc>
      </w:tr>
      <w:tr w:rsidR="008A6338" w:rsidRPr="003F663D" w14:paraId="107145FF" w14:textId="77777777" w:rsidTr="00007A87">
        <w:trPr>
          <w:trHeight w:val="267"/>
          <w:jc w:val="center"/>
        </w:trPr>
        <w:tc>
          <w:tcPr>
            <w:tcW w:w="1717" w:type="dxa"/>
            <w:vMerge/>
            <w:tcBorders>
              <w:top w:val="single" w:sz="8" w:space="0" w:color="auto"/>
              <w:left w:val="single" w:sz="8" w:space="0" w:color="auto"/>
              <w:bottom w:val="single" w:sz="8" w:space="0" w:color="000000"/>
              <w:right w:val="single" w:sz="4" w:space="0" w:color="auto"/>
            </w:tcBorders>
            <w:vAlign w:val="center"/>
            <w:hideMark/>
          </w:tcPr>
          <w:p w14:paraId="61C74352" w14:textId="77777777" w:rsidR="008A6338" w:rsidRPr="003F663D" w:rsidRDefault="008A6338" w:rsidP="00422796">
            <w:pPr>
              <w:suppressAutoHyphens w:val="0"/>
              <w:jc w:val="left"/>
              <w:rPr>
                <w:color w:val="000000"/>
                <w:sz w:val="18"/>
                <w:szCs w:val="18"/>
                <w:lang w:eastAsia="pt-BR"/>
              </w:rPr>
            </w:pPr>
          </w:p>
        </w:tc>
        <w:tc>
          <w:tcPr>
            <w:tcW w:w="3554" w:type="dxa"/>
            <w:vMerge/>
            <w:tcBorders>
              <w:top w:val="single" w:sz="8" w:space="0" w:color="auto"/>
              <w:left w:val="single" w:sz="4" w:space="0" w:color="auto"/>
              <w:bottom w:val="single" w:sz="8" w:space="0" w:color="000000"/>
              <w:right w:val="single" w:sz="4" w:space="0" w:color="auto"/>
            </w:tcBorders>
            <w:vAlign w:val="center"/>
            <w:hideMark/>
          </w:tcPr>
          <w:p w14:paraId="346E845F" w14:textId="77777777" w:rsidR="008A6338" w:rsidRPr="003F663D" w:rsidRDefault="008A6338" w:rsidP="00422796">
            <w:pPr>
              <w:suppressAutoHyphens w:val="0"/>
              <w:jc w:val="left"/>
              <w:rPr>
                <w:color w:val="000000"/>
                <w:sz w:val="18"/>
                <w:szCs w:val="18"/>
                <w:lang w:eastAsia="pt-BR"/>
              </w:rP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ED8F35A" w14:textId="00BACF32" w:rsidR="008A6338" w:rsidRPr="003F663D" w:rsidRDefault="00F0095F" w:rsidP="00422796">
            <w:pPr>
              <w:suppressAutoHyphens w:val="0"/>
              <w:jc w:val="center"/>
              <w:rPr>
                <w:color w:val="000000"/>
                <w:sz w:val="18"/>
                <w:szCs w:val="18"/>
                <w:lang w:eastAsia="pt-BR"/>
              </w:rPr>
            </w:pPr>
            <w:r w:rsidRPr="003F663D">
              <w:rPr>
                <w:color w:val="000000"/>
                <w:sz w:val="18"/>
                <w:szCs w:val="18"/>
                <w:lang w:eastAsia="pt-BR"/>
              </w:rPr>
              <w:t>44H</w:t>
            </w:r>
            <w:r>
              <w:rPr>
                <w:color w:val="000000"/>
                <w:sz w:val="18"/>
                <w:szCs w:val="18"/>
                <w:lang w:eastAsia="pt-BR"/>
              </w:rPr>
              <w:t xml:space="preserve"> Diarista</w:t>
            </w:r>
          </w:p>
        </w:tc>
        <w:tc>
          <w:tcPr>
            <w:tcW w:w="1385" w:type="dxa"/>
            <w:tcBorders>
              <w:top w:val="nil"/>
              <w:left w:val="nil"/>
              <w:bottom w:val="single" w:sz="4" w:space="0" w:color="auto"/>
              <w:right w:val="single" w:sz="8" w:space="0" w:color="auto"/>
            </w:tcBorders>
            <w:shd w:val="clear" w:color="auto" w:fill="auto"/>
            <w:noWrap/>
            <w:vAlign w:val="center"/>
            <w:hideMark/>
          </w:tcPr>
          <w:p w14:paraId="080DB1F9" w14:textId="36EC451F" w:rsidR="008A6338" w:rsidRPr="003F663D" w:rsidRDefault="005C6EE4" w:rsidP="00422796">
            <w:pPr>
              <w:suppressAutoHyphens w:val="0"/>
              <w:jc w:val="center"/>
              <w:rPr>
                <w:color w:val="000000"/>
                <w:sz w:val="18"/>
                <w:szCs w:val="18"/>
                <w:lang w:eastAsia="pt-BR"/>
              </w:rPr>
            </w:pPr>
            <w:r>
              <w:rPr>
                <w:color w:val="000000"/>
                <w:sz w:val="18"/>
                <w:szCs w:val="18"/>
                <w:lang w:eastAsia="pt-BR"/>
              </w:rPr>
              <w:t>68</w:t>
            </w:r>
          </w:p>
        </w:tc>
      </w:tr>
      <w:tr w:rsidR="008A6338" w:rsidRPr="003F663D" w14:paraId="280D4409" w14:textId="77777777" w:rsidTr="00007A87">
        <w:trPr>
          <w:trHeight w:val="257"/>
          <w:jc w:val="center"/>
        </w:trPr>
        <w:tc>
          <w:tcPr>
            <w:tcW w:w="1717" w:type="dxa"/>
            <w:vMerge/>
            <w:tcBorders>
              <w:top w:val="single" w:sz="8" w:space="0" w:color="auto"/>
              <w:left w:val="single" w:sz="8" w:space="0" w:color="auto"/>
              <w:bottom w:val="single" w:sz="8" w:space="0" w:color="000000"/>
              <w:right w:val="single" w:sz="4" w:space="0" w:color="auto"/>
            </w:tcBorders>
            <w:vAlign w:val="center"/>
          </w:tcPr>
          <w:p w14:paraId="54597EEF" w14:textId="77777777" w:rsidR="008A6338" w:rsidRPr="003F663D" w:rsidRDefault="008A6338" w:rsidP="00422796">
            <w:pPr>
              <w:suppressAutoHyphens w:val="0"/>
              <w:jc w:val="left"/>
              <w:rPr>
                <w:color w:val="000000"/>
                <w:sz w:val="18"/>
                <w:szCs w:val="18"/>
                <w:lang w:eastAsia="pt-BR"/>
              </w:rPr>
            </w:pPr>
          </w:p>
        </w:tc>
        <w:tc>
          <w:tcPr>
            <w:tcW w:w="3554" w:type="dxa"/>
            <w:vMerge/>
            <w:tcBorders>
              <w:top w:val="single" w:sz="8" w:space="0" w:color="auto"/>
              <w:left w:val="single" w:sz="4" w:space="0" w:color="auto"/>
              <w:bottom w:val="single" w:sz="8" w:space="0" w:color="000000"/>
              <w:right w:val="single" w:sz="4" w:space="0" w:color="auto"/>
            </w:tcBorders>
            <w:vAlign w:val="center"/>
          </w:tcPr>
          <w:p w14:paraId="08677DDB" w14:textId="77777777" w:rsidR="008A6338" w:rsidRPr="003F663D" w:rsidRDefault="008A6338" w:rsidP="00422796">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0553E4AC" w14:textId="5B065F72" w:rsidR="008A6338" w:rsidRPr="003F663D" w:rsidRDefault="00CB7005" w:rsidP="00422796">
            <w:pPr>
              <w:suppressAutoHyphens w:val="0"/>
              <w:jc w:val="center"/>
              <w:rPr>
                <w:color w:val="000000"/>
                <w:sz w:val="18"/>
                <w:szCs w:val="18"/>
                <w:lang w:eastAsia="pt-BR"/>
              </w:rPr>
            </w:pPr>
            <w:r>
              <w:rPr>
                <w:color w:val="000000"/>
                <w:sz w:val="18"/>
                <w:szCs w:val="18"/>
                <w:lang w:eastAsia="pt-BR"/>
              </w:rPr>
              <w:t>12x36 H SD Enc.</w:t>
            </w:r>
          </w:p>
        </w:tc>
        <w:tc>
          <w:tcPr>
            <w:tcW w:w="1385" w:type="dxa"/>
            <w:tcBorders>
              <w:top w:val="nil"/>
              <w:left w:val="nil"/>
              <w:bottom w:val="single" w:sz="4" w:space="0" w:color="auto"/>
              <w:right w:val="single" w:sz="8" w:space="0" w:color="auto"/>
            </w:tcBorders>
            <w:shd w:val="clear" w:color="auto" w:fill="auto"/>
            <w:noWrap/>
            <w:vAlign w:val="center"/>
          </w:tcPr>
          <w:p w14:paraId="1FB619EC" w14:textId="5F5E7F24" w:rsidR="008A6338" w:rsidRDefault="008A6338" w:rsidP="00422796">
            <w:pPr>
              <w:suppressAutoHyphens w:val="0"/>
              <w:jc w:val="center"/>
              <w:rPr>
                <w:color w:val="000000"/>
                <w:sz w:val="18"/>
                <w:szCs w:val="18"/>
                <w:lang w:eastAsia="pt-BR"/>
              </w:rPr>
            </w:pPr>
            <w:r>
              <w:rPr>
                <w:color w:val="000000"/>
                <w:sz w:val="18"/>
                <w:szCs w:val="18"/>
                <w:lang w:eastAsia="pt-BR"/>
              </w:rPr>
              <w:t>4</w:t>
            </w:r>
          </w:p>
        </w:tc>
      </w:tr>
      <w:tr w:rsidR="008A6338" w:rsidRPr="003F663D" w14:paraId="03545234" w14:textId="77777777" w:rsidTr="00007A87">
        <w:trPr>
          <w:trHeight w:val="275"/>
          <w:jc w:val="center"/>
        </w:trPr>
        <w:tc>
          <w:tcPr>
            <w:tcW w:w="1717" w:type="dxa"/>
            <w:vMerge/>
            <w:tcBorders>
              <w:top w:val="single" w:sz="8" w:space="0" w:color="auto"/>
              <w:left w:val="single" w:sz="8" w:space="0" w:color="auto"/>
              <w:bottom w:val="single" w:sz="8" w:space="0" w:color="000000"/>
              <w:right w:val="single" w:sz="4" w:space="0" w:color="auto"/>
            </w:tcBorders>
            <w:vAlign w:val="center"/>
          </w:tcPr>
          <w:p w14:paraId="77024EA8" w14:textId="77777777" w:rsidR="008A6338" w:rsidRPr="003F663D" w:rsidRDefault="008A6338" w:rsidP="00422796">
            <w:pPr>
              <w:suppressAutoHyphens w:val="0"/>
              <w:jc w:val="left"/>
              <w:rPr>
                <w:color w:val="000000"/>
                <w:sz w:val="18"/>
                <w:szCs w:val="18"/>
                <w:lang w:eastAsia="pt-BR"/>
              </w:rPr>
            </w:pPr>
          </w:p>
        </w:tc>
        <w:tc>
          <w:tcPr>
            <w:tcW w:w="3554" w:type="dxa"/>
            <w:vMerge/>
            <w:tcBorders>
              <w:top w:val="single" w:sz="8" w:space="0" w:color="auto"/>
              <w:left w:val="single" w:sz="4" w:space="0" w:color="auto"/>
              <w:bottom w:val="single" w:sz="8" w:space="0" w:color="000000"/>
              <w:right w:val="single" w:sz="4" w:space="0" w:color="auto"/>
            </w:tcBorders>
            <w:vAlign w:val="center"/>
          </w:tcPr>
          <w:p w14:paraId="2E907812" w14:textId="77777777" w:rsidR="008A6338" w:rsidRPr="003F663D" w:rsidRDefault="008A6338" w:rsidP="00422796">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775B19E3" w14:textId="1E888583" w:rsidR="008A6338" w:rsidRPr="003F663D" w:rsidRDefault="00CB7005" w:rsidP="00422796">
            <w:pPr>
              <w:suppressAutoHyphens w:val="0"/>
              <w:jc w:val="center"/>
              <w:rPr>
                <w:color w:val="000000"/>
                <w:sz w:val="18"/>
                <w:szCs w:val="18"/>
                <w:lang w:eastAsia="pt-BR"/>
              </w:rPr>
            </w:pPr>
            <w:r>
              <w:rPr>
                <w:color w:val="000000"/>
                <w:sz w:val="18"/>
                <w:szCs w:val="18"/>
                <w:lang w:eastAsia="pt-BR"/>
              </w:rPr>
              <w:t>12x36 H SN Enc.</w:t>
            </w:r>
          </w:p>
        </w:tc>
        <w:tc>
          <w:tcPr>
            <w:tcW w:w="1385" w:type="dxa"/>
            <w:tcBorders>
              <w:top w:val="nil"/>
              <w:left w:val="nil"/>
              <w:bottom w:val="single" w:sz="4" w:space="0" w:color="auto"/>
              <w:right w:val="single" w:sz="8" w:space="0" w:color="auto"/>
            </w:tcBorders>
            <w:shd w:val="clear" w:color="auto" w:fill="auto"/>
            <w:noWrap/>
            <w:vAlign w:val="center"/>
          </w:tcPr>
          <w:p w14:paraId="4E99F4E2" w14:textId="4DA0DBEF" w:rsidR="008A6338" w:rsidRDefault="008A6338" w:rsidP="00422796">
            <w:pPr>
              <w:suppressAutoHyphens w:val="0"/>
              <w:jc w:val="center"/>
              <w:rPr>
                <w:color w:val="000000"/>
                <w:sz w:val="18"/>
                <w:szCs w:val="18"/>
                <w:lang w:eastAsia="pt-BR"/>
              </w:rPr>
            </w:pPr>
            <w:r>
              <w:rPr>
                <w:color w:val="000000"/>
                <w:sz w:val="18"/>
                <w:szCs w:val="18"/>
                <w:lang w:eastAsia="pt-BR"/>
              </w:rPr>
              <w:t>4</w:t>
            </w:r>
          </w:p>
        </w:tc>
      </w:tr>
      <w:tr w:rsidR="008A6338" w:rsidRPr="003F663D" w14:paraId="5EF93413" w14:textId="77777777" w:rsidTr="00007A87">
        <w:trPr>
          <w:trHeight w:val="265"/>
          <w:jc w:val="center"/>
        </w:trPr>
        <w:tc>
          <w:tcPr>
            <w:tcW w:w="1717" w:type="dxa"/>
            <w:vMerge/>
            <w:tcBorders>
              <w:top w:val="single" w:sz="8" w:space="0" w:color="auto"/>
              <w:left w:val="single" w:sz="8" w:space="0" w:color="auto"/>
              <w:bottom w:val="single" w:sz="8" w:space="0" w:color="000000"/>
              <w:right w:val="single" w:sz="4" w:space="0" w:color="auto"/>
            </w:tcBorders>
            <w:vAlign w:val="center"/>
          </w:tcPr>
          <w:p w14:paraId="4F93E385" w14:textId="77777777" w:rsidR="008A6338" w:rsidRPr="003F663D" w:rsidRDefault="008A6338" w:rsidP="00422796">
            <w:pPr>
              <w:suppressAutoHyphens w:val="0"/>
              <w:jc w:val="left"/>
              <w:rPr>
                <w:color w:val="000000"/>
                <w:sz w:val="18"/>
                <w:szCs w:val="18"/>
                <w:lang w:eastAsia="pt-BR"/>
              </w:rPr>
            </w:pPr>
          </w:p>
        </w:tc>
        <w:tc>
          <w:tcPr>
            <w:tcW w:w="3554" w:type="dxa"/>
            <w:vMerge/>
            <w:tcBorders>
              <w:top w:val="single" w:sz="8" w:space="0" w:color="auto"/>
              <w:left w:val="single" w:sz="4" w:space="0" w:color="auto"/>
              <w:bottom w:val="single" w:sz="8" w:space="0" w:color="000000"/>
              <w:right w:val="single" w:sz="4" w:space="0" w:color="auto"/>
            </w:tcBorders>
            <w:vAlign w:val="center"/>
          </w:tcPr>
          <w:p w14:paraId="778C4F30" w14:textId="77777777" w:rsidR="008A6338" w:rsidRPr="003F663D" w:rsidRDefault="008A6338" w:rsidP="00422796">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5CC6D787" w14:textId="2F222C2D" w:rsidR="008A6338" w:rsidRPr="003F663D" w:rsidRDefault="008A6338" w:rsidP="00422796">
            <w:pPr>
              <w:suppressAutoHyphens w:val="0"/>
              <w:jc w:val="center"/>
              <w:rPr>
                <w:color w:val="000000"/>
                <w:sz w:val="18"/>
                <w:szCs w:val="18"/>
                <w:lang w:eastAsia="pt-BR"/>
              </w:rPr>
            </w:pPr>
            <w:r w:rsidRPr="003F663D">
              <w:rPr>
                <w:b/>
                <w:bCs/>
                <w:color w:val="000000"/>
                <w:sz w:val="18"/>
                <w:szCs w:val="18"/>
                <w:lang w:eastAsia="pt-BR"/>
              </w:rPr>
              <w:t>TOTAL</w:t>
            </w:r>
          </w:p>
        </w:tc>
        <w:tc>
          <w:tcPr>
            <w:tcW w:w="1385" w:type="dxa"/>
            <w:tcBorders>
              <w:top w:val="nil"/>
              <w:left w:val="nil"/>
              <w:bottom w:val="single" w:sz="4" w:space="0" w:color="auto"/>
              <w:right w:val="single" w:sz="8" w:space="0" w:color="auto"/>
            </w:tcBorders>
            <w:shd w:val="clear" w:color="auto" w:fill="auto"/>
            <w:noWrap/>
            <w:vAlign w:val="center"/>
          </w:tcPr>
          <w:p w14:paraId="233FBB17" w14:textId="6153A71C" w:rsidR="008A6338" w:rsidRDefault="008A6338" w:rsidP="00422796">
            <w:pPr>
              <w:suppressAutoHyphens w:val="0"/>
              <w:jc w:val="center"/>
              <w:rPr>
                <w:color w:val="000000"/>
                <w:sz w:val="18"/>
                <w:szCs w:val="18"/>
                <w:lang w:eastAsia="pt-BR"/>
              </w:rPr>
            </w:pPr>
            <w:r w:rsidRPr="00A90174">
              <w:rPr>
                <w:b/>
                <w:bCs/>
                <w:color w:val="000000"/>
                <w:sz w:val="18"/>
                <w:szCs w:val="18"/>
                <w:lang w:eastAsia="pt-BR"/>
              </w:rPr>
              <w:t>1</w:t>
            </w:r>
            <w:r>
              <w:rPr>
                <w:b/>
                <w:bCs/>
                <w:color w:val="000000"/>
                <w:sz w:val="18"/>
                <w:szCs w:val="18"/>
                <w:lang w:eastAsia="pt-BR"/>
              </w:rPr>
              <w:t>23</w:t>
            </w:r>
          </w:p>
        </w:tc>
      </w:tr>
      <w:tr w:rsidR="008A6338" w:rsidRPr="003F663D" w14:paraId="2F32940E" w14:textId="77777777" w:rsidTr="00007A87">
        <w:trPr>
          <w:trHeight w:val="375"/>
          <w:jc w:val="center"/>
        </w:trPr>
        <w:tc>
          <w:tcPr>
            <w:tcW w:w="1717"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E12C9F6" w14:textId="77777777" w:rsidR="008A6338" w:rsidRPr="003F663D" w:rsidRDefault="008A6338" w:rsidP="009E0333">
            <w:pPr>
              <w:suppressAutoHyphens w:val="0"/>
              <w:jc w:val="center"/>
              <w:rPr>
                <w:color w:val="000000"/>
                <w:sz w:val="18"/>
                <w:szCs w:val="18"/>
                <w:lang w:eastAsia="pt-BR"/>
              </w:rPr>
            </w:pPr>
            <w:r w:rsidRPr="003F663D">
              <w:rPr>
                <w:color w:val="000000"/>
                <w:sz w:val="18"/>
                <w:szCs w:val="18"/>
                <w:lang w:eastAsia="pt-BR"/>
              </w:rPr>
              <w:t>2</w:t>
            </w:r>
          </w:p>
        </w:tc>
        <w:tc>
          <w:tcPr>
            <w:tcW w:w="3554" w:type="dxa"/>
            <w:vMerge w:val="restart"/>
            <w:tcBorders>
              <w:top w:val="nil"/>
              <w:left w:val="single" w:sz="4" w:space="0" w:color="auto"/>
              <w:bottom w:val="single" w:sz="8" w:space="0" w:color="000000"/>
              <w:right w:val="single" w:sz="4" w:space="0" w:color="auto"/>
            </w:tcBorders>
            <w:shd w:val="clear" w:color="auto" w:fill="auto"/>
            <w:vAlign w:val="center"/>
            <w:hideMark/>
          </w:tcPr>
          <w:p w14:paraId="7B2C0588" w14:textId="77777777" w:rsidR="008A6338" w:rsidRDefault="008A6338" w:rsidP="009E0333">
            <w:pPr>
              <w:suppressAutoHyphens w:val="0"/>
              <w:jc w:val="center"/>
              <w:rPr>
                <w:b/>
                <w:bCs/>
                <w:color w:val="000000"/>
                <w:sz w:val="18"/>
                <w:szCs w:val="18"/>
                <w:lang w:eastAsia="pt-BR"/>
              </w:rPr>
            </w:pPr>
            <w:r w:rsidRPr="003F663D">
              <w:rPr>
                <w:b/>
                <w:bCs/>
                <w:color w:val="000000"/>
                <w:sz w:val="18"/>
                <w:szCs w:val="18"/>
                <w:lang w:eastAsia="pt-BR"/>
              </w:rPr>
              <w:t xml:space="preserve">INSTITUTO ESTADUAL DE DOENÇAS DO TÓRAX ARY PARREIRA </w:t>
            </w:r>
          </w:p>
          <w:p w14:paraId="36FAC3E8" w14:textId="165A7DA4" w:rsidR="00D04496" w:rsidRDefault="008A6338" w:rsidP="009E0333">
            <w:pPr>
              <w:suppressAutoHyphens w:val="0"/>
              <w:jc w:val="center"/>
              <w:rPr>
                <w:color w:val="000000"/>
                <w:sz w:val="18"/>
                <w:szCs w:val="18"/>
                <w:lang w:eastAsia="pt-BR"/>
              </w:rPr>
            </w:pPr>
            <w:r w:rsidRPr="003F663D">
              <w:rPr>
                <w:color w:val="000000"/>
                <w:sz w:val="18"/>
                <w:szCs w:val="18"/>
                <w:lang w:eastAsia="pt-BR"/>
              </w:rPr>
              <w:t xml:space="preserve">Rua Dr. Luiz </w:t>
            </w:r>
            <w:proofErr w:type="spellStart"/>
            <w:r w:rsidRPr="003F663D">
              <w:rPr>
                <w:color w:val="000000"/>
                <w:sz w:val="18"/>
                <w:szCs w:val="18"/>
                <w:lang w:eastAsia="pt-BR"/>
              </w:rPr>
              <w:t>Palmier</w:t>
            </w:r>
            <w:proofErr w:type="spellEnd"/>
            <w:r w:rsidRPr="003F663D">
              <w:rPr>
                <w:color w:val="000000"/>
                <w:sz w:val="18"/>
                <w:szCs w:val="18"/>
                <w:lang w:eastAsia="pt-BR"/>
              </w:rPr>
              <w:t xml:space="preserve">, nº 762 </w:t>
            </w:r>
            <w:r w:rsidR="00D04496">
              <w:rPr>
                <w:color w:val="000000"/>
                <w:sz w:val="18"/>
                <w:szCs w:val="18"/>
                <w:lang w:eastAsia="pt-BR"/>
              </w:rPr>
              <w:t>–</w:t>
            </w:r>
            <w:r w:rsidRPr="003F663D">
              <w:rPr>
                <w:color w:val="000000"/>
                <w:sz w:val="18"/>
                <w:szCs w:val="18"/>
                <w:lang w:eastAsia="pt-BR"/>
              </w:rPr>
              <w:t xml:space="preserve"> </w:t>
            </w:r>
          </w:p>
          <w:p w14:paraId="2892B78C" w14:textId="77777777" w:rsidR="00D04496" w:rsidRDefault="008A6338" w:rsidP="009E0333">
            <w:pPr>
              <w:suppressAutoHyphens w:val="0"/>
              <w:jc w:val="center"/>
              <w:rPr>
                <w:color w:val="000000"/>
                <w:sz w:val="18"/>
                <w:szCs w:val="18"/>
                <w:lang w:eastAsia="pt-BR"/>
              </w:rPr>
            </w:pPr>
            <w:r w:rsidRPr="003F663D">
              <w:rPr>
                <w:color w:val="000000"/>
                <w:sz w:val="18"/>
                <w:szCs w:val="18"/>
                <w:lang w:eastAsia="pt-BR"/>
              </w:rPr>
              <w:t xml:space="preserve">Barreto - Niterói/RJ     </w:t>
            </w:r>
          </w:p>
          <w:p w14:paraId="21DAA07C" w14:textId="1F984DD4" w:rsidR="008A6338" w:rsidRPr="003F663D" w:rsidRDefault="008A6338" w:rsidP="009E0333">
            <w:pPr>
              <w:suppressAutoHyphens w:val="0"/>
              <w:jc w:val="center"/>
              <w:rPr>
                <w:color w:val="000000"/>
                <w:sz w:val="18"/>
                <w:szCs w:val="18"/>
                <w:lang w:eastAsia="pt-BR"/>
              </w:rPr>
            </w:pPr>
            <w:proofErr w:type="spellStart"/>
            <w:r w:rsidRPr="003F663D">
              <w:rPr>
                <w:color w:val="000000"/>
                <w:sz w:val="18"/>
                <w:szCs w:val="18"/>
                <w:lang w:eastAsia="pt-BR"/>
              </w:rPr>
              <w:t>Tel</w:t>
            </w:r>
            <w:proofErr w:type="spellEnd"/>
            <w:r w:rsidRPr="003F663D">
              <w:rPr>
                <w:color w:val="000000"/>
                <w:sz w:val="18"/>
                <w:szCs w:val="18"/>
                <w:lang w:eastAsia="pt-BR"/>
              </w:rPr>
              <w:t>: 2607-2005/2607-2451</w:t>
            </w:r>
          </w:p>
        </w:tc>
        <w:tc>
          <w:tcPr>
            <w:tcW w:w="1417" w:type="dxa"/>
            <w:tcBorders>
              <w:top w:val="nil"/>
              <w:left w:val="nil"/>
              <w:bottom w:val="single" w:sz="4" w:space="0" w:color="auto"/>
              <w:right w:val="single" w:sz="4" w:space="0" w:color="auto"/>
            </w:tcBorders>
            <w:shd w:val="clear" w:color="auto" w:fill="auto"/>
            <w:noWrap/>
            <w:vAlign w:val="center"/>
            <w:hideMark/>
          </w:tcPr>
          <w:p w14:paraId="5B4B7EC6" w14:textId="65F74BBE" w:rsidR="008A6338" w:rsidRPr="003F663D" w:rsidRDefault="00F0095F" w:rsidP="009E0333">
            <w:pPr>
              <w:suppressAutoHyphens w:val="0"/>
              <w:jc w:val="center"/>
              <w:rPr>
                <w:color w:val="000000"/>
                <w:sz w:val="18"/>
                <w:szCs w:val="18"/>
                <w:lang w:eastAsia="pt-BR"/>
              </w:rPr>
            </w:pPr>
            <w:r>
              <w:rPr>
                <w:color w:val="000000"/>
                <w:sz w:val="18"/>
                <w:szCs w:val="18"/>
                <w:lang w:eastAsia="pt-BR"/>
              </w:rPr>
              <w:t>12x36 H SD ASG</w:t>
            </w:r>
          </w:p>
        </w:tc>
        <w:tc>
          <w:tcPr>
            <w:tcW w:w="1385" w:type="dxa"/>
            <w:tcBorders>
              <w:top w:val="nil"/>
              <w:left w:val="nil"/>
              <w:bottom w:val="single" w:sz="4" w:space="0" w:color="auto"/>
              <w:right w:val="single" w:sz="8" w:space="0" w:color="auto"/>
            </w:tcBorders>
            <w:shd w:val="clear" w:color="auto" w:fill="auto"/>
            <w:noWrap/>
            <w:vAlign w:val="center"/>
            <w:hideMark/>
          </w:tcPr>
          <w:p w14:paraId="14522A6F" w14:textId="6EDFE684" w:rsidR="008A6338" w:rsidRPr="003F663D" w:rsidRDefault="008A6338" w:rsidP="00813C88">
            <w:pPr>
              <w:suppressAutoHyphens w:val="0"/>
              <w:jc w:val="center"/>
              <w:rPr>
                <w:color w:val="000000"/>
                <w:sz w:val="18"/>
                <w:szCs w:val="18"/>
                <w:lang w:eastAsia="pt-BR"/>
              </w:rPr>
            </w:pPr>
            <w:r w:rsidRPr="003F663D">
              <w:rPr>
                <w:color w:val="000000"/>
                <w:sz w:val="18"/>
                <w:szCs w:val="18"/>
                <w:lang w:eastAsia="pt-BR"/>
              </w:rPr>
              <w:t>1</w:t>
            </w:r>
            <w:r w:rsidR="00DA785A">
              <w:rPr>
                <w:color w:val="000000"/>
                <w:sz w:val="18"/>
                <w:szCs w:val="18"/>
                <w:lang w:eastAsia="pt-BR"/>
              </w:rPr>
              <w:t>4</w:t>
            </w:r>
          </w:p>
        </w:tc>
      </w:tr>
      <w:tr w:rsidR="008A6338" w:rsidRPr="003F663D" w14:paraId="31530133" w14:textId="77777777" w:rsidTr="00007A87">
        <w:trPr>
          <w:trHeight w:val="315"/>
          <w:jc w:val="center"/>
        </w:trPr>
        <w:tc>
          <w:tcPr>
            <w:tcW w:w="1717" w:type="dxa"/>
            <w:vMerge/>
            <w:tcBorders>
              <w:top w:val="nil"/>
              <w:left w:val="single" w:sz="8" w:space="0" w:color="auto"/>
              <w:bottom w:val="single" w:sz="8" w:space="0" w:color="000000"/>
              <w:right w:val="single" w:sz="4" w:space="0" w:color="auto"/>
            </w:tcBorders>
            <w:vAlign w:val="center"/>
            <w:hideMark/>
          </w:tcPr>
          <w:p w14:paraId="4266AB9C" w14:textId="77777777" w:rsidR="008A6338" w:rsidRPr="003F663D" w:rsidRDefault="008A6338" w:rsidP="009E0333">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77D2674B" w14:textId="77777777" w:rsidR="008A6338" w:rsidRPr="003F663D" w:rsidRDefault="008A6338" w:rsidP="009E0333">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5DD1B077" w14:textId="45F29A9E" w:rsidR="008A6338" w:rsidRPr="003F663D" w:rsidRDefault="00F0095F" w:rsidP="009E0333">
            <w:pPr>
              <w:suppressAutoHyphens w:val="0"/>
              <w:jc w:val="center"/>
              <w:rPr>
                <w:color w:val="000000"/>
                <w:sz w:val="18"/>
                <w:szCs w:val="18"/>
                <w:lang w:eastAsia="pt-BR"/>
              </w:rPr>
            </w:pPr>
            <w:r>
              <w:rPr>
                <w:color w:val="000000"/>
                <w:sz w:val="18"/>
                <w:szCs w:val="18"/>
                <w:lang w:eastAsia="pt-BR"/>
              </w:rPr>
              <w:t>12x36 H SN ASG</w:t>
            </w:r>
          </w:p>
        </w:tc>
        <w:tc>
          <w:tcPr>
            <w:tcW w:w="1385" w:type="dxa"/>
            <w:tcBorders>
              <w:top w:val="nil"/>
              <w:left w:val="nil"/>
              <w:bottom w:val="single" w:sz="4" w:space="0" w:color="auto"/>
              <w:right w:val="single" w:sz="8" w:space="0" w:color="auto"/>
            </w:tcBorders>
            <w:shd w:val="clear" w:color="auto" w:fill="auto"/>
            <w:noWrap/>
            <w:vAlign w:val="center"/>
            <w:hideMark/>
          </w:tcPr>
          <w:p w14:paraId="6EF7BE78" w14:textId="77052C80" w:rsidR="008A6338" w:rsidRPr="003F663D" w:rsidRDefault="008A6338" w:rsidP="009E0333">
            <w:pPr>
              <w:suppressAutoHyphens w:val="0"/>
              <w:jc w:val="center"/>
              <w:rPr>
                <w:color w:val="000000"/>
                <w:sz w:val="18"/>
                <w:szCs w:val="18"/>
                <w:lang w:eastAsia="pt-BR"/>
              </w:rPr>
            </w:pPr>
            <w:r w:rsidRPr="003F663D">
              <w:rPr>
                <w:color w:val="000000"/>
                <w:sz w:val="18"/>
                <w:szCs w:val="18"/>
                <w:lang w:eastAsia="pt-BR"/>
              </w:rPr>
              <w:t>12</w:t>
            </w:r>
          </w:p>
        </w:tc>
      </w:tr>
      <w:tr w:rsidR="008A6338" w:rsidRPr="003F663D" w14:paraId="0AE9D295" w14:textId="77777777" w:rsidTr="00007A87">
        <w:trPr>
          <w:trHeight w:val="300"/>
          <w:jc w:val="center"/>
        </w:trPr>
        <w:tc>
          <w:tcPr>
            <w:tcW w:w="1717" w:type="dxa"/>
            <w:vMerge/>
            <w:tcBorders>
              <w:top w:val="nil"/>
              <w:left w:val="single" w:sz="8" w:space="0" w:color="auto"/>
              <w:bottom w:val="single" w:sz="8" w:space="0" w:color="000000"/>
              <w:right w:val="single" w:sz="4" w:space="0" w:color="auto"/>
            </w:tcBorders>
            <w:vAlign w:val="center"/>
            <w:hideMark/>
          </w:tcPr>
          <w:p w14:paraId="0D38A3A7" w14:textId="77777777" w:rsidR="008A6338" w:rsidRPr="003F663D" w:rsidRDefault="008A6338" w:rsidP="009E0333">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50EB0752" w14:textId="77777777" w:rsidR="008A6338" w:rsidRPr="003F663D" w:rsidRDefault="008A6338" w:rsidP="009E0333">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6384C3D5" w14:textId="47E06F8C" w:rsidR="008A6338" w:rsidRPr="003F663D" w:rsidRDefault="00F0095F" w:rsidP="00DA785A">
            <w:pPr>
              <w:suppressAutoHyphens w:val="0"/>
              <w:jc w:val="center"/>
              <w:rPr>
                <w:color w:val="000000"/>
                <w:sz w:val="18"/>
                <w:szCs w:val="18"/>
                <w:lang w:eastAsia="pt-BR"/>
              </w:rPr>
            </w:pPr>
            <w:proofErr w:type="gramStart"/>
            <w:r w:rsidRPr="003F663D">
              <w:rPr>
                <w:color w:val="000000"/>
                <w:sz w:val="18"/>
                <w:szCs w:val="18"/>
                <w:lang w:eastAsia="pt-BR"/>
              </w:rPr>
              <w:t>44H</w:t>
            </w:r>
            <w:proofErr w:type="gramEnd"/>
            <w:r>
              <w:rPr>
                <w:color w:val="000000"/>
                <w:sz w:val="18"/>
                <w:szCs w:val="18"/>
                <w:lang w:eastAsia="pt-BR"/>
              </w:rPr>
              <w:t xml:space="preserve"> </w:t>
            </w:r>
            <w:r w:rsidR="00DA785A">
              <w:rPr>
                <w:color w:val="000000"/>
                <w:sz w:val="18"/>
                <w:szCs w:val="18"/>
                <w:lang w:eastAsia="pt-BR"/>
              </w:rPr>
              <w:t>jardineiro</w:t>
            </w:r>
          </w:p>
        </w:tc>
        <w:tc>
          <w:tcPr>
            <w:tcW w:w="1385" w:type="dxa"/>
            <w:tcBorders>
              <w:top w:val="nil"/>
              <w:left w:val="nil"/>
              <w:bottom w:val="single" w:sz="4" w:space="0" w:color="auto"/>
              <w:right w:val="single" w:sz="8" w:space="0" w:color="auto"/>
            </w:tcBorders>
            <w:shd w:val="clear" w:color="auto" w:fill="auto"/>
            <w:noWrap/>
            <w:vAlign w:val="center"/>
            <w:hideMark/>
          </w:tcPr>
          <w:p w14:paraId="5257BC90" w14:textId="0EFEB20F" w:rsidR="008A6338" w:rsidRPr="003F663D" w:rsidRDefault="005C6EE4" w:rsidP="009E0333">
            <w:pPr>
              <w:suppressAutoHyphens w:val="0"/>
              <w:jc w:val="center"/>
              <w:rPr>
                <w:color w:val="000000"/>
                <w:sz w:val="18"/>
                <w:szCs w:val="18"/>
                <w:lang w:eastAsia="pt-BR"/>
              </w:rPr>
            </w:pPr>
            <w:proofErr w:type="gramStart"/>
            <w:r>
              <w:rPr>
                <w:color w:val="000000"/>
                <w:sz w:val="18"/>
                <w:szCs w:val="18"/>
                <w:lang w:eastAsia="pt-BR"/>
              </w:rPr>
              <w:t>1</w:t>
            </w:r>
            <w:proofErr w:type="gramEnd"/>
          </w:p>
        </w:tc>
      </w:tr>
      <w:tr w:rsidR="00813C88" w:rsidRPr="003F663D" w14:paraId="1C88AF03" w14:textId="77777777" w:rsidTr="00007A87">
        <w:trPr>
          <w:trHeight w:val="300"/>
          <w:jc w:val="center"/>
        </w:trPr>
        <w:tc>
          <w:tcPr>
            <w:tcW w:w="1717" w:type="dxa"/>
            <w:vMerge/>
            <w:tcBorders>
              <w:top w:val="nil"/>
              <w:left w:val="single" w:sz="8" w:space="0" w:color="auto"/>
              <w:bottom w:val="single" w:sz="8" w:space="0" w:color="000000"/>
              <w:right w:val="single" w:sz="4" w:space="0" w:color="auto"/>
            </w:tcBorders>
            <w:vAlign w:val="center"/>
          </w:tcPr>
          <w:p w14:paraId="4838E891" w14:textId="77777777" w:rsidR="00813C88" w:rsidRPr="003F663D" w:rsidRDefault="00813C88" w:rsidP="00813C8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tcPr>
          <w:p w14:paraId="4A3ED279" w14:textId="77777777" w:rsidR="00813C88" w:rsidRPr="003F663D" w:rsidRDefault="00813C88" w:rsidP="00813C8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671D56F4" w14:textId="6EDD3C11" w:rsidR="00813C88" w:rsidRPr="003F663D" w:rsidRDefault="00F0095F" w:rsidP="00813C88">
            <w:pPr>
              <w:suppressAutoHyphens w:val="0"/>
              <w:jc w:val="center"/>
              <w:rPr>
                <w:color w:val="000000"/>
                <w:sz w:val="18"/>
                <w:szCs w:val="18"/>
                <w:lang w:eastAsia="pt-BR"/>
              </w:rPr>
            </w:pPr>
            <w:proofErr w:type="gramStart"/>
            <w:r w:rsidRPr="003F663D">
              <w:rPr>
                <w:color w:val="000000"/>
                <w:sz w:val="18"/>
                <w:szCs w:val="18"/>
                <w:lang w:eastAsia="pt-BR"/>
              </w:rPr>
              <w:t>44H</w:t>
            </w:r>
            <w:proofErr w:type="gramEnd"/>
            <w:r>
              <w:rPr>
                <w:color w:val="000000"/>
                <w:sz w:val="18"/>
                <w:szCs w:val="18"/>
                <w:lang w:eastAsia="pt-BR"/>
              </w:rPr>
              <w:t xml:space="preserve"> Diarista</w:t>
            </w:r>
          </w:p>
        </w:tc>
        <w:tc>
          <w:tcPr>
            <w:tcW w:w="1385" w:type="dxa"/>
            <w:tcBorders>
              <w:top w:val="nil"/>
              <w:left w:val="nil"/>
              <w:bottom w:val="single" w:sz="4" w:space="0" w:color="auto"/>
              <w:right w:val="single" w:sz="8" w:space="0" w:color="auto"/>
            </w:tcBorders>
            <w:shd w:val="clear" w:color="auto" w:fill="auto"/>
            <w:noWrap/>
            <w:vAlign w:val="center"/>
          </w:tcPr>
          <w:p w14:paraId="6B9DB72A" w14:textId="42EE58CA" w:rsidR="00813C88" w:rsidRPr="003F663D" w:rsidRDefault="005C6EE4" w:rsidP="00813C88">
            <w:pPr>
              <w:suppressAutoHyphens w:val="0"/>
              <w:jc w:val="center"/>
              <w:rPr>
                <w:color w:val="000000"/>
                <w:sz w:val="18"/>
                <w:szCs w:val="18"/>
                <w:lang w:eastAsia="pt-BR"/>
              </w:rPr>
            </w:pPr>
            <w:proofErr w:type="gramStart"/>
            <w:r>
              <w:rPr>
                <w:color w:val="000000"/>
                <w:sz w:val="18"/>
                <w:szCs w:val="18"/>
                <w:lang w:eastAsia="pt-BR"/>
              </w:rPr>
              <w:t>6</w:t>
            </w:r>
            <w:proofErr w:type="gramEnd"/>
          </w:p>
        </w:tc>
      </w:tr>
      <w:tr w:rsidR="002A3582" w:rsidRPr="003F663D" w14:paraId="6DFF328B" w14:textId="77777777" w:rsidTr="00007A87">
        <w:trPr>
          <w:trHeight w:val="315"/>
          <w:jc w:val="center"/>
        </w:trPr>
        <w:tc>
          <w:tcPr>
            <w:tcW w:w="1717" w:type="dxa"/>
            <w:vMerge/>
            <w:tcBorders>
              <w:top w:val="nil"/>
              <w:left w:val="single" w:sz="8" w:space="0" w:color="auto"/>
              <w:bottom w:val="single" w:sz="8" w:space="0" w:color="000000"/>
              <w:right w:val="single" w:sz="4" w:space="0" w:color="auto"/>
            </w:tcBorders>
            <w:vAlign w:val="center"/>
          </w:tcPr>
          <w:p w14:paraId="4E00CBAA" w14:textId="77777777" w:rsidR="002A3582" w:rsidRPr="003F663D" w:rsidRDefault="002A3582" w:rsidP="009E0333">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tcPr>
          <w:p w14:paraId="0F922508" w14:textId="77777777" w:rsidR="002A3582" w:rsidRPr="003F663D" w:rsidRDefault="002A3582" w:rsidP="009E0333">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74A36970" w14:textId="7676B80C" w:rsidR="002A3582" w:rsidRPr="003F663D" w:rsidRDefault="00CB7005" w:rsidP="009E0333">
            <w:pPr>
              <w:suppressAutoHyphens w:val="0"/>
              <w:jc w:val="center"/>
              <w:rPr>
                <w:color w:val="000000"/>
                <w:sz w:val="18"/>
                <w:szCs w:val="18"/>
                <w:lang w:eastAsia="pt-BR"/>
              </w:rPr>
            </w:pPr>
            <w:r>
              <w:rPr>
                <w:color w:val="000000"/>
                <w:sz w:val="18"/>
                <w:szCs w:val="18"/>
                <w:lang w:eastAsia="pt-BR"/>
              </w:rPr>
              <w:t>12x36 H SD Enc.</w:t>
            </w:r>
          </w:p>
        </w:tc>
        <w:tc>
          <w:tcPr>
            <w:tcW w:w="1385" w:type="dxa"/>
            <w:tcBorders>
              <w:top w:val="nil"/>
              <w:left w:val="nil"/>
              <w:bottom w:val="single" w:sz="4" w:space="0" w:color="auto"/>
              <w:right w:val="single" w:sz="8" w:space="0" w:color="auto"/>
            </w:tcBorders>
            <w:shd w:val="clear" w:color="auto" w:fill="auto"/>
            <w:noWrap/>
            <w:vAlign w:val="center"/>
          </w:tcPr>
          <w:p w14:paraId="3C10DD1B" w14:textId="628F2738" w:rsidR="002A3582" w:rsidRPr="003F663D" w:rsidRDefault="002A3582" w:rsidP="009E0333">
            <w:pPr>
              <w:suppressAutoHyphens w:val="0"/>
              <w:jc w:val="center"/>
              <w:rPr>
                <w:color w:val="000000"/>
                <w:sz w:val="18"/>
                <w:szCs w:val="18"/>
                <w:lang w:eastAsia="pt-BR"/>
              </w:rPr>
            </w:pPr>
            <w:r>
              <w:rPr>
                <w:color w:val="000000"/>
                <w:sz w:val="18"/>
                <w:szCs w:val="18"/>
                <w:lang w:eastAsia="pt-BR"/>
              </w:rPr>
              <w:t>2</w:t>
            </w:r>
          </w:p>
        </w:tc>
      </w:tr>
      <w:tr w:rsidR="002A3582" w:rsidRPr="003F663D" w14:paraId="34E64E74" w14:textId="77777777" w:rsidTr="00007A87">
        <w:trPr>
          <w:trHeight w:val="315"/>
          <w:jc w:val="center"/>
        </w:trPr>
        <w:tc>
          <w:tcPr>
            <w:tcW w:w="1717" w:type="dxa"/>
            <w:vMerge/>
            <w:tcBorders>
              <w:top w:val="nil"/>
              <w:left w:val="single" w:sz="8" w:space="0" w:color="auto"/>
              <w:bottom w:val="single" w:sz="8" w:space="0" w:color="000000"/>
              <w:right w:val="single" w:sz="4" w:space="0" w:color="auto"/>
            </w:tcBorders>
            <w:vAlign w:val="center"/>
          </w:tcPr>
          <w:p w14:paraId="1D54AE1E" w14:textId="77777777" w:rsidR="002A3582" w:rsidRPr="003F663D" w:rsidRDefault="002A3582" w:rsidP="009E0333">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tcPr>
          <w:p w14:paraId="54A87D6E" w14:textId="77777777" w:rsidR="002A3582" w:rsidRPr="003F663D" w:rsidRDefault="002A3582" w:rsidP="009E0333">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5EE0B834" w14:textId="2DD6CC48" w:rsidR="002A3582" w:rsidRPr="003F663D" w:rsidRDefault="00CB7005" w:rsidP="009E0333">
            <w:pPr>
              <w:suppressAutoHyphens w:val="0"/>
              <w:jc w:val="center"/>
              <w:rPr>
                <w:color w:val="000000"/>
                <w:sz w:val="18"/>
                <w:szCs w:val="18"/>
                <w:lang w:eastAsia="pt-BR"/>
              </w:rPr>
            </w:pPr>
            <w:r>
              <w:rPr>
                <w:color w:val="000000"/>
                <w:sz w:val="18"/>
                <w:szCs w:val="18"/>
                <w:lang w:eastAsia="pt-BR"/>
              </w:rPr>
              <w:t>12x36 H SN Enc.</w:t>
            </w:r>
          </w:p>
        </w:tc>
        <w:tc>
          <w:tcPr>
            <w:tcW w:w="1385" w:type="dxa"/>
            <w:tcBorders>
              <w:top w:val="nil"/>
              <w:left w:val="nil"/>
              <w:bottom w:val="single" w:sz="4" w:space="0" w:color="auto"/>
              <w:right w:val="single" w:sz="8" w:space="0" w:color="auto"/>
            </w:tcBorders>
            <w:shd w:val="clear" w:color="auto" w:fill="auto"/>
            <w:noWrap/>
            <w:vAlign w:val="center"/>
          </w:tcPr>
          <w:p w14:paraId="6E079B86" w14:textId="28E08A27" w:rsidR="002A3582" w:rsidRPr="003F663D" w:rsidRDefault="002A3582" w:rsidP="009E0333">
            <w:pPr>
              <w:suppressAutoHyphens w:val="0"/>
              <w:jc w:val="center"/>
              <w:rPr>
                <w:color w:val="000000"/>
                <w:sz w:val="18"/>
                <w:szCs w:val="18"/>
                <w:lang w:eastAsia="pt-BR"/>
              </w:rPr>
            </w:pPr>
            <w:r>
              <w:rPr>
                <w:color w:val="000000"/>
                <w:sz w:val="18"/>
                <w:szCs w:val="18"/>
                <w:lang w:eastAsia="pt-BR"/>
              </w:rPr>
              <w:t>2</w:t>
            </w:r>
          </w:p>
        </w:tc>
      </w:tr>
      <w:tr w:rsidR="008A6338" w:rsidRPr="003F663D" w14:paraId="449C4A92" w14:textId="77777777" w:rsidTr="00007A87">
        <w:trPr>
          <w:trHeight w:val="300"/>
          <w:jc w:val="center"/>
        </w:trPr>
        <w:tc>
          <w:tcPr>
            <w:tcW w:w="1717" w:type="dxa"/>
            <w:vMerge/>
            <w:tcBorders>
              <w:top w:val="nil"/>
              <w:left w:val="single" w:sz="8" w:space="0" w:color="auto"/>
              <w:bottom w:val="single" w:sz="4" w:space="0" w:color="auto"/>
              <w:right w:val="single" w:sz="4" w:space="0" w:color="auto"/>
            </w:tcBorders>
            <w:vAlign w:val="center"/>
            <w:hideMark/>
          </w:tcPr>
          <w:p w14:paraId="16D4ED00" w14:textId="77777777" w:rsidR="008A6338" w:rsidRPr="003F663D" w:rsidRDefault="008A6338" w:rsidP="009E0333">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0194E941" w14:textId="77777777" w:rsidR="008A6338" w:rsidRPr="003F663D" w:rsidRDefault="008A6338" w:rsidP="009E0333">
            <w:pPr>
              <w:suppressAutoHyphens w:val="0"/>
              <w:jc w:val="left"/>
              <w:rPr>
                <w:color w:val="000000"/>
                <w:sz w:val="18"/>
                <w:szCs w:val="18"/>
                <w:lang w:eastAsia="pt-BR"/>
              </w:rPr>
            </w:pPr>
          </w:p>
        </w:tc>
        <w:tc>
          <w:tcPr>
            <w:tcW w:w="1417" w:type="dxa"/>
            <w:tcBorders>
              <w:top w:val="nil"/>
              <w:left w:val="nil"/>
              <w:bottom w:val="single" w:sz="8" w:space="0" w:color="auto"/>
              <w:right w:val="single" w:sz="4" w:space="0" w:color="auto"/>
            </w:tcBorders>
            <w:shd w:val="clear" w:color="auto" w:fill="auto"/>
            <w:noWrap/>
            <w:vAlign w:val="center"/>
            <w:hideMark/>
          </w:tcPr>
          <w:p w14:paraId="48C50455" w14:textId="21FCB649" w:rsidR="008A6338" w:rsidRPr="003F663D" w:rsidRDefault="008A6338" w:rsidP="009E0333">
            <w:pPr>
              <w:suppressAutoHyphens w:val="0"/>
              <w:jc w:val="center"/>
              <w:rPr>
                <w:color w:val="000000"/>
                <w:sz w:val="18"/>
                <w:szCs w:val="18"/>
                <w:lang w:eastAsia="pt-BR"/>
              </w:rPr>
            </w:pPr>
            <w:r w:rsidRPr="003F663D">
              <w:rPr>
                <w:b/>
                <w:bCs/>
                <w:color w:val="000000"/>
                <w:sz w:val="18"/>
                <w:szCs w:val="18"/>
                <w:lang w:eastAsia="pt-BR"/>
              </w:rPr>
              <w:t>TOTAL</w:t>
            </w:r>
          </w:p>
        </w:tc>
        <w:tc>
          <w:tcPr>
            <w:tcW w:w="1385" w:type="dxa"/>
            <w:tcBorders>
              <w:top w:val="nil"/>
              <w:left w:val="nil"/>
              <w:bottom w:val="single" w:sz="8" w:space="0" w:color="auto"/>
              <w:right w:val="single" w:sz="8" w:space="0" w:color="auto"/>
            </w:tcBorders>
            <w:shd w:val="clear" w:color="auto" w:fill="auto"/>
            <w:noWrap/>
            <w:vAlign w:val="center"/>
            <w:hideMark/>
          </w:tcPr>
          <w:p w14:paraId="10AC7F4C" w14:textId="0300A1A2" w:rsidR="008A6338" w:rsidRPr="009E0333" w:rsidRDefault="00DA785A" w:rsidP="00DA785A">
            <w:pPr>
              <w:suppressAutoHyphens w:val="0"/>
              <w:jc w:val="center"/>
              <w:rPr>
                <w:b/>
                <w:color w:val="000000"/>
                <w:sz w:val="18"/>
                <w:szCs w:val="18"/>
                <w:lang w:eastAsia="pt-BR"/>
              </w:rPr>
            </w:pPr>
            <w:r>
              <w:rPr>
                <w:b/>
                <w:color w:val="000000"/>
                <w:sz w:val="18"/>
                <w:szCs w:val="18"/>
                <w:lang w:eastAsia="pt-BR"/>
              </w:rPr>
              <w:t>37</w:t>
            </w:r>
          </w:p>
        </w:tc>
      </w:tr>
      <w:tr w:rsidR="00813C88" w:rsidRPr="003F663D" w14:paraId="3415A7FD" w14:textId="77777777" w:rsidTr="00007A87">
        <w:trPr>
          <w:trHeight w:val="300"/>
          <w:jc w:val="center"/>
        </w:trPr>
        <w:tc>
          <w:tcPr>
            <w:tcW w:w="1717" w:type="dxa"/>
            <w:vMerge w:val="restart"/>
            <w:tcBorders>
              <w:top w:val="single" w:sz="4" w:space="0" w:color="auto"/>
              <w:left w:val="single" w:sz="8" w:space="0" w:color="auto"/>
              <w:bottom w:val="single" w:sz="8" w:space="0" w:color="000000"/>
              <w:right w:val="single" w:sz="4" w:space="0" w:color="auto"/>
            </w:tcBorders>
            <w:vAlign w:val="center"/>
            <w:hideMark/>
          </w:tcPr>
          <w:p w14:paraId="3AE59337" w14:textId="27C5440F" w:rsidR="00813C88" w:rsidRPr="003F663D" w:rsidRDefault="00813C88" w:rsidP="00813C88">
            <w:pPr>
              <w:jc w:val="center"/>
              <w:rPr>
                <w:color w:val="000000"/>
                <w:sz w:val="18"/>
                <w:szCs w:val="18"/>
                <w:lang w:eastAsia="pt-BR"/>
              </w:rPr>
            </w:pPr>
            <w:r>
              <w:rPr>
                <w:color w:val="000000"/>
                <w:sz w:val="18"/>
                <w:szCs w:val="18"/>
                <w:lang w:eastAsia="pt-BR"/>
              </w:rPr>
              <w:t>3</w:t>
            </w:r>
          </w:p>
        </w:tc>
        <w:tc>
          <w:tcPr>
            <w:tcW w:w="3554" w:type="dxa"/>
            <w:vMerge w:val="restart"/>
            <w:tcBorders>
              <w:top w:val="nil"/>
              <w:left w:val="single" w:sz="4" w:space="0" w:color="auto"/>
              <w:bottom w:val="single" w:sz="8" w:space="0" w:color="000000"/>
              <w:right w:val="single" w:sz="4" w:space="0" w:color="auto"/>
            </w:tcBorders>
            <w:shd w:val="clear" w:color="auto" w:fill="auto"/>
            <w:vAlign w:val="center"/>
            <w:hideMark/>
          </w:tcPr>
          <w:p w14:paraId="3A129857" w14:textId="77777777" w:rsidR="00813C88" w:rsidRDefault="00813C88" w:rsidP="00813C88">
            <w:pPr>
              <w:suppressAutoHyphens w:val="0"/>
              <w:jc w:val="center"/>
              <w:rPr>
                <w:b/>
                <w:bCs/>
                <w:color w:val="000000"/>
                <w:sz w:val="18"/>
                <w:szCs w:val="18"/>
                <w:lang w:eastAsia="pt-BR"/>
              </w:rPr>
            </w:pPr>
            <w:r>
              <w:rPr>
                <w:b/>
                <w:bCs/>
                <w:color w:val="000000"/>
                <w:sz w:val="18"/>
                <w:szCs w:val="18"/>
                <w:lang w:eastAsia="pt-BR"/>
              </w:rPr>
              <w:t>HOSPITAL ESTADUAL ANCHIETA</w:t>
            </w:r>
          </w:p>
          <w:p w14:paraId="7CCF995B" w14:textId="52BEEA84" w:rsidR="00813C88" w:rsidRDefault="00813C88" w:rsidP="00813C88">
            <w:pPr>
              <w:shd w:val="clear" w:color="auto" w:fill="FFFFFF"/>
              <w:jc w:val="center"/>
              <w:rPr>
                <w:color w:val="000000"/>
                <w:sz w:val="18"/>
                <w:szCs w:val="18"/>
                <w:lang w:eastAsia="pt-BR"/>
              </w:rPr>
            </w:pPr>
            <w:r w:rsidRPr="003F663D">
              <w:rPr>
                <w:color w:val="000000"/>
                <w:sz w:val="18"/>
                <w:szCs w:val="18"/>
                <w:lang w:eastAsia="pt-BR"/>
              </w:rPr>
              <w:t xml:space="preserve">Rua </w:t>
            </w:r>
            <w:r>
              <w:rPr>
                <w:color w:val="000000"/>
                <w:sz w:val="18"/>
                <w:szCs w:val="18"/>
                <w:lang w:eastAsia="pt-BR"/>
              </w:rPr>
              <w:t xml:space="preserve">Carlos </w:t>
            </w:r>
            <w:proofErr w:type="spellStart"/>
            <w:r>
              <w:rPr>
                <w:color w:val="000000"/>
                <w:sz w:val="18"/>
                <w:szCs w:val="18"/>
                <w:lang w:eastAsia="pt-BR"/>
              </w:rPr>
              <w:t>Seidl</w:t>
            </w:r>
            <w:proofErr w:type="spellEnd"/>
            <w:r>
              <w:rPr>
                <w:color w:val="000000"/>
                <w:sz w:val="18"/>
                <w:szCs w:val="18"/>
                <w:lang w:eastAsia="pt-BR"/>
              </w:rPr>
              <w:t>,</w:t>
            </w:r>
            <w:r w:rsidRPr="003F663D">
              <w:rPr>
                <w:color w:val="000000"/>
                <w:sz w:val="18"/>
                <w:szCs w:val="18"/>
                <w:lang w:eastAsia="pt-BR"/>
              </w:rPr>
              <w:t xml:space="preserve"> nº 7</w:t>
            </w:r>
            <w:r>
              <w:rPr>
                <w:color w:val="000000"/>
                <w:sz w:val="18"/>
                <w:szCs w:val="18"/>
                <w:lang w:eastAsia="pt-BR"/>
              </w:rPr>
              <w:t>85</w:t>
            </w:r>
            <w:r w:rsidRPr="003F663D">
              <w:rPr>
                <w:color w:val="000000"/>
                <w:sz w:val="18"/>
                <w:szCs w:val="18"/>
                <w:lang w:eastAsia="pt-BR"/>
              </w:rPr>
              <w:t xml:space="preserve"> - </w:t>
            </w:r>
            <w:r>
              <w:rPr>
                <w:color w:val="000000"/>
                <w:sz w:val="18"/>
                <w:szCs w:val="18"/>
                <w:lang w:eastAsia="pt-BR"/>
              </w:rPr>
              <w:t>Caju</w:t>
            </w:r>
            <w:r w:rsidRPr="003F663D">
              <w:rPr>
                <w:color w:val="000000"/>
                <w:sz w:val="18"/>
                <w:szCs w:val="18"/>
                <w:lang w:eastAsia="pt-BR"/>
              </w:rPr>
              <w:t xml:space="preserve"> - /RJ</w:t>
            </w:r>
          </w:p>
          <w:p w14:paraId="144D6619" w14:textId="4FD845CE" w:rsidR="00813C88" w:rsidRPr="007431DE" w:rsidRDefault="00813C88" w:rsidP="00813C88">
            <w:pPr>
              <w:shd w:val="clear" w:color="auto" w:fill="FFFFFF"/>
              <w:jc w:val="center"/>
              <w:rPr>
                <w:color w:val="000000"/>
                <w:sz w:val="18"/>
                <w:szCs w:val="18"/>
                <w:lang w:eastAsia="pt-BR"/>
              </w:rPr>
            </w:pPr>
            <w:r>
              <w:rPr>
                <w:color w:val="000000"/>
                <w:sz w:val="18"/>
                <w:szCs w:val="18"/>
                <w:lang w:eastAsia="pt-BR"/>
              </w:rPr>
              <w:t>CEP: 200.31-000</w:t>
            </w:r>
            <w:r>
              <w:rPr>
                <w:rFonts w:ascii="Arial" w:hAnsi="Arial" w:cs="Arial"/>
                <w:color w:val="222222"/>
                <w:sz w:val="20"/>
                <w:shd w:val="clear" w:color="auto" w:fill="FFFFFF"/>
              </w:rPr>
              <w:t xml:space="preserve"> </w:t>
            </w:r>
            <w:proofErr w:type="spellStart"/>
            <w:r w:rsidRPr="003F663D">
              <w:rPr>
                <w:color w:val="000000"/>
                <w:sz w:val="18"/>
                <w:szCs w:val="18"/>
                <w:lang w:eastAsia="pt-BR"/>
              </w:rPr>
              <w:t>Tel</w:t>
            </w:r>
            <w:proofErr w:type="spellEnd"/>
            <w:r w:rsidRPr="003F663D">
              <w:rPr>
                <w:color w:val="000000"/>
                <w:sz w:val="18"/>
                <w:szCs w:val="18"/>
                <w:lang w:eastAsia="pt-BR"/>
              </w:rPr>
              <w:t xml:space="preserve">: </w:t>
            </w:r>
            <w:r>
              <w:rPr>
                <w:color w:val="000000"/>
                <w:sz w:val="18"/>
                <w:szCs w:val="18"/>
                <w:lang w:eastAsia="pt-BR"/>
              </w:rPr>
              <w:t>2332-4570</w:t>
            </w:r>
          </w:p>
        </w:tc>
        <w:tc>
          <w:tcPr>
            <w:tcW w:w="1417" w:type="dxa"/>
            <w:tcBorders>
              <w:top w:val="nil"/>
              <w:left w:val="nil"/>
              <w:bottom w:val="single" w:sz="4" w:space="0" w:color="auto"/>
              <w:right w:val="single" w:sz="4" w:space="0" w:color="auto"/>
            </w:tcBorders>
            <w:shd w:val="clear" w:color="auto" w:fill="auto"/>
            <w:noWrap/>
            <w:vAlign w:val="center"/>
            <w:hideMark/>
          </w:tcPr>
          <w:p w14:paraId="78527AA3" w14:textId="3A6F6A1C" w:rsidR="00813C88" w:rsidRPr="003F663D" w:rsidRDefault="00813C88" w:rsidP="00813C88">
            <w:pPr>
              <w:suppressAutoHyphens w:val="0"/>
              <w:jc w:val="center"/>
              <w:rPr>
                <w:color w:val="000000"/>
                <w:sz w:val="18"/>
                <w:szCs w:val="18"/>
                <w:lang w:eastAsia="pt-BR"/>
              </w:rPr>
            </w:pPr>
            <w:r>
              <w:rPr>
                <w:color w:val="000000"/>
                <w:sz w:val="18"/>
                <w:szCs w:val="18"/>
                <w:lang w:eastAsia="pt-BR"/>
              </w:rPr>
              <w:t>12x36 H SD</w:t>
            </w:r>
            <w:r w:rsidR="00F0095F">
              <w:rPr>
                <w:color w:val="000000"/>
                <w:sz w:val="18"/>
                <w:szCs w:val="18"/>
                <w:lang w:eastAsia="pt-BR"/>
              </w:rPr>
              <w:t xml:space="preserve"> ASG</w:t>
            </w:r>
          </w:p>
        </w:tc>
        <w:tc>
          <w:tcPr>
            <w:tcW w:w="1385" w:type="dxa"/>
            <w:tcBorders>
              <w:top w:val="nil"/>
              <w:left w:val="nil"/>
              <w:bottom w:val="single" w:sz="4" w:space="0" w:color="auto"/>
              <w:right w:val="single" w:sz="8" w:space="0" w:color="auto"/>
            </w:tcBorders>
            <w:shd w:val="clear" w:color="auto" w:fill="auto"/>
            <w:noWrap/>
            <w:vAlign w:val="center"/>
            <w:hideMark/>
          </w:tcPr>
          <w:p w14:paraId="316CC02F" w14:textId="0D1FEC19" w:rsidR="00813C88" w:rsidRPr="003F663D" w:rsidRDefault="00813C88" w:rsidP="00813C88">
            <w:pPr>
              <w:suppressAutoHyphens w:val="0"/>
              <w:jc w:val="center"/>
              <w:rPr>
                <w:color w:val="000000"/>
                <w:sz w:val="18"/>
                <w:szCs w:val="18"/>
                <w:lang w:eastAsia="pt-BR"/>
              </w:rPr>
            </w:pPr>
            <w:r>
              <w:rPr>
                <w:color w:val="000000"/>
                <w:sz w:val="18"/>
                <w:szCs w:val="18"/>
                <w:lang w:eastAsia="pt-BR"/>
              </w:rPr>
              <w:t>16</w:t>
            </w:r>
          </w:p>
        </w:tc>
      </w:tr>
      <w:tr w:rsidR="00813C88" w:rsidRPr="003F663D" w14:paraId="0BA890AC" w14:textId="77777777" w:rsidTr="00007A87">
        <w:trPr>
          <w:trHeight w:val="300"/>
          <w:jc w:val="center"/>
        </w:trPr>
        <w:tc>
          <w:tcPr>
            <w:tcW w:w="1717" w:type="dxa"/>
            <w:vMerge/>
            <w:tcBorders>
              <w:top w:val="nil"/>
              <w:left w:val="single" w:sz="8" w:space="0" w:color="auto"/>
              <w:bottom w:val="single" w:sz="8" w:space="0" w:color="000000"/>
              <w:right w:val="single" w:sz="4" w:space="0" w:color="auto"/>
            </w:tcBorders>
            <w:vAlign w:val="center"/>
            <w:hideMark/>
          </w:tcPr>
          <w:p w14:paraId="3DDA5161" w14:textId="766B063D" w:rsidR="00813C88" w:rsidRPr="003F663D" w:rsidRDefault="00813C88" w:rsidP="00813C8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hideMark/>
          </w:tcPr>
          <w:p w14:paraId="7B70C01D" w14:textId="77777777" w:rsidR="00813C88" w:rsidRPr="003F663D" w:rsidRDefault="00813C88" w:rsidP="00813C8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hideMark/>
          </w:tcPr>
          <w:p w14:paraId="2F871C7C" w14:textId="5F468C36" w:rsidR="00813C88" w:rsidRPr="003F663D" w:rsidRDefault="00813C88" w:rsidP="00813C88">
            <w:pPr>
              <w:suppressAutoHyphens w:val="0"/>
              <w:jc w:val="center"/>
              <w:rPr>
                <w:color w:val="000000"/>
                <w:sz w:val="18"/>
                <w:szCs w:val="18"/>
                <w:lang w:eastAsia="pt-BR"/>
              </w:rPr>
            </w:pPr>
            <w:r>
              <w:rPr>
                <w:color w:val="000000"/>
                <w:sz w:val="18"/>
                <w:szCs w:val="18"/>
                <w:lang w:eastAsia="pt-BR"/>
              </w:rPr>
              <w:t>12x36 H SN</w:t>
            </w:r>
            <w:r w:rsidR="00F0095F">
              <w:rPr>
                <w:color w:val="000000"/>
                <w:sz w:val="18"/>
                <w:szCs w:val="18"/>
                <w:lang w:eastAsia="pt-BR"/>
              </w:rPr>
              <w:t xml:space="preserve"> ASG</w:t>
            </w:r>
          </w:p>
        </w:tc>
        <w:tc>
          <w:tcPr>
            <w:tcW w:w="1385" w:type="dxa"/>
            <w:tcBorders>
              <w:top w:val="nil"/>
              <w:left w:val="nil"/>
              <w:bottom w:val="single" w:sz="4" w:space="0" w:color="auto"/>
              <w:right w:val="single" w:sz="8" w:space="0" w:color="auto"/>
            </w:tcBorders>
            <w:shd w:val="clear" w:color="auto" w:fill="auto"/>
            <w:noWrap/>
            <w:vAlign w:val="center"/>
            <w:hideMark/>
          </w:tcPr>
          <w:p w14:paraId="4569ECA7" w14:textId="0867240A" w:rsidR="00813C88" w:rsidRPr="003F663D" w:rsidRDefault="00813C88" w:rsidP="00813C88">
            <w:pPr>
              <w:suppressAutoHyphens w:val="0"/>
              <w:jc w:val="center"/>
              <w:rPr>
                <w:color w:val="000000"/>
                <w:sz w:val="18"/>
                <w:szCs w:val="18"/>
                <w:lang w:eastAsia="pt-BR"/>
              </w:rPr>
            </w:pPr>
            <w:r>
              <w:rPr>
                <w:color w:val="000000"/>
                <w:sz w:val="18"/>
                <w:szCs w:val="18"/>
                <w:lang w:eastAsia="pt-BR"/>
              </w:rPr>
              <w:t>14</w:t>
            </w:r>
          </w:p>
        </w:tc>
      </w:tr>
      <w:tr w:rsidR="00813C88" w:rsidRPr="003F663D" w14:paraId="31338FAB" w14:textId="77777777" w:rsidTr="00007A87">
        <w:trPr>
          <w:trHeight w:val="300"/>
          <w:jc w:val="center"/>
        </w:trPr>
        <w:tc>
          <w:tcPr>
            <w:tcW w:w="1717" w:type="dxa"/>
            <w:vMerge/>
            <w:tcBorders>
              <w:top w:val="nil"/>
              <w:left w:val="single" w:sz="8" w:space="0" w:color="auto"/>
              <w:bottom w:val="single" w:sz="8" w:space="0" w:color="000000"/>
              <w:right w:val="single" w:sz="4" w:space="0" w:color="auto"/>
            </w:tcBorders>
            <w:vAlign w:val="center"/>
          </w:tcPr>
          <w:p w14:paraId="742205E4" w14:textId="77777777" w:rsidR="00813C88" w:rsidRPr="003F663D" w:rsidRDefault="00813C88" w:rsidP="00813C8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tcPr>
          <w:p w14:paraId="5848E13E" w14:textId="77777777" w:rsidR="00813C88" w:rsidRPr="003F663D" w:rsidRDefault="00813C88" w:rsidP="00813C8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7EF5EED9" w14:textId="673EB4D5" w:rsidR="00813C88" w:rsidRPr="003F663D" w:rsidRDefault="00813C88" w:rsidP="00DA785A">
            <w:pPr>
              <w:suppressAutoHyphens w:val="0"/>
              <w:jc w:val="center"/>
              <w:rPr>
                <w:color w:val="000000"/>
                <w:sz w:val="18"/>
                <w:szCs w:val="18"/>
                <w:lang w:eastAsia="pt-BR"/>
              </w:rPr>
            </w:pPr>
            <w:r w:rsidRPr="003F663D">
              <w:rPr>
                <w:color w:val="000000"/>
                <w:sz w:val="18"/>
                <w:szCs w:val="18"/>
                <w:lang w:eastAsia="pt-BR"/>
              </w:rPr>
              <w:t>44H</w:t>
            </w:r>
            <w:r w:rsidR="00F0095F">
              <w:rPr>
                <w:color w:val="000000"/>
                <w:sz w:val="18"/>
                <w:szCs w:val="18"/>
                <w:lang w:eastAsia="pt-BR"/>
              </w:rPr>
              <w:t xml:space="preserve"> </w:t>
            </w:r>
            <w:r w:rsidR="00DA785A">
              <w:rPr>
                <w:color w:val="000000"/>
                <w:sz w:val="18"/>
                <w:szCs w:val="18"/>
                <w:lang w:eastAsia="pt-BR"/>
              </w:rPr>
              <w:t>jardineiro</w:t>
            </w:r>
          </w:p>
        </w:tc>
        <w:tc>
          <w:tcPr>
            <w:tcW w:w="1385" w:type="dxa"/>
            <w:tcBorders>
              <w:top w:val="nil"/>
              <w:left w:val="nil"/>
              <w:bottom w:val="single" w:sz="4" w:space="0" w:color="auto"/>
              <w:right w:val="single" w:sz="8" w:space="0" w:color="auto"/>
            </w:tcBorders>
            <w:shd w:val="clear" w:color="auto" w:fill="auto"/>
            <w:noWrap/>
            <w:vAlign w:val="center"/>
          </w:tcPr>
          <w:p w14:paraId="4C81F8D3" w14:textId="6CD86A47" w:rsidR="00813C88" w:rsidRPr="003F663D" w:rsidRDefault="00813C88" w:rsidP="00813C88">
            <w:pPr>
              <w:suppressAutoHyphens w:val="0"/>
              <w:jc w:val="center"/>
              <w:rPr>
                <w:color w:val="000000"/>
                <w:sz w:val="18"/>
                <w:szCs w:val="18"/>
                <w:lang w:eastAsia="pt-BR"/>
              </w:rPr>
            </w:pPr>
            <w:r>
              <w:rPr>
                <w:color w:val="000000"/>
                <w:sz w:val="18"/>
                <w:szCs w:val="18"/>
                <w:lang w:eastAsia="pt-BR"/>
              </w:rPr>
              <w:t>1</w:t>
            </w:r>
          </w:p>
        </w:tc>
      </w:tr>
      <w:tr w:rsidR="00813C88" w:rsidRPr="003F663D" w14:paraId="54D43502" w14:textId="77777777" w:rsidTr="00007A87">
        <w:trPr>
          <w:trHeight w:val="300"/>
          <w:jc w:val="center"/>
        </w:trPr>
        <w:tc>
          <w:tcPr>
            <w:tcW w:w="1717" w:type="dxa"/>
            <w:vMerge/>
            <w:tcBorders>
              <w:top w:val="nil"/>
              <w:left w:val="single" w:sz="8" w:space="0" w:color="auto"/>
              <w:bottom w:val="single" w:sz="8" w:space="0" w:color="000000"/>
              <w:right w:val="single" w:sz="4" w:space="0" w:color="auto"/>
            </w:tcBorders>
            <w:vAlign w:val="center"/>
          </w:tcPr>
          <w:p w14:paraId="19D55F8C" w14:textId="77777777" w:rsidR="00813C88" w:rsidRPr="003F663D" w:rsidRDefault="00813C88" w:rsidP="00813C8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tcPr>
          <w:p w14:paraId="29BF2F17" w14:textId="77777777" w:rsidR="00813C88" w:rsidRPr="003F663D" w:rsidRDefault="00813C88" w:rsidP="00813C8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267E45CC" w14:textId="67B556DA" w:rsidR="00813C88" w:rsidRDefault="00813C88" w:rsidP="00813C88">
            <w:pPr>
              <w:suppressAutoHyphens w:val="0"/>
              <w:jc w:val="center"/>
              <w:rPr>
                <w:color w:val="000000"/>
                <w:sz w:val="18"/>
                <w:szCs w:val="18"/>
                <w:lang w:eastAsia="pt-BR"/>
              </w:rPr>
            </w:pPr>
            <w:r w:rsidRPr="003F663D">
              <w:rPr>
                <w:color w:val="000000"/>
                <w:sz w:val="18"/>
                <w:szCs w:val="18"/>
                <w:lang w:eastAsia="pt-BR"/>
              </w:rPr>
              <w:t>44H</w:t>
            </w:r>
            <w:r w:rsidR="00F0095F">
              <w:rPr>
                <w:color w:val="000000"/>
                <w:sz w:val="18"/>
                <w:szCs w:val="18"/>
                <w:lang w:eastAsia="pt-BR"/>
              </w:rPr>
              <w:t xml:space="preserve"> Diarista</w:t>
            </w:r>
          </w:p>
        </w:tc>
        <w:tc>
          <w:tcPr>
            <w:tcW w:w="1385" w:type="dxa"/>
            <w:tcBorders>
              <w:top w:val="nil"/>
              <w:left w:val="nil"/>
              <w:bottom w:val="single" w:sz="4" w:space="0" w:color="auto"/>
              <w:right w:val="single" w:sz="8" w:space="0" w:color="auto"/>
            </w:tcBorders>
            <w:shd w:val="clear" w:color="auto" w:fill="auto"/>
            <w:noWrap/>
            <w:vAlign w:val="center"/>
          </w:tcPr>
          <w:p w14:paraId="4E0FF26E" w14:textId="4A876F0B" w:rsidR="00813C88" w:rsidRDefault="00DA785A" w:rsidP="00813C88">
            <w:pPr>
              <w:suppressAutoHyphens w:val="0"/>
              <w:jc w:val="center"/>
              <w:rPr>
                <w:color w:val="000000"/>
                <w:sz w:val="18"/>
                <w:szCs w:val="18"/>
                <w:lang w:eastAsia="pt-BR"/>
              </w:rPr>
            </w:pPr>
            <w:r>
              <w:rPr>
                <w:color w:val="000000"/>
                <w:sz w:val="18"/>
                <w:szCs w:val="18"/>
                <w:lang w:eastAsia="pt-BR"/>
              </w:rPr>
              <w:t>5</w:t>
            </w:r>
          </w:p>
        </w:tc>
      </w:tr>
      <w:tr w:rsidR="002A3582" w:rsidRPr="003F663D" w14:paraId="1DD86608" w14:textId="77777777" w:rsidTr="00D04496">
        <w:trPr>
          <w:trHeight w:val="263"/>
          <w:jc w:val="center"/>
        </w:trPr>
        <w:tc>
          <w:tcPr>
            <w:tcW w:w="1717" w:type="dxa"/>
            <w:vMerge/>
            <w:tcBorders>
              <w:top w:val="nil"/>
              <w:left w:val="single" w:sz="8" w:space="0" w:color="auto"/>
              <w:bottom w:val="single" w:sz="8" w:space="0" w:color="000000"/>
              <w:right w:val="single" w:sz="4" w:space="0" w:color="auto"/>
            </w:tcBorders>
            <w:vAlign w:val="center"/>
          </w:tcPr>
          <w:p w14:paraId="7570F5A7" w14:textId="77777777" w:rsidR="002A3582" w:rsidRPr="003F663D" w:rsidRDefault="002A3582"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tcPr>
          <w:p w14:paraId="098CFC7C" w14:textId="77777777" w:rsidR="002A3582" w:rsidRPr="003F663D" w:rsidRDefault="002A3582"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00BEDB6C" w14:textId="63948A7F" w:rsidR="002A3582" w:rsidRPr="003F663D" w:rsidRDefault="002A3582" w:rsidP="00612738">
            <w:pPr>
              <w:suppressAutoHyphens w:val="0"/>
              <w:jc w:val="center"/>
              <w:rPr>
                <w:color w:val="000000"/>
                <w:sz w:val="18"/>
                <w:szCs w:val="18"/>
                <w:lang w:eastAsia="pt-BR"/>
              </w:rPr>
            </w:pPr>
            <w:r>
              <w:rPr>
                <w:color w:val="000000"/>
                <w:sz w:val="18"/>
                <w:szCs w:val="18"/>
                <w:lang w:eastAsia="pt-BR"/>
              </w:rPr>
              <w:t>12x36 H SD</w:t>
            </w:r>
            <w:r w:rsidR="00F0095F">
              <w:rPr>
                <w:color w:val="000000"/>
                <w:sz w:val="18"/>
                <w:szCs w:val="18"/>
                <w:lang w:eastAsia="pt-BR"/>
              </w:rPr>
              <w:t xml:space="preserve"> Enc.</w:t>
            </w:r>
          </w:p>
        </w:tc>
        <w:tc>
          <w:tcPr>
            <w:tcW w:w="1385" w:type="dxa"/>
            <w:tcBorders>
              <w:top w:val="nil"/>
              <w:left w:val="nil"/>
              <w:bottom w:val="single" w:sz="4" w:space="0" w:color="auto"/>
              <w:right w:val="single" w:sz="8" w:space="0" w:color="auto"/>
            </w:tcBorders>
            <w:shd w:val="clear" w:color="auto" w:fill="auto"/>
            <w:noWrap/>
            <w:vAlign w:val="center"/>
          </w:tcPr>
          <w:p w14:paraId="34F45E74" w14:textId="51A60B88" w:rsidR="002A3582" w:rsidRDefault="002A3582" w:rsidP="00612738">
            <w:pPr>
              <w:suppressAutoHyphens w:val="0"/>
              <w:jc w:val="center"/>
              <w:rPr>
                <w:color w:val="000000"/>
                <w:sz w:val="18"/>
                <w:szCs w:val="18"/>
                <w:lang w:eastAsia="pt-BR"/>
              </w:rPr>
            </w:pPr>
            <w:r>
              <w:rPr>
                <w:color w:val="000000"/>
                <w:sz w:val="18"/>
                <w:szCs w:val="18"/>
                <w:lang w:eastAsia="pt-BR"/>
              </w:rPr>
              <w:t>2</w:t>
            </w:r>
          </w:p>
        </w:tc>
      </w:tr>
      <w:tr w:rsidR="002A3582" w:rsidRPr="003F663D" w14:paraId="496F9862" w14:textId="77777777" w:rsidTr="00D04496">
        <w:trPr>
          <w:trHeight w:val="263"/>
          <w:jc w:val="center"/>
        </w:trPr>
        <w:tc>
          <w:tcPr>
            <w:tcW w:w="1717" w:type="dxa"/>
            <w:vMerge/>
            <w:tcBorders>
              <w:top w:val="nil"/>
              <w:left w:val="single" w:sz="8" w:space="0" w:color="auto"/>
              <w:bottom w:val="single" w:sz="8" w:space="0" w:color="000000"/>
              <w:right w:val="single" w:sz="4" w:space="0" w:color="auto"/>
            </w:tcBorders>
            <w:vAlign w:val="center"/>
          </w:tcPr>
          <w:p w14:paraId="793ECE87" w14:textId="77777777" w:rsidR="002A3582" w:rsidRPr="003F663D" w:rsidRDefault="002A3582"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tcPr>
          <w:p w14:paraId="7985FB5D" w14:textId="77777777" w:rsidR="002A3582" w:rsidRPr="003F663D" w:rsidRDefault="002A3582"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24091566" w14:textId="5492112A" w:rsidR="002A3582" w:rsidRPr="003F663D" w:rsidRDefault="002A3582" w:rsidP="00612738">
            <w:pPr>
              <w:suppressAutoHyphens w:val="0"/>
              <w:jc w:val="center"/>
              <w:rPr>
                <w:color w:val="000000"/>
                <w:sz w:val="18"/>
                <w:szCs w:val="18"/>
                <w:lang w:eastAsia="pt-BR"/>
              </w:rPr>
            </w:pPr>
            <w:r>
              <w:rPr>
                <w:color w:val="000000"/>
                <w:sz w:val="18"/>
                <w:szCs w:val="18"/>
                <w:lang w:eastAsia="pt-BR"/>
              </w:rPr>
              <w:t>12x36 H SN</w:t>
            </w:r>
            <w:r w:rsidR="00F0095F">
              <w:rPr>
                <w:color w:val="000000"/>
                <w:sz w:val="18"/>
                <w:szCs w:val="18"/>
                <w:lang w:eastAsia="pt-BR"/>
              </w:rPr>
              <w:t xml:space="preserve"> Enc.</w:t>
            </w:r>
          </w:p>
        </w:tc>
        <w:tc>
          <w:tcPr>
            <w:tcW w:w="1385" w:type="dxa"/>
            <w:tcBorders>
              <w:top w:val="nil"/>
              <w:left w:val="nil"/>
              <w:bottom w:val="single" w:sz="4" w:space="0" w:color="auto"/>
              <w:right w:val="single" w:sz="8" w:space="0" w:color="auto"/>
            </w:tcBorders>
            <w:shd w:val="clear" w:color="auto" w:fill="auto"/>
            <w:noWrap/>
            <w:vAlign w:val="center"/>
          </w:tcPr>
          <w:p w14:paraId="0B86B237" w14:textId="6A1550E9" w:rsidR="002A3582" w:rsidRDefault="002A3582" w:rsidP="00612738">
            <w:pPr>
              <w:suppressAutoHyphens w:val="0"/>
              <w:jc w:val="center"/>
              <w:rPr>
                <w:color w:val="000000"/>
                <w:sz w:val="18"/>
                <w:szCs w:val="18"/>
                <w:lang w:eastAsia="pt-BR"/>
              </w:rPr>
            </w:pPr>
            <w:r>
              <w:rPr>
                <w:color w:val="000000"/>
                <w:sz w:val="18"/>
                <w:szCs w:val="18"/>
                <w:lang w:eastAsia="pt-BR"/>
              </w:rPr>
              <w:t>2</w:t>
            </w:r>
          </w:p>
        </w:tc>
      </w:tr>
      <w:tr w:rsidR="008A6338" w:rsidRPr="003F663D" w14:paraId="1895006B" w14:textId="77777777" w:rsidTr="00D04496">
        <w:trPr>
          <w:trHeight w:val="267"/>
          <w:jc w:val="center"/>
        </w:trPr>
        <w:tc>
          <w:tcPr>
            <w:tcW w:w="1717" w:type="dxa"/>
            <w:vMerge/>
            <w:tcBorders>
              <w:top w:val="nil"/>
              <w:left w:val="single" w:sz="8" w:space="0" w:color="auto"/>
              <w:bottom w:val="single" w:sz="8" w:space="0" w:color="000000"/>
              <w:right w:val="single" w:sz="4" w:space="0" w:color="auto"/>
            </w:tcBorders>
            <w:vAlign w:val="center"/>
          </w:tcPr>
          <w:p w14:paraId="5D5801E8" w14:textId="77777777" w:rsidR="008A6338" w:rsidRPr="003F663D" w:rsidRDefault="008A6338" w:rsidP="00612738">
            <w:pPr>
              <w:suppressAutoHyphens w:val="0"/>
              <w:jc w:val="left"/>
              <w:rPr>
                <w:color w:val="000000"/>
                <w:sz w:val="18"/>
                <w:szCs w:val="18"/>
                <w:lang w:eastAsia="pt-BR"/>
              </w:rPr>
            </w:pPr>
          </w:p>
        </w:tc>
        <w:tc>
          <w:tcPr>
            <w:tcW w:w="3554" w:type="dxa"/>
            <w:vMerge/>
            <w:tcBorders>
              <w:top w:val="nil"/>
              <w:left w:val="single" w:sz="4" w:space="0" w:color="auto"/>
              <w:bottom w:val="single" w:sz="8" w:space="0" w:color="000000"/>
              <w:right w:val="single" w:sz="4" w:space="0" w:color="auto"/>
            </w:tcBorders>
            <w:vAlign w:val="center"/>
          </w:tcPr>
          <w:p w14:paraId="144E06E3" w14:textId="77777777" w:rsidR="008A6338" w:rsidRPr="003F663D" w:rsidRDefault="008A6338" w:rsidP="00612738">
            <w:pPr>
              <w:suppressAutoHyphens w:val="0"/>
              <w:jc w:val="left"/>
              <w:rPr>
                <w:color w:val="000000"/>
                <w:sz w:val="18"/>
                <w:szCs w:val="18"/>
                <w:lang w:eastAsia="pt-BR"/>
              </w:rPr>
            </w:pPr>
          </w:p>
        </w:tc>
        <w:tc>
          <w:tcPr>
            <w:tcW w:w="1417" w:type="dxa"/>
            <w:tcBorders>
              <w:top w:val="nil"/>
              <w:left w:val="nil"/>
              <w:bottom w:val="single" w:sz="4" w:space="0" w:color="auto"/>
              <w:right w:val="single" w:sz="4" w:space="0" w:color="auto"/>
            </w:tcBorders>
            <w:shd w:val="clear" w:color="auto" w:fill="auto"/>
            <w:noWrap/>
            <w:vAlign w:val="center"/>
          </w:tcPr>
          <w:p w14:paraId="106AF1A2" w14:textId="273DC2B8" w:rsidR="008A6338" w:rsidRPr="007431DE" w:rsidRDefault="008A6338" w:rsidP="00612738">
            <w:pPr>
              <w:suppressAutoHyphens w:val="0"/>
              <w:jc w:val="center"/>
              <w:rPr>
                <w:b/>
                <w:color w:val="000000"/>
                <w:sz w:val="18"/>
                <w:szCs w:val="18"/>
                <w:lang w:eastAsia="pt-BR"/>
              </w:rPr>
            </w:pPr>
            <w:r w:rsidRPr="007431DE">
              <w:rPr>
                <w:b/>
                <w:color w:val="000000"/>
                <w:sz w:val="18"/>
                <w:szCs w:val="18"/>
                <w:lang w:eastAsia="pt-BR"/>
              </w:rPr>
              <w:t>TOTAL</w:t>
            </w:r>
          </w:p>
        </w:tc>
        <w:tc>
          <w:tcPr>
            <w:tcW w:w="1385" w:type="dxa"/>
            <w:tcBorders>
              <w:top w:val="nil"/>
              <w:left w:val="nil"/>
              <w:bottom w:val="single" w:sz="4" w:space="0" w:color="auto"/>
              <w:right w:val="single" w:sz="8" w:space="0" w:color="auto"/>
            </w:tcBorders>
            <w:shd w:val="clear" w:color="auto" w:fill="auto"/>
            <w:noWrap/>
            <w:vAlign w:val="center"/>
          </w:tcPr>
          <w:p w14:paraId="62C41CE2" w14:textId="53AE416D" w:rsidR="008A6338" w:rsidRPr="002A3582" w:rsidRDefault="002A3582" w:rsidP="00612738">
            <w:pPr>
              <w:suppressAutoHyphens w:val="0"/>
              <w:jc w:val="center"/>
              <w:rPr>
                <w:b/>
                <w:color w:val="000000"/>
                <w:sz w:val="18"/>
                <w:szCs w:val="18"/>
                <w:lang w:eastAsia="pt-BR"/>
              </w:rPr>
            </w:pPr>
            <w:r>
              <w:rPr>
                <w:b/>
                <w:color w:val="000000"/>
                <w:sz w:val="18"/>
                <w:szCs w:val="18"/>
                <w:lang w:eastAsia="pt-BR"/>
              </w:rPr>
              <w:t>40</w:t>
            </w:r>
          </w:p>
        </w:tc>
      </w:tr>
    </w:tbl>
    <w:p w14:paraId="0DD54B34" w14:textId="77777777" w:rsidR="00793EA2" w:rsidRDefault="00793EA2" w:rsidP="003E6C06">
      <w:pPr>
        <w:rPr>
          <w:b/>
          <w:sz w:val="22"/>
          <w:szCs w:val="22"/>
        </w:rPr>
      </w:pPr>
    </w:p>
    <w:p w14:paraId="274DB695" w14:textId="77777777" w:rsidR="00007A87" w:rsidRDefault="00007A87" w:rsidP="003E6C06">
      <w:pPr>
        <w:rPr>
          <w:b/>
          <w:sz w:val="22"/>
          <w:szCs w:val="22"/>
        </w:rPr>
      </w:pPr>
    </w:p>
    <w:p w14:paraId="5688BF1B" w14:textId="77777777" w:rsidR="001B00E9" w:rsidRDefault="001B00E9" w:rsidP="003E6C06">
      <w:pPr>
        <w:rPr>
          <w:b/>
          <w:sz w:val="20"/>
        </w:rPr>
      </w:pPr>
    </w:p>
    <w:p w14:paraId="30F4D890" w14:textId="77777777" w:rsidR="003A064D" w:rsidRDefault="003A064D" w:rsidP="003E6C06">
      <w:pPr>
        <w:rPr>
          <w:b/>
          <w:sz w:val="20"/>
        </w:rPr>
      </w:pPr>
    </w:p>
    <w:p w14:paraId="0D0C7114" w14:textId="77777777" w:rsidR="00A1647B" w:rsidRDefault="00A1647B" w:rsidP="003E6C06">
      <w:pPr>
        <w:rPr>
          <w:b/>
          <w:sz w:val="20"/>
        </w:rPr>
      </w:pPr>
    </w:p>
    <w:p w14:paraId="315AC164" w14:textId="77777777" w:rsidR="00A1647B" w:rsidRDefault="00A1647B" w:rsidP="003E6C06">
      <w:pPr>
        <w:rPr>
          <w:b/>
          <w:sz w:val="20"/>
        </w:rPr>
      </w:pPr>
    </w:p>
    <w:p w14:paraId="01B9EADB" w14:textId="77777777" w:rsidR="00A1647B" w:rsidRDefault="00A1647B" w:rsidP="003E6C06">
      <w:pPr>
        <w:rPr>
          <w:b/>
          <w:sz w:val="20"/>
        </w:rPr>
      </w:pPr>
    </w:p>
    <w:p w14:paraId="547378A6" w14:textId="77777777" w:rsidR="00A1647B" w:rsidRDefault="00A1647B" w:rsidP="003E6C06">
      <w:pPr>
        <w:rPr>
          <w:b/>
          <w:sz w:val="20"/>
        </w:rPr>
      </w:pPr>
    </w:p>
    <w:p w14:paraId="6CE84EC6" w14:textId="77777777" w:rsidR="00A1647B" w:rsidRDefault="00A1647B" w:rsidP="003E6C06">
      <w:pPr>
        <w:rPr>
          <w:b/>
          <w:sz w:val="20"/>
        </w:rPr>
      </w:pPr>
    </w:p>
    <w:p w14:paraId="2722E3F0" w14:textId="77777777" w:rsidR="00A1647B" w:rsidRDefault="00A1647B" w:rsidP="003E6C06">
      <w:pPr>
        <w:rPr>
          <w:b/>
          <w:sz w:val="20"/>
        </w:rPr>
      </w:pPr>
    </w:p>
    <w:p w14:paraId="40323F35" w14:textId="77777777" w:rsidR="00072122" w:rsidRDefault="00072122" w:rsidP="003E6C06">
      <w:pPr>
        <w:rPr>
          <w:b/>
          <w:sz w:val="20"/>
        </w:rPr>
      </w:pPr>
    </w:p>
    <w:p w14:paraId="07F6090F" w14:textId="77777777" w:rsidR="00072122" w:rsidRDefault="00072122" w:rsidP="003E6C06">
      <w:pPr>
        <w:rPr>
          <w:b/>
          <w:sz w:val="20"/>
        </w:rPr>
      </w:pPr>
    </w:p>
    <w:p w14:paraId="29B54125" w14:textId="77777777" w:rsidR="00D71FB5" w:rsidRDefault="00D71FB5" w:rsidP="003E6C06">
      <w:pPr>
        <w:rPr>
          <w:b/>
          <w:sz w:val="20"/>
        </w:rPr>
      </w:pPr>
    </w:p>
    <w:p w14:paraId="008F3825" w14:textId="77777777" w:rsidR="00A1647B" w:rsidRDefault="00A1647B" w:rsidP="003E6C06">
      <w:pPr>
        <w:rPr>
          <w:b/>
          <w:sz w:val="20"/>
        </w:rPr>
      </w:pPr>
    </w:p>
    <w:p w14:paraId="1169A1A3" w14:textId="77777777" w:rsidR="00A1647B" w:rsidRDefault="00A1647B" w:rsidP="003E6C06">
      <w:pPr>
        <w:rPr>
          <w:b/>
          <w:sz w:val="20"/>
        </w:rPr>
      </w:pPr>
    </w:p>
    <w:p w14:paraId="1C6A948E" w14:textId="77777777" w:rsidR="00A1647B" w:rsidRDefault="00A1647B" w:rsidP="003E6C06">
      <w:pPr>
        <w:rPr>
          <w:b/>
          <w:sz w:val="20"/>
        </w:rPr>
      </w:pPr>
    </w:p>
    <w:p w14:paraId="3FD1BC41" w14:textId="77777777" w:rsidR="00A1647B" w:rsidRDefault="00A1647B" w:rsidP="003E6C06">
      <w:pPr>
        <w:rPr>
          <w:b/>
          <w:sz w:val="20"/>
        </w:rPr>
      </w:pPr>
    </w:p>
    <w:p w14:paraId="6C2FCF55" w14:textId="77777777" w:rsidR="00A1647B" w:rsidRDefault="00A1647B" w:rsidP="003E6C06">
      <w:pPr>
        <w:rPr>
          <w:b/>
          <w:sz w:val="20"/>
        </w:rPr>
      </w:pPr>
    </w:p>
    <w:p w14:paraId="3C24EBB2" w14:textId="77777777" w:rsidR="003A064D" w:rsidRDefault="003A064D" w:rsidP="003E6C06">
      <w:pPr>
        <w:rPr>
          <w:b/>
          <w:sz w:val="20"/>
        </w:rPr>
      </w:pPr>
    </w:p>
    <w:p w14:paraId="4FA98A15" w14:textId="4FBD844A" w:rsidR="00DE3FFA" w:rsidRPr="00917110" w:rsidRDefault="008A6338" w:rsidP="00DE3FFA">
      <w:pPr>
        <w:jc w:val="center"/>
        <w:rPr>
          <w:b/>
          <w:sz w:val="20"/>
        </w:rPr>
      </w:pPr>
      <w:r>
        <w:rPr>
          <w:b/>
          <w:sz w:val="20"/>
        </w:rPr>
        <w:t>ANEXO II</w:t>
      </w:r>
    </w:p>
    <w:p w14:paraId="0BAA8ACB" w14:textId="77777777" w:rsidR="00DE3FFA" w:rsidRDefault="00DE3FFA" w:rsidP="00DE3FFA">
      <w:pPr>
        <w:jc w:val="center"/>
        <w:rPr>
          <w:b/>
          <w:sz w:val="28"/>
          <w:szCs w:val="28"/>
        </w:rPr>
      </w:pPr>
    </w:p>
    <w:tbl>
      <w:tblPr>
        <w:tblW w:w="9371" w:type="dxa"/>
        <w:tblInd w:w="55" w:type="dxa"/>
        <w:tblCellMar>
          <w:left w:w="70" w:type="dxa"/>
          <w:right w:w="70" w:type="dxa"/>
        </w:tblCellMar>
        <w:tblLook w:val="04A0" w:firstRow="1" w:lastRow="0" w:firstColumn="1" w:lastColumn="0" w:noHBand="0" w:noVBand="1"/>
      </w:tblPr>
      <w:tblGrid>
        <w:gridCol w:w="7062"/>
        <w:gridCol w:w="41"/>
        <w:gridCol w:w="2268"/>
      </w:tblGrid>
      <w:tr w:rsidR="00B23980" w:rsidRPr="00B23980" w14:paraId="1E35808E" w14:textId="77777777" w:rsidTr="00B23980">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4E0C6BF" w14:textId="77777777" w:rsidR="00B23980" w:rsidRPr="00B23980" w:rsidRDefault="00B23980" w:rsidP="00B23980">
            <w:pPr>
              <w:suppressAutoHyphens w:val="0"/>
              <w:jc w:val="center"/>
              <w:rPr>
                <w:b/>
                <w:bCs/>
                <w:color w:val="000000"/>
                <w:sz w:val="18"/>
                <w:szCs w:val="18"/>
                <w:lang w:eastAsia="pt-BR"/>
              </w:rPr>
            </w:pPr>
            <w:r w:rsidRPr="00B23980">
              <w:rPr>
                <w:b/>
                <w:bCs/>
                <w:color w:val="000000"/>
                <w:sz w:val="18"/>
                <w:szCs w:val="18"/>
                <w:lang w:eastAsia="pt-BR"/>
              </w:rPr>
              <w:t xml:space="preserve">LISTA DE MATERIAIS </w:t>
            </w:r>
          </w:p>
        </w:tc>
      </w:tr>
      <w:tr w:rsidR="00B23980" w:rsidRPr="00B23980" w14:paraId="4D6D7444"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05918209"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ÁLCOOL GEL HOSPITALAR REFIL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A363A75"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5D70F11D"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7B1245C4"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ÁLCOOL 70 % LITRO</w:t>
            </w:r>
          </w:p>
        </w:tc>
        <w:tc>
          <w:tcPr>
            <w:tcW w:w="2309" w:type="dxa"/>
            <w:gridSpan w:val="2"/>
            <w:tcBorders>
              <w:top w:val="nil"/>
              <w:left w:val="nil"/>
              <w:bottom w:val="single" w:sz="4" w:space="0" w:color="auto"/>
              <w:right w:val="single" w:sz="4" w:space="0" w:color="auto"/>
            </w:tcBorders>
            <w:shd w:val="clear" w:color="auto" w:fill="auto"/>
            <w:noWrap/>
            <w:vAlign w:val="bottom"/>
            <w:hideMark/>
          </w:tcPr>
          <w:p w14:paraId="070B7415"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40AE24AF"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50DEDB2C"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CABELEIRA MOP PÓ</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108B079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2F90972C"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73C233B3"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CABELEIRA MOP ÚMIDO</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7C4649F8"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20E190B0"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590431FF"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CAIXA PARA RESIDUO QUIMICO SOLIDO NÃO PERFURO 30 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10FEFAA0"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7A2A77D6"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08786B2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CERA ACRÍLICA</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EB2BDDD"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BOMBONA 5L</w:t>
            </w:r>
          </w:p>
        </w:tc>
      </w:tr>
      <w:tr w:rsidR="00B23980" w:rsidRPr="00B23980" w14:paraId="3B05A15F"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4A44418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COLETOR PARA PERFUROCORTANTE – 1,5L COM DESCONECTOR AGULHA</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793C55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0F7E06A3"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20C9765"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COLETOR PARA PERFUROCORTANTE – 13L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1818EE63"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25F49459"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70D1574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COLETOR PARA PERFUROCORTANTE – 20L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2A0F3F1A"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7B76294F"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32EBF43F"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COLETOR PARA PERFUROCORTANTE – 3L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2105ED87"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336E7498"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7F1BB0A9"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COLETOR PARA PERFUROCORTANTE – 7L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4553210"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640A8177"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2F7BAA76"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COLETOR PARA PERFUROCORTANTE QUÍMICO – 7L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6473008"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110BA01C"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021594EA"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COLETOR PARA RESÍDUO QUÍMICO NÃO PERFURO - 30 L </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10FE90F4"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01FBAD11"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060A16E3"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DESENCROSTANTE</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4C1CA53B"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BOMBONA 5L</w:t>
            </w:r>
          </w:p>
        </w:tc>
      </w:tr>
      <w:tr w:rsidR="00B23980" w:rsidRPr="00B23980" w14:paraId="597D4B2B"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2F2B167B"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DESENGRAXANTE</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230A3418"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BOMBONA 5L</w:t>
            </w:r>
          </w:p>
        </w:tc>
      </w:tr>
      <w:tr w:rsidR="00B23980" w:rsidRPr="00B23980" w14:paraId="17CD0593"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36B99148"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DESINFETANTE FLORAL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80736C6"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BOMBONA 5L</w:t>
            </w:r>
          </w:p>
        </w:tc>
      </w:tr>
      <w:tr w:rsidR="00B23980" w:rsidRPr="00B23980" w14:paraId="175D94BC"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2F5BA25C"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DESINFETANTE HOSPITALARQUARTENARIO DE AMONIO 4ª GERAÇÃO</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970619C"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BOMBONA COM 2L</w:t>
            </w:r>
          </w:p>
        </w:tc>
      </w:tr>
      <w:tr w:rsidR="00B23980" w:rsidRPr="00B23980" w14:paraId="7B9A184F"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7C1FBBD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DESINFETANTE MONOPERSSULFATO DE POTÁSSIO</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8756B16"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BALDE 5KG</w:t>
            </w:r>
          </w:p>
        </w:tc>
      </w:tr>
      <w:tr w:rsidR="00B23980" w:rsidRPr="00B23980" w14:paraId="6506307A"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1A38F6D"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DETERGENTE NEUTRO (CONCENTRADO) - 5L </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5AC224AF"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BOMBONA 5L</w:t>
            </w:r>
          </w:p>
        </w:tc>
      </w:tr>
      <w:tr w:rsidR="00B23980" w:rsidRPr="00B23980" w14:paraId="2186B935"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397EAF88"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DISCO BEGE</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4C20CDDF"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2853D44A"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487BEDE3"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DISCO PRETO</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5561E9D1"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777828F5"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3303DACC"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DISCO VERDE</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5ED9BA0"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7444F2A5"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57C8250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FIBRA LT BRANCA</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4427310"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67C90E97"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141D88DF"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FIBRA LT VERDE</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4C18A043"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4CB7CCAF"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2741B869"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FLANELA BRANCA </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1F4C49CC"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4A042635"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42342A8B"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HIPOCLORITO 1%</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650EF95"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BOMBONA 5L</w:t>
            </w:r>
          </w:p>
        </w:tc>
      </w:tr>
      <w:tr w:rsidR="00B23980" w:rsidRPr="00B23980" w14:paraId="3C92B538"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1C3A9B7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INSETICIDA A BASE DE ÁGUA</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F6BFB41"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3B21AD3B"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33EFF8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LIMPA INOX</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2DEDF1A"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50787E58"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15FF808A"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LIMPA VIDRO</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5F2D8EC"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5502AC41"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3993E10B"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LUSTRA MÓVEIS</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792D2C1F"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FRASCO COM 200ML</w:t>
            </w:r>
          </w:p>
        </w:tc>
      </w:tr>
      <w:tr w:rsidR="00B23980" w:rsidRPr="00B23980" w14:paraId="7FA7E203"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297115A"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LUVA AMARELA –G</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58819E6F"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PAR</w:t>
            </w:r>
          </w:p>
        </w:tc>
      </w:tr>
      <w:tr w:rsidR="00B23980" w:rsidRPr="00B23980" w14:paraId="572AD604"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6967730"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LUVA AMARELA –M</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5674E1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PAR</w:t>
            </w:r>
          </w:p>
        </w:tc>
      </w:tr>
      <w:tr w:rsidR="00B23980" w:rsidRPr="00B23980" w14:paraId="0CA2BE0B"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21612A40"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LUVA AMARELA –P</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279EA814"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PAR</w:t>
            </w:r>
          </w:p>
        </w:tc>
      </w:tr>
      <w:tr w:rsidR="00B23980" w:rsidRPr="00B23980" w14:paraId="1AF71A3C"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5A615701"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lastRenderedPageBreak/>
              <w:t>LUVA DE CANO LONGO</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353A53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PAR</w:t>
            </w:r>
          </w:p>
        </w:tc>
      </w:tr>
      <w:tr w:rsidR="00B23980" w:rsidRPr="00B23980" w14:paraId="33B8AB99"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14B63A0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LUVA VERDE – M</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2DDDDECA"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PAR</w:t>
            </w:r>
          </w:p>
        </w:tc>
      </w:tr>
      <w:tr w:rsidR="00B23980" w:rsidRPr="00B23980" w14:paraId="04E5785F"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4E9BD99C"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LUVA VERDE – P</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4BF80505"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PAR</w:t>
            </w:r>
          </w:p>
        </w:tc>
      </w:tr>
      <w:tr w:rsidR="00B23980" w:rsidRPr="00B23980" w14:paraId="4E00E5FD"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72478909" w14:textId="32FBAB9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LUVAVERDE </w:t>
            </w:r>
            <w:r w:rsidR="00A91416" w:rsidRPr="00B23980">
              <w:rPr>
                <w:color w:val="000000"/>
                <w:sz w:val="18"/>
                <w:szCs w:val="18"/>
                <w:lang w:eastAsia="pt-BR"/>
              </w:rPr>
              <w:t>– G</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D6104C6"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PAR</w:t>
            </w:r>
          </w:p>
        </w:tc>
      </w:tr>
      <w:tr w:rsidR="00B23980" w:rsidRPr="00B23980" w14:paraId="52004EEB"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1383EE6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MÁSCARA FILTRO PARA VAPORES ORGÂNICOS</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475CE66A"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66CE53B5"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70E0621D"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MULTIUSO</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B20DD15"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BOMBONA 5L</w:t>
            </w:r>
          </w:p>
        </w:tc>
      </w:tr>
      <w:tr w:rsidR="00B23980" w:rsidRPr="00B23980" w14:paraId="38B7CE40"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146E21F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PANO DE CHÃO </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018F690"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7DC0761C"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7E704237"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PANO DESCARTAVEL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3A9376F"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ROLO 300M</w:t>
            </w:r>
          </w:p>
        </w:tc>
      </w:tr>
      <w:tr w:rsidR="00B23980" w:rsidRPr="00B23980" w14:paraId="2979FC95"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5B8019BD"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PAPEL HIGIÊNICO ROLÃO 300M, BRANCO, NÃO RECICLÁVEL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5C685461"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FARDO COM 8 UND</w:t>
            </w:r>
          </w:p>
        </w:tc>
      </w:tr>
      <w:tr w:rsidR="00B23980" w:rsidRPr="00B23980" w14:paraId="7A20492E"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47DBB6D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PAPEL TOALHA, BRANCO, NÃO RECICLÁVEL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5301763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PACOTE COM 1000 FLS</w:t>
            </w:r>
          </w:p>
        </w:tc>
      </w:tr>
      <w:tr w:rsidR="00B23980" w:rsidRPr="00B23980" w14:paraId="3E224587"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43A474E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REMOVEDOR DE CERA</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172694AC"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BOMBONA 5L</w:t>
            </w:r>
          </w:p>
        </w:tc>
      </w:tr>
      <w:tr w:rsidR="00B23980" w:rsidRPr="00B23980" w14:paraId="341E45E3"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43D22AFA" w14:textId="57302654" w:rsidR="00B23980" w:rsidRPr="00B23980" w:rsidRDefault="00B23980" w:rsidP="00DC422F">
            <w:pPr>
              <w:suppressAutoHyphens w:val="0"/>
              <w:jc w:val="left"/>
              <w:rPr>
                <w:color w:val="000000"/>
                <w:sz w:val="18"/>
                <w:szCs w:val="18"/>
                <w:lang w:eastAsia="pt-BR"/>
              </w:rPr>
            </w:pPr>
            <w:r w:rsidRPr="00B23980">
              <w:rPr>
                <w:color w:val="000000"/>
                <w:sz w:val="18"/>
                <w:szCs w:val="18"/>
                <w:lang w:eastAsia="pt-BR"/>
              </w:rPr>
              <w:t xml:space="preserve">SABONETE LÍQUIDO </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70C797FA" w14:textId="3992FE3C" w:rsidR="00B23980" w:rsidRPr="00B23980" w:rsidRDefault="00DC422F" w:rsidP="00B23980">
            <w:pPr>
              <w:suppressAutoHyphens w:val="0"/>
              <w:jc w:val="left"/>
              <w:rPr>
                <w:color w:val="000000"/>
                <w:sz w:val="18"/>
                <w:szCs w:val="18"/>
                <w:lang w:eastAsia="pt-BR"/>
              </w:rPr>
            </w:pPr>
            <w:r>
              <w:rPr>
                <w:color w:val="000000"/>
                <w:sz w:val="18"/>
                <w:szCs w:val="18"/>
                <w:lang w:eastAsia="pt-BR"/>
              </w:rPr>
              <w:t>BOMBONA 5L</w:t>
            </w:r>
          </w:p>
        </w:tc>
      </w:tr>
      <w:tr w:rsidR="00686159" w:rsidRPr="00B23980" w14:paraId="6BB7577E"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tcPr>
          <w:p w14:paraId="7ADC0A35" w14:textId="620C8F0E"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 xml:space="preserve">SABONETE </w:t>
            </w:r>
            <w:r w:rsidR="002E3E76" w:rsidRPr="00B23980">
              <w:rPr>
                <w:color w:val="000000"/>
                <w:sz w:val="18"/>
                <w:szCs w:val="18"/>
                <w:lang w:eastAsia="pt-BR"/>
              </w:rPr>
              <w:t xml:space="preserve">LÍQUIDO </w:t>
            </w:r>
            <w:r w:rsidR="002E3E76">
              <w:rPr>
                <w:color w:val="000000"/>
                <w:sz w:val="18"/>
                <w:szCs w:val="18"/>
                <w:lang w:eastAsia="pt-BR"/>
              </w:rPr>
              <w:t>REFIL</w:t>
            </w:r>
          </w:p>
        </w:tc>
        <w:tc>
          <w:tcPr>
            <w:tcW w:w="2309" w:type="dxa"/>
            <w:gridSpan w:val="2"/>
            <w:tcBorders>
              <w:top w:val="nil"/>
              <w:left w:val="nil"/>
              <w:bottom w:val="single" w:sz="4" w:space="0" w:color="auto"/>
              <w:right w:val="single" w:sz="4" w:space="0" w:color="auto"/>
            </w:tcBorders>
            <w:shd w:val="clear" w:color="auto" w:fill="auto"/>
            <w:noWrap/>
            <w:vAlign w:val="center"/>
          </w:tcPr>
          <w:p w14:paraId="66808691" w14:textId="4C7A140C" w:rsidR="00686159" w:rsidRDefault="00686159" w:rsidP="00686159">
            <w:pPr>
              <w:suppressAutoHyphens w:val="0"/>
              <w:jc w:val="left"/>
              <w:rPr>
                <w:color w:val="000000"/>
                <w:sz w:val="18"/>
                <w:szCs w:val="18"/>
                <w:lang w:eastAsia="pt-BR"/>
              </w:rPr>
            </w:pPr>
            <w:r>
              <w:rPr>
                <w:color w:val="000000"/>
                <w:sz w:val="18"/>
                <w:szCs w:val="18"/>
                <w:lang w:eastAsia="pt-BR"/>
              </w:rPr>
              <w:t>UND</w:t>
            </w:r>
          </w:p>
        </w:tc>
      </w:tr>
      <w:tr w:rsidR="00686159" w:rsidRPr="00B23980" w14:paraId="45C72EC3"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086BD6E2"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 xml:space="preserve">SACO BRANCO PARA RESÍDUO QUÍMICO 200L </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2C1F3F2B"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2FD094B8"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0559B607"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DE LIXO INFECTANTE (BRANCO LEITOSO) 100L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5DA8CD15"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69A77262"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FE61482"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DE LIXO INFECTANTE (BRANCO LEITOSO) 200L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8ADABDF"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30F74632"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57DC1AC7"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DE LIXO INFECTANTE (BRANCO LEITOSO) 60L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1FC23D4"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5C48867F"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194CBF43"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PLÁSTICO DE LIXO AZUL - 100L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05231AD"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0C927A5B"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55CAF5E"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PLÁSTICO DE LIXO AZUL - 200L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2FC0A54E"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03145941"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A6CA071"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PLÁSTICO DE LIXO AZUL - 40L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453EF68"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7AB274F1"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3EB0B861"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PLÁSTICO DE LIXO AZUL - 60L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1C9E29B3"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668896AB"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2B3D353E" w14:textId="1402242D"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 xml:space="preserve">SACO PLÁSTICO DE LIXO </w:t>
            </w:r>
            <w:r>
              <w:rPr>
                <w:color w:val="000000"/>
                <w:sz w:val="18"/>
                <w:szCs w:val="18"/>
                <w:lang w:eastAsia="pt-BR"/>
              </w:rPr>
              <w:t>TRANSPARENTE</w:t>
            </w:r>
            <w:r w:rsidRPr="00B23980">
              <w:rPr>
                <w:color w:val="000000"/>
                <w:sz w:val="18"/>
                <w:szCs w:val="18"/>
                <w:lang w:eastAsia="pt-BR"/>
              </w:rPr>
              <w:t xml:space="preserve"> – 100L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6305061"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58D3EB4E"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2108FA83" w14:textId="5045FB19"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 xml:space="preserve">SACO PLÁSTICO DE LIXO </w:t>
            </w:r>
            <w:r>
              <w:rPr>
                <w:color w:val="000000"/>
                <w:sz w:val="18"/>
                <w:szCs w:val="18"/>
                <w:lang w:eastAsia="pt-BR"/>
              </w:rPr>
              <w:t>TRANSPARENTE</w:t>
            </w:r>
            <w:r w:rsidRPr="00B23980">
              <w:rPr>
                <w:color w:val="000000"/>
                <w:sz w:val="18"/>
                <w:szCs w:val="18"/>
                <w:lang w:eastAsia="pt-BR"/>
              </w:rPr>
              <w:t xml:space="preserve"> – 200L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707F25A4"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13D17876"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54F6EA5F" w14:textId="5B704CC5"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 xml:space="preserve">SACO PLÁSTICO DE LIXO </w:t>
            </w:r>
            <w:r>
              <w:rPr>
                <w:color w:val="000000"/>
                <w:sz w:val="18"/>
                <w:szCs w:val="18"/>
                <w:lang w:eastAsia="pt-BR"/>
              </w:rPr>
              <w:t>TRANSPARENTE</w:t>
            </w:r>
            <w:r w:rsidRPr="00B23980">
              <w:rPr>
                <w:color w:val="000000"/>
                <w:sz w:val="18"/>
                <w:szCs w:val="18"/>
                <w:lang w:eastAsia="pt-BR"/>
              </w:rPr>
              <w:t xml:space="preserve"> – 60L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1F8A32F4"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49290E2B"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606F4B9"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PLÁSTICO DE LIXO COMUM - 100L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33E73D57"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3B84BE7E"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4711601C"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PLÁSTICO DE LIXO COMUM - 200L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0A0FFDF"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0AC0EF26"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E8CAF41"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SACO PLÁSTICO DE LIXO COMUM - 60L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262C40DC"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PACOTE COM 100 UND</w:t>
            </w:r>
          </w:p>
        </w:tc>
      </w:tr>
      <w:tr w:rsidR="00686159" w:rsidRPr="00B23980" w14:paraId="35D32EBB"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26A33343"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SUPORTE PARA COLETOR PERFURO CORTANTE 1,5 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5DF25C7E"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UND</w:t>
            </w:r>
          </w:p>
        </w:tc>
      </w:tr>
      <w:tr w:rsidR="00686159" w:rsidRPr="00B23980" w14:paraId="15F86CEF"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01B4976D"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SUPORTE PARA COLETOR PERFURO CORTANTE 13 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821DBC3"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UND</w:t>
            </w:r>
          </w:p>
        </w:tc>
      </w:tr>
      <w:tr w:rsidR="00686159" w:rsidRPr="00B23980" w14:paraId="0B8E5066"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7677D3EB"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SUPORTE PARA COLETOR PERFURO CORTANTE 20 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E09DDC9"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UND</w:t>
            </w:r>
          </w:p>
        </w:tc>
      </w:tr>
      <w:tr w:rsidR="00686159" w:rsidRPr="00B23980" w14:paraId="39D79620"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6DAF0D94"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SUPORTE PARA COLETOR PERFURO CORTANTE 3 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6FA8CD44"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UND</w:t>
            </w:r>
          </w:p>
        </w:tc>
      </w:tr>
      <w:tr w:rsidR="00686159" w:rsidRPr="00B23980" w14:paraId="65EC817D"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1EA71D2C"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SUPORTE PARA COLETOR PERFURO CORTANTE 30 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C16E8C5"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UND</w:t>
            </w:r>
          </w:p>
        </w:tc>
      </w:tr>
      <w:tr w:rsidR="00686159" w:rsidRPr="00B23980" w14:paraId="0C773A09"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3D3093E4"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SUPORTE PARA COLETOR PERFURO CORTANTE 7 L</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0BA678DC"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UND</w:t>
            </w:r>
          </w:p>
        </w:tc>
      </w:tr>
      <w:tr w:rsidR="00686159" w:rsidRPr="00B23980" w14:paraId="79F8133E" w14:textId="77777777" w:rsidTr="00B23980">
        <w:trPr>
          <w:trHeight w:val="300"/>
        </w:trPr>
        <w:tc>
          <w:tcPr>
            <w:tcW w:w="7062" w:type="dxa"/>
            <w:tcBorders>
              <w:top w:val="nil"/>
              <w:left w:val="single" w:sz="4" w:space="0" w:color="auto"/>
              <w:bottom w:val="single" w:sz="4" w:space="0" w:color="auto"/>
              <w:right w:val="single" w:sz="4" w:space="0" w:color="auto"/>
            </w:tcBorders>
            <w:shd w:val="clear" w:color="auto" w:fill="auto"/>
            <w:noWrap/>
            <w:vAlign w:val="center"/>
            <w:hideMark/>
          </w:tcPr>
          <w:p w14:paraId="54FA21E4"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 xml:space="preserve">VASSOURA COM CERDA DE NYLON CABO REVESTIDO (ALÚMINIO OU PLÁSTICO) </w:t>
            </w:r>
          </w:p>
        </w:tc>
        <w:tc>
          <w:tcPr>
            <w:tcW w:w="2309" w:type="dxa"/>
            <w:gridSpan w:val="2"/>
            <w:tcBorders>
              <w:top w:val="nil"/>
              <w:left w:val="nil"/>
              <w:bottom w:val="single" w:sz="4" w:space="0" w:color="auto"/>
              <w:right w:val="single" w:sz="4" w:space="0" w:color="auto"/>
            </w:tcBorders>
            <w:shd w:val="clear" w:color="auto" w:fill="auto"/>
            <w:noWrap/>
            <w:vAlign w:val="center"/>
            <w:hideMark/>
          </w:tcPr>
          <w:p w14:paraId="1AF311A1" w14:textId="77777777" w:rsidR="00686159" w:rsidRPr="00B23980" w:rsidRDefault="00686159" w:rsidP="00686159">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32BF9EBD" w14:textId="77777777" w:rsidTr="00B23980">
        <w:trPr>
          <w:trHeight w:val="315"/>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00C4BAA" w14:textId="6EC477B1" w:rsidR="00B23980" w:rsidRPr="00B23980" w:rsidRDefault="00FB3349" w:rsidP="00FB3349">
            <w:pPr>
              <w:suppressAutoHyphens w:val="0"/>
              <w:jc w:val="left"/>
              <w:rPr>
                <w:b/>
                <w:bCs/>
                <w:color w:val="000000"/>
                <w:sz w:val="18"/>
                <w:szCs w:val="18"/>
                <w:lang w:eastAsia="pt-BR"/>
              </w:rPr>
            </w:pPr>
            <w:r>
              <w:rPr>
                <w:b/>
                <w:bCs/>
                <w:color w:val="000000"/>
                <w:sz w:val="18"/>
                <w:szCs w:val="18"/>
                <w:lang w:eastAsia="pt-BR"/>
              </w:rPr>
              <w:t xml:space="preserve">                                                                             </w:t>
            </w:r>
            <w:r w:rsidR="00B23980" w:rsidRPr="00B23980">
              <w:rPr>
                <w:b/>
                <w:bCs/>
                <w:color w:val="000000"/>
                <w:sz w:val="18"/>
                <w:szCs w:val="18"/>
                <w:lang w:eastAsia="pt-BR"/>
              </w:rPr>
              <w:t xml:space="preserve">LISTA DE EQUIPAMENTOS </w:t>
            </w:r>
          </w:p>
        </w:tc>
      </w:tr>
      <w:tr w:rsidR="00B23980" w:rsidRPr="00B23980" w14:paraId="14D86184"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39744D"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APLICADOR DE CERA </w:t>
            </w:r>
          </w:p>
        </w:tc>
        <w:tc>
          <w:tcPr>
            <w:tcW w:w="2268" w:type="dxa"/>
            <w:tcBorders>
              <w:top w:val="nil"/>
              <w:left w:val="nil"/>
              <w:bottom w:val="single" w:sz="4" w:space="0" w:color="auto"/>
              <w:right w:val="single" w:sz="4" w:space="0" w:color="auto"/>
            </w:tcBorders>
            <w:shd w:val="clear" w:color="auto" w:fill="auto"/>
            <w:noWrap/>
            <w:vAlign w:val="center"/>
            <w:hideMark/>
          </w:tcPr>
          <w:p w14:paraId="432F9E4A"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438F9269"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21B641"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 xml:space="preserve">ASPIRADOR DE PÓ E ÁGUA </w:t>
            </w:r>
          </w:p>
        </w:tc>
        <w:tc>
          <w:tcPr>
            <w:tcW w:w="2268" w:type="dxa"/>
            <w:tcBorders>
              <w:top w:val="nil"/>
              <w:left w:val="nil"/>
              <w:bottom w:val="single" w:sz="4" w:space="0" w:color="auto"/>
              <w:right w:val="single" w:sz="4" w:space="0" w:color="auto"/>
            </w:tcBorders>
            <w:shd w:val="clear" w:color="auto" w:fill="auto"/>
            <w:noWrap/>
            <w:vAlign w:val="center"/>
            <w:hideMark/>
          </w:tcPr>
          <w:p w14:paraId="4459C962"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3132E68E"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F0AFD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AVENTAL IMPERMEÁVEL (PVC BRANCO)</w:t>
            </w:r>
          </w:p>
        </w:tc>
        <w:tc>
          <w:tcPr>
            <w:tcW w:w="2268" w:type="dxa"/>
            <w:tcBorders>
              <w:top w:val="nil"/>
              <w:left w:val="nil"/>
              <w:bottom w:val="single" w:sz="4" w:space="0" w:color="auto"/>
              <w:right w:val="single" w:sz="4" w:space="0" w:color="auto"/>
            </w:tcBorders>
            <w:shd w:val="clear" w:color="auto" w:fill="auto"/>
            <w:noWrap/>
            <w:vAlign w:val="center"/>
            <w:hideMark/>
          </w:tcPr>
          <w:p w14:paraId="2D97BCCE"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B23980" w:rsidRPr="00B23980" w14:paraId="70948977"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C3A683"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BALDE DE AZUL - 10L</w:t>
            </w:r>
          </w:p>
        </w:tc>
        <w:tc>
          <w:tcPr>
            <w:tcW w:w="2268" w:type="dxa"/>
            <w:tcBorders>
              <w:top w:val="nil"/>
              <w:left w:val="nil"/>
              <w:bottom w:val="single" w:sz="4" w:space="0" w:color="auto"/>
              <w:right w:val="single" w:sz="4" w:space="0" w:color="auto"/>
            </w:tcBorders>
            <w:shd w:val="clear" w:color="auto" w:fill="auto"/>
            <w:noWrap/>
            <w:vAlign w:val="center"/>
            <w:hideMark/>
          </w:tcPr>
          <w:p w14:paraId="54D7A9A9" w14:textId="77777777" w:rsidR="00B23980" w:rsidRPr="00B23980" w:rsidRDefault="00B23980" w:rsidP="00B23980">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9F75219"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tcPr>
          <w:p w14:paraId="225D510F" w14:textId="13514FD8"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lastRenderedPageBreak/>
              <w:t>BALDE DE AZUL - 3L</w:t>
            </w:r>
          </w:p>
        </w:tc>
        <w:tc>
          <w:tcPr>
            <w:tcW w:w="2268" w:type="dxa"/>
            <w:tcBorders>
              <w:top w:val="nil"/>
              <w:left w:val="nil"/>
              <w:bottom w:val="single" w:sz="4" w:space="0" w:color="auto"/>
              <w:right w:val="single" w:sz="4" w:space="0" w:color="auto"/>
            </w:tcBorders>
            <w:shd w:val="clear" w:color="auto" w:fill="auto"/>
            <w:noWrap/>
            <w:vAlign w:val="center"/>
          </w:tcPr>
          <w:p w14:paraId="70FB7653" w14:textId="3170CEB0"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5A169DFE"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tcPr>
          <w:p w14:paraId="709AF0FB" w14:textId="4FB5F8C6"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BALDE DE SUPERFÍCIE AZUL</w:t>
            </w:r>
          </w:p>
        </w:tc>
        <w:tc>
          <w:tcPr>
            <w:tcW w:w="2268" w:type="dxa"/>
            <w:tcBorders>
              <w:top w:val="nil"/>
              <w:left w:val="nil"/>
              <w:bottom w:val="single" w:sz="4" w:space="0" w:color="auto"/>
              <w:right w:val="single" w:sz="4" w:space="0" w:color="auto"/>
            </w:tcBorders>
            <w:shd w:val="clear" w:color="auto" w:fill="auto"/>
            <w:noWrap/>
            <w:vAlign w:val="center"/>
          </w:tcPr>
          <w:p w14:paraId="031BBC62" w14:textId="13159EA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0E92EEB" w14:textId="77777777" w:rsidTr="00FB3349">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tcPr>
          <w:p w14:paraId="0D6A889A" w14:textId="47D99706"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BALDE DE SUPERFÍCIE VERMELHO</w:t>
            </w:r>
          </w:p>
        </w:tc>
        <w:tc>
          <w:tcPr>
            <w:tcW w:w="2268" w:type="dxa"/>
            <w:tcBorders>
              <w:top w:val="nil"/>
              <w:left w:val="nil"/>
              <w:bottom w:val="single" w:sz="4" w:space="0" w:color="auto"/>
              <w:right w:val="single" w:sz="4" w:space="0" w:color="auto"/>
            </w:tcBorders>
            <w:shd w:val="clear" w:color="auto" w:fill="auto"/>
            <w:noWrap/>
            <w:vAlign w:val="center"/>
          </w:tcPr>
          <w:p w14:paraId="4B0744DA" w14:textId="018396AD"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079F545" w14:textId="77777777" w:rsidTr="00FB3349">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tcPr>
          <w:p w14:paraId="3CB9D167" w14:textId="303827FE"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BALDE DE VERMELHO - 10L</w:t>
            </w:r>
          </w:p>
        </w:tc>
        <w:tc>
          <w:tcPr>
            <w:tcW w:w="2268" w:type="dxa"/>
            <w:tcBorders>
              <w:top w:val="nil"/>
              <w:left w:val="nil"/>
              <w:bottom w:val="single" w:sz="4" w:space="0" w:color="auto"/>
              <w:right w:val="single" w:sz="4" w:space="0" w:color="auto"/>
            </w:tcBorders>
            <w:shd w:val="clear" w:color="auto" w:fill="auto"/>
            <w:noWrap/>
            <w:vAlign w:val="center"/>
          </w:tcPr>
          <w:p w14:paraId="3FA322C7" w14:textId="7562F724"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1D504C84"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C35520" w14:textId="2C8D5191"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BALDE DE VERMELHO - 3L</w:t>
            </w:r>
          </w:p>
        </w:tc>
        <w:tc>
          <w:tcPr>
            <w:tcW w:w="2268" w:type="dxa"/>
            <w:tcBorders>
              <w:top w:val="nil"/>
              <w:left w:val="nil"/>
              <w:bottom w:val="single" w:sz="4" w:space="0" w:color="auto"/>
              <w:right w:val="single" w:sz="4" w:space="0" w:color="auto"/>
            </w:tcBorders>
            <w:shd w:val="clear" w:color="auto" w:fill="auto"/>
            <w:noWrap/>
            <w:vAlign w:val="center"/>
            <w:hideMark/>
          </w:tcPr>
          <w:p w14:paraId="0DA56640" w14:textId="53EEDEB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6DC7362E"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941E53" w14:textId="573A4452"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BALDE PLÁSTICO AZUL MOPITA </w:t>
            </w:r>
          </w:p>
        </w:tc>
        <w:tc>
          <w:tcPr>
            <w:tcW w:w="2268" w:type="dxa"/>
            <w:tcBorders>
              <w:top w:val="nil"/>
              <w:left w:val="nil"/>
              <w:bottom w:val="single" w:sz="4" w:space="0" w:color="auto"/>
              <w:right w:val="single" w:sz="4" w:space="0" w:color="auto"/>
            </w:tcBorders>
            <w:shd w:val="clear" w:color="auto" w:fill="auto"/>
            <w:noWrap/>
            <w:vAlign w:val="center"/>
            <w:hideMark/>
          </w:tcPr>
          <w:p w14:paraId="495C1CBC" w14:textId="6BF04735"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432E793C"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767368" w14:textId="2AD7A326"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BALDE PLÁSTICO VERMELHO MOPITA</w:t>
            </w:r>
          </w:p>
        </w:tc>
        <w:tc>
          <w:tcPr>
            <w:tcW w:w="2268" w:type="dxa"/>
            <w:tcBorders>
              <w:top w:val="nil"/>
              <w:left w:val="nil"/>
              <w:bottom w:val="single" w:sz="4" w:space="0" w:color="auto"/>
              <w:right w:val="single" w:sz="4" w:space="0" w:color="auto"/>
            </w:tcBorders>
            <w:shd w:val="clear" w:color="auto" w:fill="auto"/>
            <w:noWrap/>
            <w:vAlign w:val="center"/>
            <w:hideMark/>
          </w:tcPr>
          <w:p w14:paraId="71361773" w14:textId="22D42084"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2392E602"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EDC032" w14:textId="1E41C6A6"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BICO PARA MANGUEIRA</w:t>
            </w:r>
          </w:p>
        </w:tc>
        <w:tc>
          <w:tcPr>
            <w:tcW w:w="2268" w:type="dxa"/>
            <w:tcBorders>
              <w:top w:val="nil"/>
              <w:left w:val="nil"/>
              <w:bottom w:val="single" w:sz="4" w:space="0" w:color="auto"/>
              <w:right w:val="single" w:sz="4" w:space="0" w:color="auto"/>
            </w:tcBorders>
            <w:shd w:val="clear" w:color="auto" w:fill="auto"/>
            <w:noWrap/>
            <w:vAlign w:val="center"/>
            <w:hideMark/>
          </w:tcPr>
          <w:p w14:paraId="03F3305C" w14:textId="1AA2F739"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2B44B970"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8E9120" w14:textId="1C768FF0"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BOMBONA PLÁSTICA PARA RESÍDUO QUÍMICO LÍQUIDO 20l</w:t>
            </w:r>
          </w:p>
        </w:tc>
        <w:tc>
          <w:tcPr>
            <w:tcW w:w="2268" w:type="dxa"/>
            <w:tcBorders>
              <w:top w:val="nil"/>
              <w:left w:val="nil"/>
              <w:bottom w:val="single" w:sz="4" w:space="0" w:color="auto"/>
              <w:right w:val="single" w:sz="4" w:space="0" w:color="auto"/>
            </w:tcBorders>
            <w:shd w:val="clear" w:color="auto" w:fill="auto"/>
            <w:noWrap/>
            <w:vAlign w:val="center"/>
            <w:hideMark/>
          </w:tcPr>
          <w:p w14:paraId="59624D84" w14:textId="4982345B"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25AFFC80"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8ADA87" w14:textId="07D4D236"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BORRIFADORES</w:t>
            </w:r>
          </w:p>
        </w:tc>
        <w:tc>
          <w:tcPr>
            <w:tcW w:w="2268" w:type="dxa"/>
            <w:tcBorders>
              <w:top w:val="nil"/>
              <w:left w:val="nil"/>
              <w:bottom w:val="single" w:sz="4" w:space="0" w:color="auto"/>
              <w:right w:val="single" w:sz="4" w:space="0" w:color="auto"/>
            </w:tcBorders>
            <w:shd w:val="clear" w:color="auto" w:fill="auto"/>
            <w:noWrap/>
            <w:vAlign w:val="center"/>
            <w:hideMark/>
          </w:tcPr>
          <w:p w14:paraId="17EE228B" w14:textId="7A1F942E"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6E91551"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767158" w14:textId="0600175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CARROS FUNCIONAIS COMPLETOS</w:t>
            </w:r>
          </w:p>
        </w:tc>
        <w:tc>
          <w:tcPr>
            <w:tcW w:w="2268" w:type="dxa"/>
            <w:tcBorders>
              <w:top w:val="nil"/>
              <w:left w:val="nil"/>
              <w:bottom w:val="single" w:sz="4" w:space="0" w:color="auto"/>
              <w:right w:val="single" w:sz="4" w:space="0" w:color="auto"/>
            </w:tcBorders>
            <w:shd w:val="clear" w:color="auto" w:fill="auto"/>
            <w:noWrap/>
            <w:vAlign w:val="center"/>
            <w:hideMark/>
          </w:tcPr>
          <w:p w14:paraId="39E73BAC" w14:textId="5296C07A"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49F57071"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E3AA7A" w14:textId="77D038F8"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CONJUNTO BALDE ESPREMEDOR DUPLO COMPLETO </w:t>
            </w:r>
          </w:p>
        </w:tc>
        <w:tc>
          <w:tcPr>
            <w:tcW w:w="2268" w:type="dxa"/>
            <w:tcBorders>
              <w:top w:val="nil"/>
              <w:left w:val="nil"/>
              <w:bottom w:val="single" w:sz="4" w:space="0" w:color="auto"/>
              <w:right w:val="single" w:sz="4" w:space="0" w:color="auto"/>
            </w:tcBorders>
            <w:shd w:val="clear" w:color="auto" w:fill="auto"/>
            <w:noWrap/>
            <w:vAlign w:val="center"/>
            <w:hideMark/>
          </w:tcPr>
          <w:p w14:paraId="470FF34B" w14:textId="0239312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35A403B5"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E783FA" w14:textId="53772E23"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CONJUNTO DE LIXEIRAS PARA COLETA SELETIVA COM 5 LIXEIRAS DE 30L CADA</w:t>
            </w:r>
          </w:p>
        </w:tc>
        <w:tc>
          <w:tcPr>
            <w:tcW w:w="2268" w:type="dxa"/>
            <w:tcBorders>
              <w:top w:val="nil"/>
              <w:left w:val="nil"/>
              <w:bottom w:val="single" w:sz="4" w:space="0" w:color="auto"/>
              <w:right w:val="single" w:sz="4" w:space="0" w:color="auto"/>
            </w:tcBorders>
            <w:shd w:val="clear" w:color="auto" w:fill="auto"/>
            <w:noWrap/>
            <w:vAlign w:val="center"/>
            <w:hideMark/>
          </w:tcPr>
          <w:p w14:paraId="37BF015C" w14:textId="7AD60C56"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584FE4F"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2F160F" w14:textId="380BCB32"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DESENTUPIDOR DE PIA (CABO PLÁSTICO)</w:t>
            </w:r>
          </w:p>
        </w:tc>
        <w:tc>
          <w:tcPr>
            <w:tcW w:w="2268" w:type="dxa"/>
            <w:tcBorders>
              <w:top w:val="nil"/>
              <w:left w:val="nil"/>
              <w:bottom w:val="single" w:sz="4" w:space="0" w:color="auto"/>
              <w:right w:val="single" w:sz="4" w:space="0" w:color="auto"/>
            </w:tcBorders>
            <w:shd w:val="clear" w:color="auto" w:fill="auto"/>
            <w:noWrap/>
            <w:vAlign w:val="center"/>
            <w:hideMark/>
          </w:tcPr>
          <w:p w14:paraId="596E3F73" w14:textId="21CD7C90"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50E35618"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1D0D3F" w14:textId="510272EF"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DESENTUPIDOR DE VASO SANITÁRIO (CABO PLÁSTICO)</w:t>
            </w:r>
          </w:p>
        </w:tc>
        <w:tc>
          <w:tcPr>
            <w:tcW w:w="2268" w:type="dxa"/>
            <w:tcBorders>
              <w:top w:val="nil"/>
              <w:left w:val="nil"/>
              <w:bottom w:val="single" w:sz="4" w:space="0" w:color="auto"/>
              <w:right w:val="single" w:sz="4" w:space="0" w:color="auto"/>
            </w:tcBorders>
            <w:shd w:val="clear" w:color="auto" w:fill="auto"/>
            <w:noWrap/>
            <w:vAlign w:val="center"/>
            <w:hideMark/>
          </w:tcPr>
          <w:p w14:paraId="1791D69F" w14:textId="2AB59FF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4C0EBB6A"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6AC9BC" w14:textId="3E4858F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DILUIDOR AUTOMÁTICO PARA SANEANTES </w:t>
            </w:r>
          </w:p>
        </w:tc>
        <w:tc>
          <w:tcPr>
            <w:tcW w:w="2268" w:type="dxa"/>
            <w:tcBorders>
              <w:top w:val="nil"/>
              <w:left w:val="nil"/>
              <w:bottom w:val="single" w:sz="4" w:space="0" w:color="auto"/>
              <w:right w:val="single" w:sz="4" w:space="0" w:color="auto"/>
            </w:tcBorders>
            <w:shd w:val="clear" w:color="auto" w:fill="auto"/>
            <w:noWrap/>
            <w:vAlign w:val="center"/>
            <w:hideMark/>
          </w:tcPr>
          <w:p w14:paraId="67CA042A" w14:textId="5D067A5D"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C343E07"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38AA85" w14:textId="45819EEF"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DISPENSER DE SABONETE (PARA BOMBONA) </w:t>
            </w:r>
          </w:p>
        </w:tc>
        <w:tc>
          <w:tcPr>
            <w:tcW w:w="2268" w:type="dxa"/>
            <w:tcBorders>
              <w:top w:val="nil"/>
              <w:left w:val="nil"/>
              <w:bottom w:val="single" w:sz="4" w:space="0" w:color="auto"/>
              <w:right w:val="single" w:sz="4" w:space="0" w:color="auto"/>
            </w:tcBorders>
            <w:shd w:val="clear" w:color="auto" w:fill="auto"/>
            <w:noWrap/>
            <w:vAlign w:val="center"/>
            <w:hideMark/>
          </w:tcPr>
          <w:p w14:paraId="54F2A86D" w14:textId="5DEDBF3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220D62B5"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3C89FA" w14:textId="79F3AB1F"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DISPENSER PARA ÁLCOOL GEL (REFIL)</w:t>
            </w:r>
          </w:p>
        </w:tc>
        <w:tc>
          <w:tcPr>
            <w:tcW w:w="2268" w:type="dxa"/>
            <w:tcBorders>
              <w:top w:val="nil"/>
              <w:left w:val="nil"/>
              <w:bottom w:val="single" w:sz="4" w:space="0" w:color="auto"/>
              <w:right w:val="single" w:sz="4" w:space="0" w:color="auto"/>
            </w:tcBorders>
            <w:shd w:val="clear" w:color="auto" w:fill="auto"/>
            <w:noWrap/>
            <w:vAlign w:val="center"/>
            <w:hideMark/>
          </w:tcPr>
          <w:p w14:paraId="5C862A30" w14:textId="47683411"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1995D00E"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908979" w14:textId="040CAC7B"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DISPENSER PARA HIGIÊNICO (ROLÃO)</w:t>
            </w:r>
          </w:p>
        </w:tc>
        <w:tc>
          <w:tcPr>
            <w:tcW w:w="2268" w:type="dxa"/>
            <w:tcBorders>
              <w:top w:val="nil"/>
              <w:left w:val="nil"/>
              <w:bottom w:val="single" w:sz="4" w:space="0" w:color="auto"/>
              <w:right w:val="single" w:sz="4" w:space="0" w:color="auto"/>
            </w:tcBorders>
            <w:shd w:val="clear" w:color="auto" w:fill="auto"/>
            <w:noWrap/>
            <w:vAlign w:val="center"/>
            <w:hideMark/>
          </w:tcPr>
          <w:p w14:paraId="21F6F15A" w14:textId="73F55EB0"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0C47408F"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5B7211" w14:textId="25AF9930"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DISPENSER PARA PAPEL TOALHA </w:t>
            </w:r>
          </w:p>
        </w:tc>
        <w:tc>
          <w:tcPr>
            <w:tcW w:w="2268" w:type="dxa"/>
            <w:tcBorders>
              <w:top w:val="nil"/>
              <w:left w:val="nil"/>
              <w:bottom w:val="single" w:sz="4" w:space="0" w:color="auto"/>
              <w:right w:val="single" w:sz="4" w:space="0" w:color="auto"/>
            </w:tcBorders>
            <w:shd w:val="clear" w:color="auto" w:fill="auto"/>
            <w:noWrap/>
            <w:vAlign w:val="center"/>
            <w:hideMark/>
          </w:tcPr>
          <w:p w14:paraId="0633CCDF" w14:textId="49F89671"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556F6877"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84749C" w14:textId="67CCF148"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ENCERADEIRA</w:t>
            </w:r>
          </w:p>
        </w:tc>
        <w:tc>
          <w:tcPr>
            <w:tcW w:w="2268" w:type="dxa"/>
            <w:tcBorders>
              <w:top w:val="nil"/>
              <w:left w:val="nil"/>
              <w:bottom w:val="single" w:sz="4" w:space="0" w:color="auto"/>
              <w:right w:val="single" w:sz="4" w:space="0" w:color="auto"/>
            </w:tcBorders>
            <w:shd w:val="clear" w:color="auto" w:fill="auto"/>
            <w:noWrap/>
            <w:vAlign w:val="center"/>
            <w:hideMark/>
          </w:tcPr>
          <w:p w14:paraId="087A432A" w14:textId="120DD599"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2ECF1AF7"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077EA3" w14:textId="0D79FCD8"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ESCADA DE 4 DEGRAUS</w:t>
            </w:r>
          </w:p>
        </w:tc>
        <w:tc>
          <w:tcPr>
            <w:tcW w:w="2268" w:type="dxa"/>
            <w:tcBorders>
              <w:top w:val="nil"/>
              <w:left w:val="nil"/>
              <w:bottom w:val="single" w:sz="4" w:space="0" w:color="auto"/>
              <w:right w:val="single" w:sz="4" w:space="0" w:color="auto"/>
            </w:tcBorders>
            <w:shd w:val="clear" w:color="auto" w:fill="auto"/>
            <w:noWrap/>
            <w:vAlign w:val="center"/>
            <w:hideMark/>
          </w:tcPr>
          <w:p w14:paraId="70921225" w14:textId="5137121D"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064ACE39"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4A436E" w14:textId="598112B5"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ESCADA DE 6 DEGRAUS</w:t>
            </w:r>
          </w:p>
        </w:tc>
        <w:tc>
          <w:tcPr>
            <w:tcW w:w="2268" w:type="dxa"/>
            <w:tcBorders>
              <w:top w:val="nil"/>
              <w:left w:val="nil"/>
              <w:bottom w:val="single" w:sz="4" w:space="0" w:color="auto"/>
              <w:right w:val="single" w:sz="4" w:space="0" w:color="auto"/>
            </w:tcBorders>
            <w:shd w:val="clear" w:color="auto" w:fill="auto"/>
            <w:noWrap/>
            <w:vAlign w:val="center"/>
            <w:hideMark/>
          </w:tcPr>
          <w:p w14:paraId="6E09BAA9" w14:textId="69176F2B"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4B62EA37"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D618AD" w14:textId="7444D0DE"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ESCOVA CERDAS PLÁSTICAS COM CABO PLÁSTICO</w:t>
            </w:r>
          </w:p>
        </w:tc>
        <w:tc>
          <w:tcPr>
            <w:tcW w:w="2268" w:type="dxa"/>
            <w:tcBorders>
              <w:top w:val="nil"/>
              <w:left w:val="nil"/>
              <w:bottom w:val="single" w:sz="4" w:space="0" w:color="auto"/>
              <w:right w:val="single" w:sz="4" w:space="0" w:color="auto"/>
            </w:tcBorders>
            <w:shd w:val="clear" w:color="auto" w:fill="auto"/>
            <w:noWrap/>
            <w:vAlign w:val="center"/>
            <w:hideMark/>
          </w:tcPr>
          <w:p w14:paraId="767D98FC" w14:textId="1D44880E"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0D8F40CC"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C024C3" w14:textId="3017C66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ESPÁTULA COM CABO TIPO CHICLETEIRA</w:t>
            </w:r>
          </w:p>
        </w:tc>
        <w:tc>
          <w:tcPr>
            <w:tcW w:w="2268" w:type="dxa"/>
            <w:tcBorders>
              <w:top w:val="nil"/>
              <w:left w:val="nil"/>
              <w:bottom w:val="single" w:sz="4" w:space="0" w:color="auto"/>
              <w:right w:val="single" w:sz="4" w:space="0" w:color="auto"/>
            </w:tcBorders>
            <w:shd w:val="clear" w:color="auto" w:fill="auto"/>
            <w:noWrap/>
            <w:vAlign w:val="center"/>
            <w:hideMark/>
          </w:tcPr>
          <w:p w14:paraId="624F0C14" w14:textId="4A9CEA2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07383CC3"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B58A4E" w14:textId="5A343D96"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EXTENSÃO PARA ENCERADEIRA (50 m)</w:t>
            </w:r>
          </w:p>
        </w:tc>
        <w:tc>
          <w:tcPr>
            <w:tcW w:w="2268" w:type="dxa"/>
            <w:tcBorders>
              <w:top w:val="nil"/>
              <w:left w:val="nil"/>
              <w:bottom w:val="single" w:sz="4" w:space="0" w:color="auto"/>
              <w:right w:val="single" w:sz="4" w:space="0" w:color="auto"/>
            </w:tcBorders>
            <w:shd w:val="clear" w:color="auto" w:fill="auto"/>
            <w:noWrap/>
            <w:vAlign w:val="center"/>
            <w:hideMark/>
          </w:tcPr>
          <w:p w14:paraId="0E87B505" w14:textId="1FF7BA8A"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5A13FFA"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7FC44F" w14:textId="2F636F00"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EXTENSOR LT</w:t>
            </w:r>
          </w:p>
        </w:tc>
        <w:tc>
          <w:tcPr>
            <w:tcW w:w="2268" w:type="dxa"/>
            <w:tcBorders>
              <w:top w:val="nil"/>
              <w:left w:val="nil"/>
              <w:bottom w:val="single" w:sz="4" w:space="0" w:color="auto"/>
              <w:right w:val="single" w:sz="4" w:space="0" w:color="auto"/>
            </w:tcBorders>
            <w:shd w:val="clear" w:color="auto" w:fill="auto"/>
            <w:noWrap/>
            <w:vAlign w:val="center"/>
            <w:hideMark/>
          </w:tcPr>
          <w:p w14:paraId="279AB868" w14:textId="429DAD9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4DECE506"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203DA0" w14:textId="21D89559"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FITA ZEBRADA </w:t>
            </w:r>
          </w:p>
        </w:tc>
        <w:tc>
          <w:tcPr>
            <w:tcW w:w="2268" w:type="dxa"/>
            <w:tcBorders>
              <w:top w:val="nil"/>
              <w:left w:val="nil"/>
              <w:bottom w:val="single" w:sz="4" w:space="0" w:color="auto"/>
              <w:right w:val="single" w:sz="4" w:space="0" w:color="auto"/>
            </w:tcBorders>
            <w:shd w:val="clear" w:color="auto" w:fill="auto"/>
            <w:noWrap/>
            <w:vAlign w:val="center"/>
            <w:hideMark/>
          </w:tcPr>
          <w:p w14:paraId="5DE8FADD" w14:textId="7A3ADCD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121AA705"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1AF0DF" w14:textId="5F0C27CD"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KIT LIMPA VIDRO COM EXTENSOR</w:t>
            </w:r>
          </w:p>
        </w:tc>
        <w:tc>
          <w:tcPr>
            <w:tcW w:w="2268" w:type="dxa"/>
            <w:tcBorders>
              <w:top w:val="nil"/>
              <w:left w:val="nil"/>
              <w:bottom w:val="single" w:sz="4" w:space="0" w:color="auto"/>
              <w:right w:val="single" w:sz="4" w:space="0" w:color="auto"/>
            </w:tcBorders>
            <w:shd w:val="clear" w:color="auto" w:fill="auto"/>
            <w:noWrap/>
            <w:vAlign w:val="center"/>
            <w:hideMark/>
          </w:tcPr>
          <w:p w14:paraId="68975EBF" w14:textId="2533491F"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48E63CD2"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86384B" w14:textId="1194B4F3"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LIMPA TUDO LT COM CABO</w:t>
            </w:r>
          </w:p>
        </w:tc>
        <w:tc>
          <w:tcPr>
            <w:tcW w:w="2268" w:type="dxa"/>
            <w:tcBorders>
              <w:top w:val="nil"/>
              <w:left w:val="nil"/>
              <w:bottom w:val="single" w:sz="4" w:space="0" w:color="auto"/>
              <w:right w:val="single" w:sz="4" w:space="0" w:color="auto"/>
            </w:tcBorders>
            <w:shd w:val="clear" w:color="auto" w:fill="auto"/>
            <w:noWrap/>
            <w:vAlign w:val="center"/>
            <w:hideMark/>
          </w:tcPr>
          <w:p w14:paraId="6F2A680A" w14:textId="29D4D0B3"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035BC4FA"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B8216D" w14:textId="7F87FC2F"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LIXEIRA COM TAMPA E PEDAL (AZUL 15L)</w:t>
            </w:r>
          </w:p>
        </w:tc>
        <w:tc>
          <w:tcPr>
            <w:tcW w:w="2268" w:type="dxa"/>
            <w:tcBorders>
              <w:top w:val="nil"/>
              <w:left w:val="nil"/>
              <w:bottom w:val="single" w:sz="4" w:space="0" w:color="auto"/>
              <w:right w:val="single" w:sz="4" w:space="0" w:color="auto"/>
            </w:tcBorders>
            <w:shd w:val="clear" w:color="auto" w:fill="auto"/>
            <w:noWrap/>
            <w:vAlign w:val="center"/>
            <w:hideMark/>
          </w:tcPr>
          <w:p w14:paraId="09E723F9" w14:textId="72CA3374"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11F19584"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A0632A" w14:textId="6E187B21"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LIXEIRA COM TAMPA E PEDAL (AZUL 30L)</w:t>
            </w:r>
          </w:p>
        </w:tc>
        <w:tc>
          <w:tcPr>
            <w:tcW w:w="2268" w:type="dxa"/>
            <w:tcBorders>
              <w:top w:val="nil"/>
              <w:left w:val="nil"/>
              <w:bottom w:val="single" w:sz="4" w:space="0" w:color="auto"/>
              <w:right w:val="single" w:sz="4" w:space="0" w:color="auto"/>
            </w:tcBorders>
            <w:shd w:val="clear" w:color="auto" w:fill="auto"/>
            <w:noWrap/>
            <w:vAlign w:val="center"/>
            <w:hideMark/>
          </w:tcPr>
          <w:p w14:paraId="0E0932E1" w14:textId="60426C83"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09FE5E90"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01B022" w14:textId="7ECEB1ED"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LIXEIRA COM TAMPA E PEDAL (AZUL 60L)</w:t>
            </w:r>
          </w:p>
        </w:tc>
        <w:tc>
          <w:tcPr>
            <w:tcW w:w="2268" w:type="dxa"/>
            <w:tcBorders>
              <w:top w:val="nil"/>
              <w:left w:val="nil"/>
              <w:bottom w:val="single" w:sz="4" w:space="0" w:color="auto"/>
              <w:right w:val="single" w:sz="4" w:space="0" w:color="auto"/>
            </w:tcBorders>
            <w:shd w:val="clear" w:color="auto" w:fill="auto"/>
            <w:noWrap/>
            <w:vAlign w:val="center"/>
            <w:hideMark/>
          </w:tcPr>
          <w:p w14:paraId="67CEF79E" w14:textId="64B12676"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ED99B82"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7E7EF1" w14:textId="349ED55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LIXEIRA COM TAMPA E PEDAL (BRANCA 100L)</w:t>
            </w:r>
          </w:p>
        </w:tc>
        <w:tc>
          <w:tcPr>
            <w:tcW w:w="2268" w:type="dxa"/>
            <w:tcBorders>
              <w:top w:val="nil"/>
              <w:left w:val="nil"/>
              <w:bottom w:val="single" w:sz="4" w:space="0" w:color="auto"/>
              <w:right w:val="single" w:sz="4" w:space="0" w:color="auto"/>
            </w:tcBorders>
            <w:shd w:val="clear" w:color="auto" w:fill="auto"/>
            <w:noWrap/>
            <w:vAlign w:val="center"/>
            <w:hideMark/>
          </w:tcPr>
          <w:p w14:paraId="55D8F270" w14:textId="6587E00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011A1ADF"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2FCED9" w14:textId="45DFCFC4"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LIXEIRA COM TAMPA E PEDAL (BRANCA 30L)</w:t>
            </w:r>
          </w:p>
        </w:tc>
        <w:tc>
          <w:tcPr>
            <w:tcW w:w="2268" w:type="dxa"/>
            <w:tcBorders>
              <w:top w:val="nil"/>
              <w:left w:val="nil"/>
              <w:bottom w:val="single" w:sz="4" w:space="0" w:color="auto"/>
              <w:right w:val="single" w:sz="4" w:space="0" w:color="auto"/>
            </w:tcBorders>
            <w:shd w:val="clear" w:color="auto" w:fill="auto"/>
            <w:noWrap/>
            <w:vAlign w:val="center"/>
            <w:hideMark/>
          </w:tcPr>
          <w:p w14:paraId="2E1F4801" w14:textId="477EB2A2"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12E4EBFE"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857B95" w14:textId="7505716F"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LIXEIRA DE ESCRITÓRIO AZUL (20 L) </w:t>
            </w:r>
          </w:p>
        </w:tc>
        <w:tc>
          <w:tcPr>
            <w:tcW w:w="2268" w:type="dxa"/>
            <w:tcBorders>
              <w:top w:val="nil"/>
              <w:left w:val="nil"/>
              <w:bottom w:val="single" w:sz="4" w:space="0" w:color="auto"/>
              <w:right w:val="single" w:sz="4" w:space="0" w:color="auto"/>
            </w:tcBorders>
            <w:shd w:val="clear" w:color="auto" w:fill="auto"/>
            <w:noWrap/>
            <w:vAlign w:val="center"/>
            <w:hideMark/>
          </w:tcPr>
          <w:p w14:paraId="58E2E12A" w14:textId="0F0E2685"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3F3D88EE"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3E19AE" w14:textId="6AB12074"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MANGUEIRA</w:t>
            </w:r>
          </w:p>
        </w:tc>
        <w:tc>
          <w:tcPr>
            <w:tcW w:w="2268" w:type="dxa"/>
            <w:tcBorders>
              <w:top w:val="nil"/>
              <w:left w:val="nil"/>
              <w:bottom w:val="single" w:sz="4" w:space="0" w:color="auto"/>
              <w:right w:val="single" w:sz="4" w:space="0" w:color="auto"/>
            </w:tcBorders>
            <w:shd w:val="clear" w:color="auto" w:fill="auto"/>
            <w:noWrap/>
            <w:vAlign w:val="center"/>
            <w:hideMark/>
          </w:tcPr>
          <w:p w14:paraId="306C2112" w14:textId="5D68296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58DDD147"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BAE0B0" w14:textId="18161F8B"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MÁQUINA DE LAVA A JATO</w:t>
            </w:r>
          </w:p>
        </w:tc>
        <w:tc>
          <w:tcPr>
            <w:tcW w:w="2268" w:type="dxa"/>
            <w:tcBorders>
              <w:top w:val="nil"/>
              <w:left w:val="nil"/>
              <w:bottom w:val="single" w:sz="4" w:space="0" w:color="auto"/>
              <w:right w:val="single" w:sz="4" w:space="0" w:color="auto"/>
            </w:tcBorders>
            <w:shd w:val="clear" w:color="auto" w:fill="auto"/>
            <w:noWrap/>
            <w:vAlign w:val="center"/>
            <w:hideMark/>
          </w:tcPr>
          <w:p w14:paraId="3A4A8BB1" w14:textId="50694940"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215CC1CB"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B271AD" w14:textId="1A1F9274"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MÁSCARA CIRÚRGICA </w:t>
            </w:r>
          </w:p>
        </w:tc>
        <w:tc>
          <w:tcPr>
            <w:tcW w:w="2268" w:type="dxa"/>
            <w:tcBorders>
              <w:top w:val="nil"/>
              <w:left w:val="nil"/>
              <w:bottom w:val="single" w:sz="4" w:space="0" w:color="auto"/>
              <w:right w:val="single" w:sz="4" w:space="0" w:color="auto"/>
            </w:tcBorders>
            <w:shd w:val="clear" w:color="auto" w:fill="auto"/>
            <w:noWrap/>
            <w:vAlign w:val="center"/>
            <w:hideMark/>
          </w:tcPr>
          <w:p w14:paraId="68BFCE5D" w14:textId="2F67182C"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4A803643" w14:textId="77777777" w:rsidTr="00FB3349">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tcPr>
          <w:p w14:paraId="7E8353D2" w14:textId="745CDAF1"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lastRenderedPageBreak/>
              <w:t>MÁSCARA COM FILTRO DE VAPOR PARA COLETOR DE RESÍDUO</w:t>
            </w:r>
          </w:p>
        </w:tc>
        <w:tc>
          <w:tcPr>
            <w:tcW w:w="2268" w:type="dxa"/>
            <w:tcBorders>
              <w:top w:val="nil"/>
              <w:left w:val="nil"/>
              <w:bottom w:val="single" w:sz="4" w:space="0" w:color="auto"/>
              <w:right w:val="single" w:sz="4" w:space="0" w:color="auto"/>
            </w:tcBorders>
            <w:shd w:val="clear" w:color="auto" w:fill="auto"/>
            <w:noWrap/>
            <w:vAlign w:val="center"/>
          </w:tcPr>
          <w:p w14:paraId="0F339FA5" w14:textId="294842B8"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5DF33581" w14:textId="77777777" w:rsidTr="00FB3349">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tcPr>
          <w:p w14:paraId="33AE8075" w14:textId="5434475D"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MÁSCARA N95</w:t>
            </w:r>
          </w:p>
        </w:tc>
        <w:tc>
          <w:tcPr>
            <w:tcW w:w="2268" w:type="dxa"/>
            <w:tcBorders>
              <w:top w:val="nil"/>
              <w:left w:val="nil"/>
              <w:bottom w:val="single" w:sz="4" w:space="0" w:color="auto"/>
              <w:right w:val="single" w:sz="4" w:space="0" w:color="auto"/>
            </w:tcBorders>
            <w:shd w:val="clear" w:color="auto" w:fill="auto"/>
            <w:noWrap/>
            <w:vAlign w:val="center"/>
          </w:tcPr>
          <w:p w14:paraId="4882D35B" w14:textId="74A28F4D"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034E1FB5"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59D634"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MOP ÁGUA</w:t>
            </w:r>
          </w:p>
        </w:tc>
        <w:tc>
          <w:tcPr>
            <w:tcW w:w="2268" w:type="dxa"/>
            <w:tcBorders>
              <w:top w:val="nil"/>
              <w:left w:val="nil"/>
              <w:bottom w:val="single" w:sz="4" w:space="0" w:color="auto"/>
              <w:right w:val="single" w:sz="4" w:space="0" w:color="auto"/>
            </w:tcBorders>
            <w:shd w:val="clear" w:color="auto" w:fill="auto"/>
            <w:noWrap/>
            <w:vAlign w:val="center"/>
            <w:hideMark/>
          </w:tcPr>
          <w:p w14:paraId="5C7B5A90"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302D8A26"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230A9D"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MOP SECO</w:t>
            </w:r>
          </w:p>
        </w:tc>
        <w:tc>
          <w:tcPr>
            <w:tcW w:w="2268" w:type="dxa"/>
            <w:tcBorders>
              <w:top w:val="nil"/>
              <w:left w:val="nil"/>
              <w:bottom w:val="single" w:sz="4" w:space="0" w:color="auto"/>
              <w:right w:val="single" w:sz="4" w:space="0" w:color="auto"/>
            </w:tcBorders>
            <w:shd w:val="clear" w:color="auto" w:fill="auto"/>
            <w:noWrap/>
            <w:vAlign w:val="center"/>
            <w:hideMark/>
          </w:tcPr>
          <w:p w14:paraId="465B1B27"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52DE8960"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19AB9E"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ÓCULOS DE PROTEÇÃO </w:t>
            </w:r>
          </w:p>
        </w:tc>
        <w:tc>
          <w:tcPr>
            <w:tcW w:w="2268" w:type="dxa"/>
            <w:tcBorders>
              <w:top w:val="nil"/>
              <w:left w:val="nil"/>
              <w:bottom w:val="single" w:sz="4" w:space="0" w:color="auto"/>
              <w:right w:val="single" w:sz="4" w:space="0" w:color="auto"/>
            </w:tcBorders>
            <w:shd w:val="clear" w:color="auto" w:fill="auto"/>
            <w:noWrap/>
            <w:vAlign w:val="center"/>
            <w:hideMark/>
          </w:tcPr>
          <w:p w14:paraId="19D9C81C"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1F03D449"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491259"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PÁ DE LIXO CATA-CATA PLÁSTICA</w:t>
            </w:r>
          </w:p>
        </w:tc>
        <w:tc>
          <w:tcPr>
            <w:tcW w:w="2268" w:type="dxa"/>
            <w:tcBorders>
              <w:top w:val="nil"/>
              <w:left w:val="nil"/>
              <w:bottom w:val="single" w:sz="4" w:space="0" w:color="auto"/>
              <w:right w:val="single" w:sz="4" w:space="0" w:color="auto"/>
            </w:tcBorders>
            <w:shd w:val="clear" w:color="auto" w:fill="auto"/>
            <w:noWrap/>
            <w:vAlign w:val="center"/>
            <w:hideMark/>
          </w:tcPr>
          <w:p w14:paraId="1451BE72"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0E44F4BB"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F3C930"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PLACAS SINALIZADORAS</w:t>
            </w:r>
          </w:p>
        </w:tc>
        <w:tc>
          <w:tcPr>
            <w:tcW w:w="2268" w:type="dxa"/>
            <w:tcBorders>
              <w:top w:val="nil"/>
              <w:left w:val="nil"/>
              <w:bottom w:val="single" w:sz="4" w:space="0" w:color="auto"/>
              <w:right w:val="single" w:sz="4" w:space="0" w:color="auto"/>
            </w:tcBorders>
            <w:shd w:val="clear" w:color="auto" w:fill="auto"/>
            <w:noWrap/>
            <w:vAlign w:val="center"/>
            <w:hideMark/>
          </w:tcPr>
          <w:p w14:paraId="537A1A04"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18E1D7D6"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6D6548" w14:textId="77777777" w:rsidR="00FB3349" w:rsidRPr="00B23980" w:rsidRDefault="00FB3349" w:rsidP="00FB3349">
            <w:pPr>
              <w:suppressAutoHyphens w:val="0"/>
              <w:jc w:val="left"/>
              <w:rPr>
                <w:color w:val="000000"/>
                <w:sz w:val="16"/>
                <w:szCs w:val="16"/>
                <w:lang w:eastAsia="pt-BR"/>
              </w:rPr>
            </w:pPr>
            <w:r w:rsidRPr="00B23980">
              <w:rPr>
                <w:color w:val="000000"/>
                <w:sz w:val="16"/>
                <w:szCs w:val="16"/>
                <w:lang w:eastAsia="pt-BR"/>
              </w:rPr>
              <w:t xml:space="preserve">RODO COM BORRACHA DUPLA (CABO DE ALÚMINIO OU REVESTIDO EM PLÁSTICO) 40 CM </w:t>
            </w:r>
          </w:p>
        </w:tc>
        <w:tc>
          <w:tcPr>
            <w:tcW w:w="2268" w:type="dxa"/>
            <w:tcBorders>
              <w:top w:val="nil"/>
              <w:left w:val="nil"/>
              <w:bottom w:val="single" w:sz="4" w:space="0" w:color="auto"/>
              <w:right w:val="single" w:sz="4" w:space="0" w:color="auto"/>
            </w:tcBorders>
            <w:shd w:val="clear" w:color="auto" w:fill="auto"/>
            <w:noWrap/>
            <w:vAlign w:val="center"/>
            <w:hideMark/>
          </w:tcPr>
          <w:p w14:paraId="2DD3293D"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983FC62"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21FBF1" w14:textId="77777777" w:rsidR="00FB3349" w:rsidRPr="00B23980" w:rsidRDefault="00FB3349" w:rsidP="00FB3349">
            <w:pPr>
              <w:suppressAutoHyphens w:val="0"/>
              <w:jc w:val="left"/>
              <w:rPr>
                <w:color w:val="000000"/>
                <w:sz w:val="16"/>
                <w:szCs w:val="16"/>
                <w:lang w:eastAsia="pt-BR"/>
              </w:rPr>
            </w:pPr>
            <w:r w:rsidRPr="00B23980">
              <w:rPr>
                <w:color w:val="000000"/>
                <w:sz w:val="16"/>
                <w:szCs w:val="16"/>
                <w:lang w:eastAsia="pt-BR"/>
              </w:rPr>
              <w:t xml:space="preserve">RODO COM BORRACHA DUPLA (CABO DE ALÚMINIO OU REVESTIDO EM PLÁSTICO) 60 CM </w:t>
            </w:r>
          </w:p>
        </w:tc>
        <w:tc>
          <w:tcPr>
            <w:tcW w:w="2268" w:type="dxa"/>
            <w:tcBorders>
              <w:top w:val="nil"/>
              <w:left w:val="nil"/>
              <w:bottom w:val="single" w:sz="4" w:space="0" w:color="auto"/>
              <w:right w:val="single" w:sz="4" w:space="0" w:color="auto"/>
            </w:tcBorders>
            <w:shd w:val="clear" w:color="auto" w:fill="auto"/>
            <w:noWrap/>
            <w:vAlign w:val="center"/>
            <w:hideMark/>
          </w:tcPr>
          <w:p w14:paraId="51CB262A"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6E3E5C3B"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7647B7"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RODO GRANDE COM CABO DE ALUMÍNIO</w:t>
            </w:r>
          </w:p>
        </w:tc>
        <w:tc>
          <w:tcPr>
            <w:tcW w:w="2268" w:type="dxa"/>
            <w:tcBorders>
              <w:top w:val="nil"/>
              <w:left w:val="nil"/>
              <w:bottom w:val="single" w:sz="4" w:space="0" w:color="auto"/>
              <w:right w:val="single" w:sz="4" w:space="0" w:color="auto"/>
            </w:tcBorders>
            <w:shd w:val="clear" w:color="auto" w:fill="auto"/>
            <w:noWrap/>
            <w:vAlign w:val="center"/>
            <w:hideMark/>
          </w:tcPr>
          <w:p w14:paraId="6FAA2AF1"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154708B7"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6526DC"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 xml:space="preserve">SACO ALVEJADO </w:t>
            </w:r>
          </w:p>
        </w:tc>
        <w:tc>
          <w:tcPr>
            <w:tcW w:w="2268" w:type="dxa"/>
            <w:tcBorders>
              <w:top w:val="nil"/>
              <w:left w:val="nil"/>
              <w:bottom w:val="single" w:sz="4" w:space="0" w:color="auto"/>
              <w:right w:val="single" w:sz="4" w:space="0" w:color="auto"/>
            </w:tcBorders>
            <w:shd w:val="clear" w:color="auto" w:fill="auto"/>
            <w:noWrap/>
            <w:vAlign w:val="center"/>
            <w:hideMark/>
          </w:tcPr>
          <w:p w14:paraId="6890C79F"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16CDC235"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2601CF"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VASCULHO DE TETO</w:t>
            </w:r>
          </w:p>
        </w:tc>
        <w:tc>
          <w:tcPr>
            <w:tcW w:w="2268" w:type="dxa"/>
            <w:tcBorders>
              <w:top w:val="nil"/>
              <w:left w:val="nil"/>
              <w:bottom w:val="single" w:sz="4" w:space="0" w:color="auto"/>
              <w:right w:val="single" w:sz="4" w:space="0" w:color="auto"/>
            </w:tcBorders>
            <w:shd w:val="clear" w:color="auto" w:fill="auto"/>
            <w:noWrap/>
            <w:vAlign w:val="center"/>
            <w:hideMark/>
          </w:tcPr>
          <w:p w14:paraId="0A205E49"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282DD092"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A01AC2"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VASSOURA GARI</w:t>
            </w:r>
          </w:p>
        </w:tc>
        <w:tc>
          <w:tcPr>
            <w:tcW w:w="2268" w:type="dxa"/>
            <w:tcBorders>
              <w:top w:val="nil"/>
              <w:left w:val="nil"/>
              <w:bottom w:val="single" w:sz="4" w:space="0" w:color="auto"/>
              <w:right w:val="single" w:sz="4" w:space="0" w:color="auto"/>
            </w:tcBorders>
            <w:shd w:val="clear" w:color="auto" w:fill="auto"/>
            <w:noWrap/>
            <w:vAlign w:val="center"/>
            <w:hideMark/>
          </w:tcPr>
          <w:p w14:paraId="0F2F6477"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4264324A"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A73261"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VASSOURA PARA SANITÁRIO COM CABO DE PLÁSTICO</w:t>
            </w:r>
          </w:p>
        </w:tc>
        <w:tc>
          <w:tcPr>
            <w:tcW w:w="2268" w:type="dxa"/>
            <w:tcBorders>
              <w:top w:val="nil"/>
              <w:left w:val="nil"/>
              <w:bottom w:val="single" w:sz="4" w:space="0" w:color="auto"/>
              <w:right w:val="single" w:sz="4" w:space="0" w:color="auto"/>
            </w:tcBorders>
            <w:shd w:val="clear" w:color="auto" w:fill="auto"/>
            <w:noWrap/>
            <w:vAlign w:val="center"/>
            <w:hideMark/>
          </w:tcPr>
          <w:p w14:paraId="294475B4"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r w:rsidR="00FB3349" w:rsidRPr="00B23980" w14:paraId="7DC1FB0C" w14:textId="77777777" w:rsidTr="00B23980">
        <w:trPr>
          <w:trHeight w:val="300"/>
        </w:trPr>
        <w:tc>
          <w:tcPr>
            <w:tcW w:w="710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EA1332"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VASSOURA PLÁSTICA</w:t>
            </w:r>
          </w:p>
        </w:tc>
        <w:tc>
          <w:tcPr>
            <w:tcW w:w="2268" w:type="dxa"/>
            <w:tcBorders>
              <w:top w:val="nil"/>
              <w:left w:val="nil"/>
              <w:bottom w:val="single" w:sz="4" w:space="0" w:color="auto"/>
              <w:right w:val="single" w:sz="4" w:space="0" w:color="auto"/>
            </w:tcBorders>
            <w:shd w:val="clear" w:color="auto" w:fill="auto"/>
            <w:noWrap/>
            <w:vAlign w:val="center"/>
            <w:hideMark/>
          </w:tcPr>
          <w:p w14:paraId="66EF19E9" w14:textId="77777777" w:rsidR="00FB3349" w:rsidRPr="00B23980" w:rsidRDefault="00FB3349" w:rsidP="00FB3349">
            <w:pPr>
              <w:suppressAutoHyphens w:val="0"/>
              <w:jc w:val="left"/>
              <w:rPr>
                <w:color w:val="000000"/>
                <w:sz w:val="18"/>
                <w:szCs w:val="18"/>
                <w:lang w:eastAsia="pt-BR"/>
              </w:rPr>
            </w:pPr>
            <w:r w:rsidRPr="00B23980">
              <w:rPr>
                <w:color w:val="000000"/>
                <w:sz w:val="18"/>
                <w:szCs w:val="18"/>
                <w:lang w:eastAsia="pt-BR"/>
              </w:rPr>
              <w:t>UND</w:t>
            </w:r>
          </w:p>
        </w:tc>
      </w:tr>
    </w:tbl>
    <w:p w14:paraId="2D31B476" w14:textId="77777777" w:rsidR="00B36610" w:rsidRDefault="00B36610" w:rsidP="00DE3FFA">
      <w:pPr>
        <w:jc w:val="center"/>
        <w:rPr>
          <w:b/>
          <w:szCs w:val="24"/>
        </w:rPr>
      </w:pPr>
    </w:p>
    <w:p w14:paraId="67E62A02" w14:textId="77777777" w:rsidR="009C6465" w:rsidRDefault="009C6465" w:rsidP="009C6465">
      <w:pPr>
        <w:suppressAutoHyphens w:val="0"/>
        <w:spacing w:after="200" w:line="276" w:lineRule="auto"/>
        <w:jc w:val="left"/>
        <w:rPr>
          <w:b/>
          <w:sz w:val="20"/>
        </w:rPr>
        <w:sectPr w:rsidR="009C6465" w:rsidSect="009C6465">
          <w:headerReference w:type="default" r:id="rId9"/>
          <w:footerReference w:type="default" r:id="rId10"/>
          <w:headerReference w:type="first" r:id="rId11"/>
          <w:footerReference w:type="first" r:id="rId12"/>
          <w:footnotePr>
            <w:pos w:val="beneathText"/>
          </w:footnotePr>
          <w:pgSz w:w="11905" w:h="16837" w:code="9"/>
          <w:pgMar w:top="851" w:right="992" w:bottom="851" w:left="1418" w:header="284" w:footer="204" w:gutter="0"/>
          <w:pgNumType w:start="0"/>
          <w:cols w:space="720"/>
          <w:titlePg/>
          <w:docGrid w:linePitch="360"/>
        </w:sectPr>
      </w:pPr>
      <w:r>
        <w:rPr>
          <w:b/>
          <w:sz w:val="20"/>
        </w:rPr>
        <w:br w:type="page"/>
      </w:r>
    </w:p>
    <w:p w14:paraId="73C4529D" w14:textId="77777777" w:rsidR="006236B4" w:rsidRDefault="006236B4" w:rsidP="006E0E82">
      <w:pPr>
        <w:suppressAutoHyphens w:val="0"/>
        <w:spacing w:after="200" w:line="276" w:lineRule="auto"/>
        <w:jc w:val="center"/>
        <w:rPr>
          <w:b/>
          <w:sz w:val="20"/>
        </w:rPr>
      </w:pPr>
    </w:p>
    <w:p w14:paraId="36639647" w14:textId="5D4CF2AF" w:rsidR="006E0E82" w:rsidRDefault="006E0E82" w:rsidP="006E0E82">
      <w:pPr>
        <w:suppressAutoHyphens w:val="0"/>
        <w:spacing w:after="200" w:line="276" w:lineRule="auto"/>
        <w:jc w:val="center"/>
        <w:rPr>
          <w:b/>
          <w:sz w:val="20"/>
        </w:rPr>
      </w:pPr>
      <w:r>
        <w:rPr>
          <w:b/>
          <w:sz w:val="20"/>
        </w:rPr>
        <w:t>LISTA DE MATERAIS E EQUIPAMENTOS A SER DISPONIBILIZADO POR UNIDADE</w:t>
      </w:r>
    </w:p>
    <w:tbl>
      <w:tblPr>
        <w:tblW w:w="10324" w:type="dxa"/>
        <w:tblInd w:w="1999" w:type="dxa"/>
        <w:tblCellMar>
          <w:left w:w="70" w:type="dxa"/>
          <w:right w:w="70" w:type="dxa"/>
        </w:tblCellMar>
        <w:tblLook w:val="04A0" w:firstRow="1" w:lastRow="0" w:firstColumn="1" w:lastColumn="0" w:noHBand="0" w:noVBand="1"/>
      </w:tblPr>
      <w:tblGrid>
        <w:gridCol w:w="5640"/>
        <w:gridCol w:w="1480"/>
        <w:gridCol w:w="740"/>
        <w:gridCol w:w="368"/>
        <w:gridCol w:w="325"/>
        <w:gridCol w:w="404"/>
        <w:gridCol w:w="1367"/>
      </w:tblGrid>
      <w:tr w:rsidR="002A0D61" w:rsidRPr="006E0E82" w14:paraId="73153875" w14:textId="4058EDBE" w:rsidTr="006236B4">
        <w:trPr>
          <w:gridAfter w:val="2"/>
          <w:wAfter w:w="1771" w:type="dxa"/>
          <w:trHeight w:val="70"/>
        </w:trPr>
        <w:tc>
          <w:tcPr>
            <w:tcW w:w="5640" w:type="dxa"/>
            <w:tcBorders>
              <w:top w:val="nil"/>
              <w:left w:val="nil"/>
              <w:bottom w:val="nil"/>
              <w:right w:val="nil"/>
            </w:tcBorders>
            <w:shd w:val="clear" w:color="auto" w:fill="auto"/>
            <w:noWrap/>
            <w:vAlign w:val="bottom"/>
            <w:hideMark/>
          </w:tcPr>
          <w:p w14:paraId="4C70C75B" w14:textId="77777777" w:rsidR="002A0D61" w:rsidRDefault="002A0D61" w:rsidP="006E0E82">
            <w:pPr>
              <w:suppressAutoHyphens w:val="0"/>
              <w:jc w:val="left"/>
              <w:rPr>
                <w:color w:val="000000"/>
                <w:sz w:val="10"/>
                <w:szCs w:val="10"/>
                <w:lang w:eastAsia="pt-BR"/>
              </w:rPr>
            </w:pPr>
          </w:p>
          <w:p w14:paraId="1D9CCDAB" w14:textId="77777777" w:rsidR="00DC4FA0" w:rsidRDefault="00DC4FA0" w:rsidP="006E0E82">
            <w:pPr>
              <w:suppressAutoHyphens w:val="0"/>
              <w:jc w:val="left"/>
              <w:rPr>
                <w:color w:val="000000"/>
                <w:sz w:val="10"/>
                <w:szCs w:val="10"/>
                <w:lang w:eastAsia="pt-BR"/>
              </w:rPr>
            </w:pPr>
          </w:p>
          <w:p w14:paraId="022B0AFC" w14:textId="77777777" w:rsidR="00DC4FA0" w:rsidRPr="00DC4FA0" w:rsidRDefault="00DC4FA0" w:rsidP="006E0E82">
            <w:pPr>
              <w:suppressAutoHyphens w:val="0"/>
              <w:jc w:val="left"/>
              <w:rPr>
                <w:color w:val="000000"/>
                <w:sz w:val="10"/>
                <w:szCs w:val="10"/>
                <w:lang w:eastAsia="pt-BR"/>
              </w:rPr>
            </w:pPr>
          </w:p>
        </w:tc>
        <w:tc>
          <w:tcPr>
            <w:tcW w:w="1480" w:type="dxa"/>
            <w:tcBorders>
              <w:top w:val="nil"/>
              <w:left w:val="nil"/>
              <w:bottom w:val="nil"/>
              <w:right w:val="nil"/>
            </w:tcBorders>
            <w:shd w:val="clear" w:color="auto" w:fill="auto"/>
            <w:noWrap/>
            <w:vAlign w:val="bottom"/>
            <w:hideMark/>
          </w:tcPr>
          <w:p w14:paraId="48510A09" w14:textId="77777777" w:rsidR="002A0D61" w:rsidRPr="006E0E82" w:rsidRDefault="002A0D61" w:rsidP="006E0E82">
            <w:pPr>
              <w:suppressAutoHyphens w:val="0"/>
              <w:jc w:val="left"/>
              <w:rPr>
                <w:color w:val="000000"/>
                <w:sz w:val="18"/>
                <w:szCs w:val="18"/>
                <w:lang w:eastAsia="pt-BR"/>
              </w:rPr>
            </w:pPr>
          </w:p>
        </w:tc>
        <w:tc>
          <w:tcPr>
            <w:tcW w:w="740" w:type="dxa"/>
            <w:tcBorders>
              <w:top w:val="nil"/>
              <w:left w:val="nil"/>
              <w:bottom w:val="nil"/>
              <w:right w:val="nil"/>
            </w:tcBorders>
            <w:shd w:val="clear" w:color="auto" w:fill="auto"/>
            <w:noWrap/>
            <w:vAlign w:val="bottom"/>
            <w:hideMark/>
          </w:tcPr>
          <w:p w14:paraId="1F71FD75" w14:textId="77777777" w:rsidR="002A0D61" w:rsidRPr="006E0E82" w:rsidRDefault="002A0D61" w:rsidP="006E0E82">
            <w:pPr>
              <w:suppressAutoHyphens w:val="0"/>
              <w:jc w:val="left"/>
              <w:rPr>
                <w:rFonts w:ascii="Calibri" w:hAnsi="Calibri"/>
                <w:color w:val="000000"/>
                <w:sz w:val="22"/>
                <w:szCs w:val="22"/>
                <w:lang w:eastAsia="pt-BR"/>
              </w:rPr>
            </w:pPr>
          </w:p>
        </w:tc>
        <w:tc>
          <w:tcPr>
            <w:tcW w:w="693" w:type="dxa"/>
            <w:gridSpan w:val="2"/>
            <w:tcBorders>
              <w:top w:val="nil"/>
              <w:left w:val="nil"/>
              <w:bottom w:val="nil"/>
              <w:right w:val="nil"/>
            </w:tcBorders>
          </w:tcPr>
          <w:p w14:paraId="2EA579A7" w14:textId="77777777" w:rsidR="002A0D61" w:rsidRPr="006E0E82" w:rsidRDefault="002A0D61" w:rsidP="006E0E82">
            <w:pPr>
              <w:suppressAutoHyphens w:val="0"/>
              <w:jc w:val="left"/>
              <w:rPr>
                <w:rFonts w:ascii="Calibri" w:hAnsi="Calibri"/>
                <w:color w:val="000000"/>
                <w:sz w:val="22"/>
                <w:szCs w:val="22"/>
                <w:lang w:eastAsia="pt-BR"/>
              </w:rPr>
            </w:pPr>
          </w:p>
        </w:tc>
      </w:tr>
      <w:tr w:rsidR="006F25DE" w:rsidRPr="006E0E82" w14:paraId="526F5885" w14:textId="1D38C2A1" w:rsidTr="006236B4">
        <w:trPr>
          <w:trHeight w:val="345"/>
        </w:trPr>
        <w:tc>
          <w:tcPr>
            <w:tcW w:w="56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23E13C" w14:textId="6D887838" w:rsidR="006F25DE" w:rsidRPr="006E0E82" w:rsidRDefault="006F25DE" w:rsidP="006F25DE">
            <w:pPr>
              <w:suppressAutoHyphens w:val="0"/>
              <w:jc w:val="center"/>
              <w:rPr>
                <w:b/>
                <w:bCs/>
                <w:color w:val="000000"/>
                <w:sz w:val="12"/>
                <w:szCs w:val="12"/>
                <w:lang w:eastAsia="pt-BR"/>
              </w:rPr>
            </w:pPr>
            <w:r w:rsidRPr="006E0E82">
              <w:rPr>
                <w:b/>
                <w:bCs/>
                <w:color w:val="000000"/>
                <w:sz w:val="12"/>
                <w:szCs w:val="12"/>
                <w:lang w:eastAsia="pt-BR"/>
              </w:rPr>
              <w:t>LISTA DE MATERIAIS</w:t>
            </w:r>
            <w:r>
              <w:rPr>
                <w:b/>
                <w:bCs/>
                <w:color w:val="000000"/>
                <w:sz w:val="12"/>
                <w:szCs w:val="12"/>
                <w:lang w:eastAsia="pt-BR"/>
              </w:rPr>
              <w:t xml:space="preserve"> MENSAIS PARA O CONTRATO EMERGENCIAL</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14:paraId="4B847085" w14:textId="77777777" w:rsidR="006F25DE" w:rsidRPr="006E0E82" w:rsidRDefault="006F25DE" w:rsidP="006F25DE">
            <w:pPr>
              <w:suppressAutoHyphens w:val="0"/>
              <w:jc w:val="center"/>
              <w:rPr>
                <w:b/>
                <w:bCs/>
                <w:color w:val="000000"/>
                <w:sz w:val="12"/>
                <w:szCs w:val="12"/>
                <w:lang w:eastAsia="pt-BR"/>
              </w:rPr>
            </w:pPr>
            <w:r w:rsidRPr="006E0E82">
              <w:rPr>
                <w:b/>
                <w:bCs/>
                <w:color w:val="000000"/>
                <w:sz w:val="12"/>
                <w:szCs w:val="12"/>
                <w:lang w:eastAsia="pt-BR"/>
              </w:rPr>
              <w:t>FORNECIMENTO</w:t>
            </w:r>
          </w:p>
        </w:tc>
        <w:tc>
          <w:tcPr>
            <w:tcW w:w="1108" w:type="dxa"/>
            <w:gridSpan w:val="2"/>
            <w:tcBorders>
              <w:top w:val="single" w:sz="8" w:space="0" w:color="auto"/>
              <w:left w:val="nil"/>
              <w:bottom w:val="single" w:sz="8" w:space="0" w:color="auto"/>
              <w:right w:val="single" w:sz="4" w:space="0" w:color="auto"/>
            </w:tcBorders>
            <w:shd w:val="clear" w:color="auto" w:fill="auto"/>
            <w:noWrap/>
            <w:vAlign w:val="center"/>
            <w:hideMark/>
          </w:tcPr>
          <w:p w14:paraId="32DD8139" w14:textId="244BA7EF" w:rsidR="006F25DE" w:rsidRPr="006E0E82" w:rsidRDefault="006F25DE" w:rsidP="00DC4FA0">
            <w:pPr>
              <w:suppressAutoHyphens w:val="0"/>
              <w:jc w:val="center"/>
              <w:rPr>
                <w:color w:val="000000"/>
                <w:sz w:val="14"/>
                <w:szCs w:val="14"/>
                <w:lang w:eastAsia="pt-BR"/>
              </w:rPr>
            </w:pPr>
            <w:r>
              <w:rPr>
                <w:color w:val="000000"/>
                <w:sz w:val="14"/>
                <w:szCs w:val="14"/>
                <w:lang w:eastAsia="pt-BR"/>
              </w:rPr>
              <w:t>HECC</w:t>
            </w:r>
          </w:p>
        </w:tc>
        <w:tc>
          <w:tcPr>
            <w:tcW w:w="729" w:type="dxa"/>
            <w:gridSpan w:val="2"/>
            <w:tcBorders>
              <w:top w:val="single" w:sz="8" w:space="0" w:color="auto"/>
              <w:left w:val="nil"/>
              <w:bottom w:val="single" w:sz="8" w:space="0" w:color="auto"/>
              <w:right w:val="single" w:sz="4" w:space="0" w:color="auto"/>
            </w:tcBorders>
            <w:shd w:val="clear" w:color="auto" w:fill="auto"/>
            <w:noWrap/>
            <w:vAlign w:val="center"/>
            <w:hideMark/>
          </w:tcPr>
          <w:p w14:paraId="76B3388D" w14:textId="099804AB" w:rsidR="006F25DE" w:rsidRPr="006E0E82" w:rsidRDefault="006F25DE" w:rsidP="00DC4FA0">
            <w:pPr>
              <w:suppressAutoHyphens w:val="0"/>
              <w:jc w:val="center"/>
              <w:rPr>
                <w:color w:val="000000"/>
                <w:sz w:val="14"/>
                <w:szCs w:val="14"/>
                <w:lang w:eastAsia="pt-BR"/>
              </w:rPr>
            </w:pPr>
            <w:r>
              <w:rPr>
                <w:color w:val="000000"/>
                <w:sz w:val="14"/>
                <w:szCs w:val="14"/>
                <w:lang w:eastAsia="pt-BR"/>
              </w:rPr>
              <w:t>IETAP</w:t>
            </w:r>
          </w:p>
        </w:tc>
        <w:tc>
          <w:tcPr>
            <w:tcW w:w="1367" w:type="dxa"/>
            <w:tcBorders>
              <w:top w:val="single" w:sz="8" w:space="0" w:color="auto"/>
              <w:left w:val="nil"/>
              <w:bottom w:val="single" w:sz="8" w:space="0" w:color="auto"/>
              <w:right w:val="single" w:sz="4" w:space="0" w:color="auto"/>
            </w:tcBorders>
            <w:shd w:val="clear" w:color="auto" w:fill="auto"/>
            <w:vAlign w:val="center"/>
            <w:hideMark/>
          </w:tcPr>
          <w:p w14:paraId="548D790D" w14:textId="756C02FB" w:rsidR="006F25DE" w:rsidRPr="006E0E82" w:rsidRDefault="00793EA2" w:rsidP="00DC4FA0">
            <w:pPr>
              <w:suppressAutoHyphens w:val="0"/>
              <w:jc w:val="center"/>
              <w:rPr>
                <w:color w:val="000000"/>
                <w:sz w:val="10"/>
                <w:szCs w:val="10"/>
                <w:lang w:eastAsia="pt-BR"/>
              </w:rPr>
            </w:pPr>
            <w:r>
              <w:rPr>
                <w:color w:val="000000"/>
                <w:sz w:val="14"/>
                <w:szCs w:val="14"/>
                <w:lang w:eastAsia="pt-BR"/>
              </w:rPr>
              <w:t>HEAN</w:t>
            </w:r>
          </w:p>
        </w:tc>
      </w:tr>
      <w:tr w:rsidR="003A064D" w:rsidRPr="006E0E82" w14:paraId="5378FA62" w14:textId="05C2ED80"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4A3D284"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ÁLCOOL GEL HOSPITALAR REFIL</w:t>
            </w:r>
          </w:p>
        </w:tc>
        <w:tc>
          <w:tcPr>
            <w:tcW w:w="1480" w:type="dxa"/>
            <w:tcBorders>
              <w:top w:val="nil"/>
              <w:left w:val="nil"/>
              <w:bottom w:val="single" w:sz="4" w:space="0" w:color="auto"/>
              <w:right w:val="nil"/>
            </w:tcBorders>
            <w:shd w:val="clear" w:color="auto" w:fill="auto"/>
            <w:noWrap/>
            <w:vAlign w:val="center"/>
            <w:hideMark/>
          </w:tcPr>
          <w:p w14:paraId="6BCFD084"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7F4B7F" w14:textId="3659690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72</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147FFE10" w14:textId="1F1F6E84"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130</w:t>
            </w:r>
          </w:p>
        </w:tc>
        <w:tc>
          <w:tcPr>
            <w:tcW w:w="1367" w:type="dxa"/>
            <w:tcBorders>
              <w:top w:val="nil"/>
              <w:left w:val="nil"/>
              <w:bottom w:val="single" w:sz="4" w:space="0" w:color="auto"/>
              <w:right w:val="single" w:sz="4" w:space="0" w:color="auto"/>
            </w:tcBorders>
            <w:shd w:val="clear" w:color="auto" w:fill="auto"/>
            <w:noWrap/>
            <w:vAlign w:val="bottom"/>
            <w:hideMark/>
          </w:tcPr>
          <w:p w14:paraId="0D4264C3" w14:textId="0AF96279"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160</w:t>
            </w:r>
          </w:p>
        </w:tc>
      </w:tr>
      <w:tr w:rsidR="003A064D" w:rsidRPr="006E0E82" w14:paraId="5EA0E926" w14:textId="748DEAD7"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32A6986"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ÁLCOOL 70 % LITRO</w:t>
            </w:r>
          </w:p>
        </w:tc>
        <w:tc>
          <w:tcPr>
            <w:tcW w:w="1480" w:type="dxa"/>
            <w:tcBorders>
              <w:top w:val="nil"/>
              <w:left w:val="nil"/>
              <w:bottom w:val="single" w:sz="4" w:space="0" w:color="auto"/>
              <w:right w:val="nil"/>
            </w:tcBorders>
            <w:shd w:val="clear" w:color="auto" w:fill="auto"/>
            <w:noWrap/>
            <w:vAlign w:val="bottom"/>
            <w:hideMark/>
          </w:tcPr>
          <w:p w14:paraId="6D1F3768"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9D890A" w14:textId="7E9F142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72</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39F3300" w14:textId="37D580C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140</w:t>
            </w:r>
          </w:p>
        </w:tc>
        <w:tc>
          <w:tcPr>
            <w:tcW w:w="1367" w:type="dxa"/>
            <w:tcBorders>
              <w:top w:val="nil"/>
              <w:left w:val="nil"/>
              <w:bottom w:val="single" w:sz="4" w:space="0" w:color="auto"/>
              <w:right w:val="single" w:sz="4" w:space="0" w:color="auto"/>
            </w:tcBorders>
            <w:shd w:val="clear" w:color="auto" w:fill="auto"/>
            <w:noWrap/>
            <w:vAlign w:val="bottom"/>
            <w:hideMark/>
          </w:tcPr>
          <w:p w14:paraId="3D747632" w14:textId="29DFC1C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140</w:t>
            </w:r>
          </w:p>
        </w:tc>
      </w:tr>
      <w:tr w:rsidR="003A064D" w:rsidRPr="006E0E82" w14:paraId="30057C85" w14:textId="0FF65B2C"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E1D2EC5"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CABELEIRA MOP PÓ</w:t>
            </w:r>
          </w:p>
        </w:tc>
        <w:tc>
          <w:tcPr>
            <w:tcW w:w="1480" w:type="dxa"/>
            <w:tcBorders>
              <w:top w:val="nil"/>
              <w:left w:val="nil"/>
              <w:bottom w:val="single" w:sz="4" w:space="0" w:color="auto"/>
              <w:right w:val="nil"/>
            </w:tcBorders>
            <w:shd w:val="clear" w:color="auto" w:fill="auto"/>
            <w:noWrap/>
            <w:vAlign w:val="center"/>
            <w:hideMark/>
          </w:tcPr>
          <w:p w14:paraId="20981ED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E43829" w14:textId="14BA0CF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C4B41C0" w14:textId="40901BD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c>
          <w:tcPr>
            <w:tcW w:w="1367" w:type="dxa"/>
            <w:tcBorders>
              <w:top w:val="nil"/>
              <w:left w:val="nil"/>
              <w:bottom w:val="single" w:sz="4" w:space="0" w:color="auto"/>
              <w:right w:val="single" w:sz="4" w:space="0" w:color="auto"/>
            </w:tcBorders>
            <w:shd w:val="clear" w:color="auto" w:fill="auto"/>
            <w:noWrap/>
            <w:vAlign w:val="bottom"/>
            <w:hideMark/>
          </w:tcPr>
          <w:p w14:paraId="6E26602D" w14:textId="081A80C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r>
      <w:tr w:rsidR="003A064D" w:rsidRPr="006E0E82" w14:paraId="2030B92F" w14:textId="1C3B59EA"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D86C864"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CABELEIRA MOP ÚMIDO</w:t>
            </w:r>
          </w:p>
        </w:tc>
        <w:tc>
          <w:tcPr>
            <w:tcW w:w="1480" w:type="dxa"/>
            <w:tcBorders>
              <w:top w:val="nil"/>
              <w:left w:val="nil"/>
              <w:bottom w:val="single" w:sz="4" w:space="0" w:color="auto"/>
              <w:right w:val="nil"/>
            </w:tcBorders>
            <w:shd w:val="clear" w:color="auto" w:fill="auto"/>
            <w:noWrap/>
            <w:vAlign w:val="center"/>
            <w:hideMark/>
          </w:tcPr>
          <w:p w14:paraId="16C28883"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FBB772" w14:textId="4C4E53E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80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36B9708C" w14:textId="73F60AF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30</w:t>
            </w:r>
          </w:p>
        </w:tc>
        <w:tc>
          <w:tcPr>
            <w:tcW w:w="1367" w:type="dxa"/>
            <w:tcBorders>
              <w:top w:val="nil"/>
              <w:left w:val="nil"/>
              <w:bottom w:val="single" w:sz="4" w:space="0" w:color="auto"/>
              <w:right w:val="single" w:sz="4" w:space="0" w:color="auto"/>
            </w:tcBorders>
            <w:shd w:val="clear" w:color="auto" w:fill="auto"/>
            <w:noWrap/>
            <w:vAlign w:val="bottom"/>
            <w:hideMark/>
          </w:tcPr>
          <w:p w14:paraId="031F866D" w14:textId="7BCB520B"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30</w:t>
            </w:r>
          </w:p>
        </w:tc>
      </w:tr>
      <w:tr w:rsidR="003A064D" w:rsidRPr="006E0E82" w14:paraId="370719D0" w14:textId="75863437"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83D1306"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CAIXA PARA RESIDUO QUIMICO SOLIDO NÃO PERFURO 30 L</w:t>
            </w:r>
          </w:p>
        </w:tc>
        <w:tc>
          <w:tcPr>
            <w:tcW w:w="1480" w:type="dxa"/>
            <w:tcBorders>
              <w:top w:val="nil"/>
              <w:left w:val="nil"/>
              <w:bottom w:val="single" w:sz="4" w:space="0" w:color="auto"/>
              <w:right w:val="nil"/>
            </w:tcBorders>
            <w:shd w:val="clear" w:color="auto" w:fill="auto"/>
            <w:noWrap/>
            <w:vAlign w:val="center"/>
            <w:hideMark/>
          </w:tcPr>
          <w:p w14:paraId="2A0F8394"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3799A9" w14:textId="79CEB74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600EBA84" w14:textId="0A5B4A3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301636CA" w14:textId="4217649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2FABC865" w14:textId="3E5DC6DC"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676225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CERA ACRÍLICA</w:t>
            </w:r>
          </w:p>
        </w:tc>
        <w:tc>
          <w:tcPr>
            <w:tcW w:w="1480" w:type="dxa"/>
            <w:tcBorders>
              <w:top w:val="nil"/>
              <w:left w:val="nil"/>
              <w:bottom w:val="single" w:sz="4" w:space="0" w:color="auto"/>
              <w:right w:val="nil"/>
            </w:tcBorders>
            <w:shd w:val="clear" w:color="auto" w:fill="auto"/>
            <w:noWrap/>
            <w:vAlign w:val="center"/>
            <w:hideMark/>
          </w:tcPr>
          <w:p w14:paraId="1D106562"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BOMBONA 5L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0E2B28" w14:textId="6B39C9E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16</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4F9A6D1B" w14:textId="2303CB8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c>
          <w:tcPr>
            <w:tcW w:w="1367" w:type="dxa"/>
            <w:tcBorders>
              <w:top w:val="nil"/>
              <w:left w:val="nil"/>
              <w:bottom w:val="single" w:sz="4" w:space="0" w:color="auto"/>
              <w:right w:val="single" w:sz="4" w:space="0" w:color="auto"/>
            </w:tcBorders>
            <w:shd w:val="clear" w:color="auto" w:fill="auto"/>
            <w:noWrap/>
            <w:vAlign w:val="bottom"/>
            <w:hideMark/>
          </w:tcPr>
          <w:p w14:paraId="72587AE6" w14:textId="167A9A3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r>
      <w:tr w:rsidR="003A064D" w:rsidRPr="006E0E82" w14:paraId="354467C2" w14:textId="31B52F44"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C339ADD"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COLETOR PARA PERFUROCORTANTE – 1,5L COM DESCONECTOR AGULHA</w:t>
            </w:r>
          </w:p>
        </w:tc>
        <w:tc>
          <w:tcPr>
            <w:tcW w:w="1480" w:type="dxa"/>
            <w:tcBorders>
              <w:top w:val="nil"/>
              <w:left w:val="nil"/>
              <w:bottom w:val="single" w:sz="4" w:space="0" w:color="auto"/>
              <w:right w:val="nil"/>
            </w:tcBorders>
            <w:shd w:val="clear" w:color="auto" w:fill="auto"/>
            <w:noWrap/>
            <w:vAlign w:val="center"/>
            <w:hideMark/>
          </w:tcPr>
          <w:p w14:paraId="12C8F7C4"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D5C7D6" w14:textId="007F764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1E6027F9" w14:textId="34E9807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69EA3D04" w14:textId="787C2ED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7586B209" w14:textId="3A168D7D"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C4D3D51"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COLETOR PARA PERFUROCORTANTE – 13L</w:t>
            </w:r>
          </w:p>
        </w:tc>
        <w:tc>
          <w:tcPr>
            <w:tcW w:w="1480" w:type="dxa"/>
            <w:tcBorders>
              <w:top w:val="nil"/>
              <w:left w:val="nil"/>
              <w:bottom w:val="single" w:sz="4" w:space="0" w:color="auto"/>
              <w:right w:val="nil"/>
            </w:tcBorders>
            <w:shd w:val="clear" w:color="auto" w:fill="auto"/>
            <w:noWrap/>
            <w:vAlign w:val="center"/>
            <w:hideMark/>
          </w:tcPr>
          <w:p w14:paraId="5A361CF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026069" w14:textId="7CF367E5"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900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1B3981D3" w14:textId="20E5A6C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083641CA" w14:textId="482FF456" w:rsidR="003A064D" w:rsidRPr="006E0E82" w:rsidRDefault="00E822F1"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100</w:t>
            </w:r>
          </w:p>
        </w:tc>
      </w:tr>
      <w:tr w:rsidR="003A064D" w:rsidRPr="006E0E82" w14:paraId="106690F2" w14:textId="182279F4"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B68EECB"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COLETOR PARA PERFUROCORTANTE – 20L</w:t>
            </w:r>
          </w:p>
        </w:tc>
        <w:tc>
          <w:tcPr>
            <w:tcW w:w="1480" w:type="dxa"/>
            <w:tcBorders>
              <w:top w:val="nil"/>
              <w:left w:val="nil"/>
              <w:bottom w:val="single" w:sz="4" w:space="0" w:color="auto"/>
              <w:right w:val="nil"/>
            </w:tcBorders>
            <w:shd w:val="clear" w:color="auto" w:fill="auto"/>
            <w:noWrap/>
            <w:vAlign w:val="center"/>
            <w:hideMark/>
          </w:tcPr>
          <w:p w14:paraId="139DAE67"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3851ED" w14:textId="084B43C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42ABC6E4" w14:textId="4A743A21"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52F9F1D8" w14:textId="6819073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084D0D9F" w14:textId="7BFBC878"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9D350E8"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COLETOR PARA PERFUROCORTANTE – 3L</w:t>
            </w:r>
          </w:p>
        </w:tc>
        <w:tc>
          <w:tcPr>
            <w:tcW w:w="1480" w:type="dxa"/>
            <w:tcBorders>
              <w:top w:val="nil"/>
              <w:left w:val="nil"/>
              <w:bottom w:val="single" w:sz="4" w:space="0" w:color="auto"/>
              <w:right w:val="nil"/>
            </w:tcBorders>
            <w:shd w:val="clear" w:color="auto" w:fill="auto"/>
            <w:noWrap/>
            <w:vAlign w:val="center"/>
            <w:hideMark/>
          </w:tcPr>
          <w:p w14:paraId="4AD3A893"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F6F681" w14:textId="1F7CB851"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015B8A4F" w14:textId="0EB7D01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2FD5AB34" w14:textId="2336A59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5D9BBD54" w14:textId="00FE26C2"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F104543"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COLETOR PARA PERFUROCORTANTE – 7L</w:t>
            </w:r>
          </w:p>
        </w:tc>
        <w:tc>
          <w:tcPr>
            <w:tcW w:w="1480" w:type="dxa"/>
            <w:tcBorders>
              <w:top w:val="nil"/>
              <w:left w:val="nil"/>
              <w:bottom w:val="single" w:sz="4" w:space="0" w:color="auto"/>
              <w:right w:val="nil"/>
            </w:tcBorders>
            <w:shd w:val="clear" w:color="auto" w:fill="auto"/>
            <w:noWrap/>
            <w:vAlign w:val="center"/>
            <w:hideMark/>
          </w:tcPr>
          <w:p w14:paraId="7E3DCD2A"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F4BC72" w14:textId="555FA8C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EEE2260" w14:textId="51DBE7F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100</w:t>
            </w:r>
          </w:p>
        </w:tc>
        <w:tc>
          <w:tcPr>
            <w:tcW w:w="1367" w:type="dxa"/>
            <w:tcBorders>
              <w:top w:val="nil"/>
              <w:left w:val="nil"/>
              <w:bottom w:val="single" w:sz="4" w:space="0" w:color="auto"/>
              <w:right w:val="single" w:sz="4" w:space="0" w:color="auto"/>
            </w:tcBorders>
            <w:shd w:val="clear" w:color="auto" w:fill="auto"/>
            <w:noWrap/>
            <w:vAlign w:val="bottom"/>
            <w:hideMark/>
          </w:tcPr>
          <w:p w14:paraId="10A9A939" w14:textId="027B7F2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100</w:t>
            </w:r>
          </w:p>
        </w:tc>
      </w:tr>
      <w:tr w:rsidR="003A064D" w:rsidRPr="006E0E82" w14:paraId="69BA8D88" w14:textId="708365D2"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ABB1B4E"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COLETOR PARA PERFUROCORTANTE QUÍMICO – 7L</w:t>
            </w:r>
          </w:p>
        </w:tc>
        <w:tc>
          <w:tcPr>
            <w:tcW w:w="1480" w:type="dxa"/>
            <w:tcBorders>
              <w:top w:val="nil"/>
              <w:left w:val="nil"/>
              <w:bottom w:val="single" w:sz="4" w:space="0" w:color="auto"/>
              <w:right w:val="nil"/>
            </w:tcBorders>
            <w:shd w:val="clear" w:color="auto" w:fill="auto"/>
            <w:noWrap/>
            <w:vAlign w:val="center"/>
            <w:hideMark/>
          </w:tcPr>
          <w:p w14:paraId="3713465E"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7F657A" w14:textId="7C5DBAC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2764F7A7" w14:textId="32D24C6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677D7E95" w14:textId="56CABBB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77058B93" w14:textId="444D7107"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4D494FD"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COLETOR PARA RESÍDUO QUÍMICO NÃO PERFURO - 30 L </w:t>
            </w:r>
          </w:p>
        </w:tc>
        <w:tc>
          <w:tcPr>
            <w:tcW w:w="1480" w:type="dxa"/>
            <w:tcBorders>
              <w:top w:val="nil"/>
              <w:left w:val="nil"/>
              <w:bottom w:val="single" w:sz="4" w:space="0" w:color="auto"/>
              <w:right w:val="nil"/>
            </w:tcBorders>
            <w:shd w:val="clear" w:color="auto" w:fill="auto"/>
            <w:noWrap/>
            <w:vAlign w:val="center"/>
            <w:hideMark/>
          </w:tcPr>
          <w:p w14:paraId="5A648E0B"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AA178F" w14:textId="48CA514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3E56A171" w14:textId="149DEC2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1C7C3363" w14:textId="3A901135"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051B5090" w14:textId="1A225850"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AC880D6"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DESENCROSTANTE</w:t>
            </w:r>
          </w:p>
        </w:tc>
        <w:tc>
          <w:tcPr>
            <w:tcW w:w="1480" w:type="dxa"/>
            <w:tcBorders>
              <w:top w:val="nil"/>
              <w:left w:val="nil"/>
              <w:bottom w:val="single" w:sz="4" w:space="0" w:color="auto"/>
              <w:right w:val="nil"/>
            </w:tcBorders>
            <w:shd w:val="clear" w:color="auto" w:fill="auto"/>
            <w:noWrap/>
            <w:vAlign w:val="center"/>
            <w:hideMark/>
          </w:tcPr>
          <w:p w14:paraId="690363F0"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BOMBONA 5L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1DD1FE" w14:textId="1E7C0A4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0D0DD505" w14:textId="17A329AD"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w:t>
            </w:r>
          </w:p>
        </w:tc>
        <w:tc>
          <w:tcPr>
            <w:tcW w:w="1367" w:type="dxa"/>
            <w:tcBorders>
              <w:top w:val="nil"/>
              <w:left w:val="nil"/>
              <w:bottom w:val="single" w:sz="4" w:space="0" w:color="auto"/>
              <w:right w:val="single" w:sz="4" w:space="0" w:color="auto"/>
            </w:tcBorders>
            <w:shd w:val="clear" w:color="auto" w:fill="auto"/>
            <w:noWrap/>
            <w:vAlign w:val="bottom"/>
            <w:hideMark/>
          </w:tcPr>
          <w:p w14:paraId="66B1C8D3" w14:textId="43F0F1CD"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w:t>
            </w:r>
          </w:p>
        </w:tc>
      </w:tr>
      <w:tr w:rsidR="003A064D" w:rsidRPr="006E0E82" w14:paraId="08F356A7" w14:textId="26EEB35F"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3EE5CAA"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DESENGRAXANTE</w:t>
            </w:r>
          </w:p>
        </w:tc>
        <w:tc>
          <w:tcPr>
            <w:tcW w:w="1480" w:type="dxa"/>
            <w:tcBorders>
              <w:top w:val="nil"/>
              <w:left w:val="nil"/>
              <w:bottom w:val="single" w:sz="4" w:space="0" w:color="auto"/>
              <w:right w:val="nil"/>
            </w:tcBorders>
            <w:shd w:val="clear" w:color="auto" w:fill="auto"/>
            <w:noWrap/>
            <w:vAlign w:val="center"/>
            <w:hideMark/>
          </w:tcPr>
          <w:p w14:paraId="6A6589A5"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BOMBONA 5L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5E7F5E" w14:textId="69828A31"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16</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48491FBA" w14:textId="4FFC6A6B"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c>
          <w:tcPr>
            <w:tcW w:w="1367" w:type="dxa"/>
            <w:tcBorders>
              <w:top w:val="nil"/>
              <w:left w:val="nil"/>
              <w:bottom w:val="single" w:sz="4" w:space="0" w:color="auto"/>
              <w:right w:val="single" w:sz="4" w:space="0" w:color="auto"/>
            </w:tcBorders>
            <w:shd w:val="clear" w:color="auto" w:fill="auto"/>
            <w:noWrap/>
            <w:vAlign w:val="bottom"/>
            <w:hideMark/>
          </w:tcPr>
          <w:p w14:paraId="3852EF99" w14:textId="0D790D4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r>
      <w:tr w:rsidR="003A064D" w:rsidRPr="006E0E82" w14:paraId="5E4674F6" w14:textId="51DDD655"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A5008D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DESINFETANTE FLORAL</w:t>
            </w:r>
          </w:p>
        </w:tc>
        <w:tc>
          <w:tcPr>
            <w:tcW w:w="1480" w:type="dxa"/>
            <w:tcBorders>
              <w:top w:val="nil"/>
              <w:left w:val="nil"/>
              <w:bottom w:val="single" w:sz="4" w:space="0" w:color="auto"/>
              <w:right w:val="nil"/>
            </w:tcBorders>
            <w:shd w:val="clear" w:color="auto" w:fill="auto"/>
            <w:noWrap/>
            <w:vAlign w:val="center"/>
            <w:hideMark/>
          </w:tcPr>
          <w:p w14:paraId="6B707845"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BOMBONA 5L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C2F09E" w14:textId="7BAC0B6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5595B97C" w14:textId="123E3B7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c>
          <w:tcPr>
            <w:tcW w:w="1367" w:type="dxa"/>
            <w:tcBorders>
              <w:top w:val="nil"/>
              <w:left w:val="nil"/>
              <w:bottom w:val="single" w:sz="4" w:space="0" w:color="auto"/>
              <w:right w:val="single" w:sz="4" w:space="0" w:color="auto"/>
            </w:tcBorders>
            <w:shd w:val="clear" w:color="auto" w:fill="auto"/>
            <w:noWrap/>
            <w:vAlign w:val="bottom"/>
            <w:hideMark/>
          </w:tcPr>
          <w:p w14:paraId="6BF9ACF3" w14:textId="77FE50E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r>
      <w:tr w:rsidR="003A064D" w:rsidRPr="006E0E82" w14:paraId="24E07FE8" w14:textId="78A09FFA"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001F37B"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DESINFETANTE HOSPITALARQUARTENARIO DE AMONIO 4ª GERAÇÃO</w:t>
            </w:r>
          </w:p>
        </w:tc>
        <w:tc>
          <w:tcPr>
            <w:tcW w:w="1480" w:type="dxa"/>
            <w:tcBorders>
              <w:top w:val="nil"/>
              <w:left w:val="nil"/>
              <w:bottom w:val="single" w:sz="4" w:space="0" w:color="auto"/>
              <w:right w:val="nil"/>
            </w:tcBorders>
            <w:shd w:val="clear" w:color="auto" w:fill="auto"/>
            <w:noWrap/>
            <w:vAlign w:val="center"/>
            <w:hideMark/>
          </w:tcPr>
          <w:p w14:paraId="75E6A805"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BOMBONA COM 2L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C8CF10" w14:textId="2E494764"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2EBC6D68" w14:textId="4C44A23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40</w:t>
            </w:r>
          </w:p>
        </w:tc>
        <w:tc>
          <w:tcPr>
            <w:tcW w:w="1367" w:type="dxa"/>
            <w:tcBorders>
              <w:top w:val="nil"/>
              <w:left w:val="nil"/>
              <w:bottom w:val="single" w:sz="4" w:space="0" w:color="auto"/>
              <w:right w:val="single" w:sz="4" w:space="0" w:color="auto"/>
            </w:tcBorders>
            <w:shd w:val="clear" w:color="auto" w:fill="auto"/>
            <w:noWrap/>
            <w:vAlign w:val="bottom"/>
            <w:hideMark/>
          </w:tcPr>
          <w:p w14:paraId="0DBE0B65" w14:textId="7272830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40</w:t>
            </w:r>
          </w:p>
        </w:tc>
      </w:tr>
      <w:tr w:rsidR="003A064D" w:rsidRPr="006E0E82" w14:paraId="1B854476" w14:textId="65F750A6" w:rsidTr="006236B4">
        <w:trPr>
          <w:trHeight w:val="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3979E47"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DESINFETANTE MONOPERSSULFATO DE POTÁSSIO</w:t>
            </w:r>
          </w:p>
        </w:tc>
        <w:tc>
          <w:tcPr>
            <w:tcW w:w="1480" w:type="dxa"/>
            <w:tcBorders>
              <w:top w:val="nil"/>
              <w:left w:val="nil"/>
              <w:bottom w:val="single" w:sz="4" w:space="0" w:color="auto"/>
              <w:right w:val="nil"/>
            </w:tcBorders>
            <w:shd w:val="clear" w:color="auto" w:fill="auto"/>
            <w:noWrap/>
            <w:vAlign w:val="center"/>
            <w:hideMark/>
          </w:tcPr>
          <w:p w14:paraId="7A9FF011"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BALDE 5KG</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C9BA0E" w14:textId="00A2A11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29F38AEC" w14:textId="7A0B5C4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7F253F6B" w14:textId="2E19D74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718151DF" w14:textId="6AF92D10" w:rsidTr="006236B4">
        <w:trPr>
          <w:trHeight w:val="216"/>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2A01FC8"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lastRenderedPageBreak/>
              <w:t xml:space="preserve">DETERGENTE NEUTRO (CONCENTRADO) - 5L </w:t>
            </w:r>
          </w:p>
        </w:tc>
        <w:tc>
          <w:tcPr>
            <w:tcW w:w="1480" w:type="dxa"/>
            <w:tcBorders>
              <w:top w:val="nil"/>
              <w:left w:val="nil"/>
              <w:bottom w:val="single" w:sz="4" w:space="0" w:color="auto"/>
              <w:right w:val="nil"/>
            </w:tcBorders>
            <w:shd w:val="clear" w:color="auto" w:fill="auto"/>
            <w:noWrap/>
            <w:vAlign w:val="center"/>
            <w:hideMark/>
          </w:tcPr>
          <w:p w14:paraId="33F02F5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BOMBONA 5L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552E32" w14:textId="4D1E413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ED9E4DD" w14:textId="1CB8EC0B"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35</w:t>
            </w:r>
          </w:p>
        </w:tc>
        <w:tc>
          <w:tcPr>
            <w:tcW w:w="1367" w:type="dxa"/>
            <w:tcBorders>
              <w:top w:val="nil"/>
              <w:left w:val="nil"/>
              <w:bottom w:val="single" w:sz="4" w:space="0" w:color="auto"/>
              <w:right w:val="single" w:sz="4" w:space="0" w:color="auto"/>
            </w:tcBorders>
            <w:shd w:val="clear" w:color="auto" w:fill="auto"/>
            <w:noWrap/>
            <w:vAlign w:val="bottom"/>
            <w:hideMark/>
          </w:tcPr>
          <w:p w14:paraId="082DF50A" w14:textId="30654F2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35</w:t>
            </w:r>
          </w:p>
        </w:tc>
      </w:tr>
      <w:tr w:rsidR="003A064D" w:rsidRPr="006E0E82" w14:paraId="344BCD8A" w14:textId="3C4B54CB"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92EDD2A"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DISCO BEGE</w:t>
            </w:r>
          </w:p>
        </w:tc>
        <w:tc>
          <w:tcPr>
            <w:tcW w:w="1480" w:type="dxa"/>
            <w:tcBorders>
              <w:top w:val="nil"/>
              <w:left w:val="nil"/>
              <w:bottom w:val="single" w:sz="4" w:space="0" w:color="auto"/>
              <w:right w:val="nil"/>
            </w:tcBorders>
            <w:shd w:val="clear" w:color="auto" w:fill="auto"/>
            <w:noWrap/>
            <w:vAlign w:val="center"/>
            <w:hideMark/>
          </w:tcPr>
          <w:p w14:paraId="65E73F31"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7017B6" w14:textId="3BBE692D"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25</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2E4A83F3" w14:textId="12D5B925"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7BB4CB3A" w14:textId="399A957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63CFD1E1" w14:textId="06E349ED"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B18EED6"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DISCO PRETO</w:t>
            </w:r>
          </w:p>
        </w:tc>
        <w:tc>
          <w:tcPr>
            <w:tcW w:w="1480" w:type="dxa"/>
            <w:tcBorders>
              <w:top w:val="nil"/>
              <w:left w:val="nil"/>
              <w:bottom w:val="single" w:sz="4" w:space="0" w:color="auto"/>
              <w:right w:val="nil"/>
            </w:tcBorders>
            <w:shd w:val="clear" w:color="auto" w:fill="auto"/>
            <w:noWrap/>
            <w:vAlign w:val="center"/>
            <w:hideMark/>
          </w:tcPr>
          <w:p w14:paraId="668F816C"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650BD7" w14:textId="2C2C731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25</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0183F766" w14:textId="4048317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w:t>
            </w:r>
          </w:p>
        </w:tc>
        <w:tc>
          <w:tcPr>
            <w:tcW w:w="1367" w:type="dxa"/>
            <w:tcBorders>
              <w:top w:val="nil"/>
              <w:left w:val="nil"/>
              <w:bottom w:val="single" w:sz="4" w:space="0" w:color="auto"/>
              <w:right w:val="single" w:sz="4" w:space="0" w:color="auto"/>
            </w:tcBorders>
            <w:shd w:val="clear" w:color="auto" w:fill="auto"/>
            <w:noWrap/>
            <w:vAlign w:val="bottom"/>
            <w:hideMark/>
          </w:tcPr>
          <w:p w14:paraId="3EB6B1B0" w14:textId="7A659BB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w:t>
            </w:r>
          </w:p>
        </w:tc>
      </w:tr>
      <w:tr w:rsidR="003A064D" w:rsidRPr="006E0E82" w14:paraId="6D8A2420" w14:textId="5001E6E2"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6B39488"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DISCO VERDE</w:t>
            </w:r>
          </w:p>
        </w:tc>
        <w:tc>
          <w:tcPr>
            <w:tcW w:w="1480" w:type="dxa"/>
            <w:tcBorders>
              <w:top w:val="nil"/>
              <w:left w:val="nil"/>
              <w:bottom w:val="single" w:sz="4" w:space="0" w:color="auto"/>
              <w:right w:val="nil"/>
            </w:tcBorders>
            <w:shd w:val="clear" w:color="auto" w:fill="auto"/>
            <w:noWrap/>
            <w:vAlign w:val="center"/>
            <w:hideMark/>
          </w:tcPr>
          <w:p w14:paraId="2255FF8C"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39650A" w14:textId="5804A4F5"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25</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2CE61FE7" w14:textId="45393D7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w:t>
            </w:r>
          </w:p>
        </w:tc>
        <w:tc>
          <w:tcPr>
            <w:tcW w:w="1367" w:type="dxa"/>
            <w:tcBorders>
              <w:top w:val="nil"/>
              <w:left w:val="nil"/>
              <w:bottom w:val="single" w:sz="4" w:space="0" w:color="auto"/>
              <w:right w:val="single" w:sz="4" w:space="0" w:color="auto"/>
            </w:tcBorders>
            <w:shd w:val="clear" w:color="auto" w:fill="auto"/>
            <w:noWrap/>
            <w:vAlign w:val="bottom"/>
            <w:hideMark/>
          </w:tcPr>
          <w:p w14:paraId="1362B0A5" w14:textId="2713F4B4"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w:t>
            </w:r>
          </w:p>
        </w:tc>
      </w:tr>
      <w:tr w:rsidR="003A064D" w:rsidRPr="006E0E82" w14:paraId="68C7E133" w14:textId="3F735FA2"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798DABB"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FIBRA LT BRANCA</w:t>
            </w:r>
          </w:p>
        </w:tc>
        <w:tc>
          <w:tcPr>
            <w:tcW w:w="1480" w:type="dxa"/>
            <w:tcBorders>
              <w:top w:val="nil"/>
              <w:left w:val="nil"/>
              <w:bottom w:val="single" w:sz="4" w:space="0" w:color="auto"/>
              <w:right w:val="nil"/>
            </w:tcBorders>
            <w:shd w:val="clear" w:color="auto" w:fill="auto"/>
            <w:noWrap/>
            <w:vAlign w:val="center"/>
            <w:hideMark/>
          </w:tcPr>
          <w:p w14:paraId="6E0C228E"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968DA1" w14:textId="4D8C087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150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44C456D8" w14:textId="102EC68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40</w:t>
            </w:r>
          </w:p>
        </w:tc>
        <w:tc>
          <w:tcPr>
            <w:tcW w:w="1367" w:type="dxa"/>
            <w:tcBorders>
              <w:top w:val="nil"/>
              <w:left w:val="nil"/>
              <w:bottom w:val="single" w:sz="4" w:space="0" w:color="auto"/>
              <w:right w:val="single" w:sz="4" w:space="0" w:color="auto"/>
            </w:tcBorders>
            <w:shd w:val="clear" w:color="auto" w:fill="auto"/>
            <w:noWrap/>
            <w:vAlign w:val="bottom"/>
            <w:hideMark/>
          </w:tcPr>
          <w:p w14:paraId="3B4471E3" w14:textId="439F77D4"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40</w:t>
            </w:r>
          </w:p>
        </w:tc>
      </w:tr>
      <w:tr w:rsidR="003A064D" w:rsidRPr="006E0E82" w14:paraId="1B3998DF" w14:textId="59A99425"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7174AE0"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FIBRA LT VERDE</w:t>
            </w:r>
          </w:p>
        </w:tc>
        <w:tc>
          <w:tcPr>
            <w:tcW w:w="1480" w:type="dxa"/>
            <w:tcBorders>
              <w:top w:val="nil"/>
              <w:left w:val="nil"/>
              <w:bottom w:val="single" w:sz="4" w:space="0" w:color="auto"/>
              <w:right w:val="nil"/>
            </w:tcBorders>
            <w:shd w:val="clear" w:color="auto" w:fill="auto"/>
            <w:noWrap/>
            <w:vAlign w:val="center"/>
            <w:hideMark/>
          </w:tcPr>
          <w:p w14:paraId="33A05C0D"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F82F0C" w14:textId="588DAD31"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150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3131AE69" w14:textId="4E3A143B"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60</w:t>
            </w:r>
          </w:p>
        </w:tc>
        <w:tc>
          <w:tcPr>
            <w:tcW w:w="1367" w:type="dxa"/>
            <w:tcBorders>
              <w:top w:val="nil"/>
              <w:left w:val="nil"/>
              <w:bottom w:val="single" w:sz="4" w:space="0" w:color="auto"/>
              <w:right w:val="single" w:sz="4" w:space="0" w:color="auto"/>
            </w:tcBorders>
            <w:shd w:val="clear" w:color="auto" w:fill="auto"/>
            <w:noWrap/>
            <w:vAlign w:val="bottom"/>
            <w:hideMark/>
          </w:tcPr>
          <w:p w14:paraId="59FCBDD2" w14:textId="57C4E31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60</w:t>
            </w:r>
          </w:p>
        </w:tc>
      </w:tr>
      <w:tr w:rsidR="003A064D" w:rsidRPr="006E0E82" w14:paraId="0878F28B" w14:textId="31D12DF3"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BAA730A"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FLANELA BRANCA </w:t>
            </w:r>
          </w:p>
        </w:tc>
        <w:tc>
          <w:tcPr>
            <w:tcW w:w="1480" w:type="dxa"/>
            <w:tcBorders>
              <w:top w:val="nil"/>
              <w:left w:val="nil"/>
              <w:bottom w:val="single" w:sz="4" w:space="0" w:color="auto"/>
              <w:right w:val="nil"/>
            </w:tcBorders>
            <w:shd w:val="clear" w:color="auto" w:fill="auto"/>
            <w:noWrap/>
            <w:vAlign w:val="center"/>
            <w:hideMark/>
          </w:tcPr>
          <w:p w14:paraId="250BF9D0"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7B565C" w14:textId="62D2EDA4"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31ACF14C" w14:textId="50F3AAC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c>
          <w:tcPr>
            <w:tcW w:w="1367" w:type="dxa"/>
            <w:tcBorders>
              <w:top w:val="nil"/>
              <w:left w:val="nil"/>
              <w:bottom w:val="single" w:sz="4" w:space="0" w:color="auto"/>
              <w:right w:val="single" w:sz="4" w:space="0" w:color="auto"/>
            </w:tcBorders>
            <w:shd w:val="clear" w:color="auto" w:fill="auto"/>
            <w:noWrap/>
            <w:vAlign w:val="bottom"/>
            <w:hideMark/>
          </w:tcPr>
          <w:p w14:paraId="52B1BD56" w14:textId="3748085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r>
      <w:tr w:rsidR="003A064D" w:rsidRPr="006E0E82" w14:paraId="2D0530AC" w14:textId="6685079C"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2FD6516"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HIPOCLORITO 1%</w:t>
            </w:r>
          </w:p>
        </w:tc>
        <w:tc>
          <w:tcPr>
            <w:tcW w:w="1480" w:type="dxa"/>
            <w:tcBorders>
              <w:top w:val="nil"/>
              <w:left w:val="nil"/>
              <w:bottom w:val="single" w:sz="4" w:space="0" w:color="auto"/>
              <w:right w:val="nil"/>
            </w:tcBorders>
            <w:shd w:val="clear" w:color="auto" w:fill="auto"/>
            <w:noWrap/>
            <w:vAlign w:val="center"/>
            <w:hideMark/>
          </w:tcPr>
          <w:p w14:paraId="6E1BC55F"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BOMBONA 5L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6FB92F" w14:textId="7B81B2DB"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110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6B201AA9" w14:textId="39B7660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260</w:t>
            </w:r>
          </w:p>
        </w:tc>
        <w:tc>
          <w:tcPr>
            <w:tcW w:w="1367" w:type="dxa"/>
            <w:tcBorders>
              <w:top w:val="nil"/>
              <w:left w:val="nil"/>
              <w:bottom w:val="single" w:sz="4" w:space="0" w:color="auto"/>
              <w:right w:val="single" w:sz="4" w:space="0" w:color="auto"/>
            </w:tcBorders>
            <w:shd w:val="clear" w:color="auto" w:fill="auto"/>
            <w:noWrap/>
            <w:vAlign w:val="bottom"/>
            <w:hideMark/>
          </w:tcPr>
          <w:p w14:paraId="49ABB663" w14:textId="6174295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260</w:t>
            </w:r>
          </w:p>
        </w:tc>
      </w:tr>
      <w:tr w:rsidR="003A064D" w:rsidRPr="006E0E82" w14:paraId="2457CC3A" w14:textId="46D63500"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B290DB4"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INSETICIDA A BASE DE ÁGUA</w:t>
            </w:r>
          </w:p>
        </w:tc>
        <w:tc>
          <w:tcPr>
            <w:tcW w:w="1480" w:type="dxa"/>
            <w:tcBorders>
              <w:top w:val="nil"/>
              <w:left w:val="nil"/>
              <w:bottom w:val="single" w:sz="4" w:space="0" w:color="auto"/>
              <w:right w:val="nil"/>
            </w:tcBorders>
            <w:shd w:val="clear" w:color="auto" w:fill="auto"/>
            <w:noWrap/>
            <w:vAlign w:val="center"/>
            <w:hideMark/>
          </w:tcPr>
          <w:p w14:paraId="30FF765A"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6C2ADE" w14:textId="56FF9B8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12</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7B56E1F" w14:textId="26FF8D8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24</w:t>
            </w:r>
          </w:p>
        </w:tc>
        <w:tc>
          <w:tcPr>
            <w:tcW w:w="1367" w:type="dxa"/>
            <w:tcBorders>
              <w:top w:val="nil"/>
              <w:left w:val="nil"/>
              <w:bottom w:val="single" w:sz="4" w:space="0" w:color="auto"/>
              <w:right w:val="single" w:sz="4" w:space="0" w:color="auto"/>
            </w:tcBorders>
            <w:shd w:val="clear" w:color="auto" w:fill="auto"/>
            <w:noWrap/>
            <w:vAlign w:val="bottom"/>
            <w:hideMark/>
          </w:tcPr>
          <w:p w14:paraId="064E958C" w14:textId="40641DD1"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24</w:t>
            </w:r>
          </w:p>
        </w:tc>
      </w:tr>
      <w:tr w:rsidR="003A064D" w:rsidRPr="006E0E82" w14:paraId="02C6EF07" w14:textId="272A6716"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7428C2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LIMPA INOX</w:t>
            </w:r>
          </w:p>
        </w:tc>
        <w:tc>
          <w:tcPr>
            <w:tcW w:w="1480" w:type="dxa"/>
            <w:tcBorders>
              <w:top w:val="nil"/>
              <w:left w:val="nil"/>
              <w:bottom w:val="single" w:sz="4" w:space="0" w:color="auto"/>
              <w:right w:val="nil"/>
            </w:tcBorders>
            <w:shd w:val="clear" w:color="auto" w:fill="auto"/>
            <w:noWrap/>
            <w:vAlign w:val="center"/>
            <w:hideMark/>
          </w:tcPr>
          <w:p w14:paraId="2F07D87D"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08F3D9" w14:textId="34E4251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017FADC4" w14:textId="2F6FC90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1A39FB31" w14:textId="5BD8C1E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642A50D7" w14:textId="3BB8DA3E"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4CC8F46"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LIMPA VIDRO</w:t>
            </w:r>
          </w:p>
        </w:tc>
        <w:tc>
          <w:tcPr>
            <w:tcW w:w="1480" w:type="dxa"/>
            <w:tcBorders>
              <w:top w:val="nil"/>
              <w:left w:val="nil"/>
              <w:bottom w:val="single" w:sz="4" w:space="0" w:color="auto"/>
              <w:right w:val="nil"/>
            </w:tcBorders>
            <w:shd w:val="clear" w:color="auto" w:fill="auto"/>
            <w:noWrap/>
            <w:vAlign w:val="center"/>
            <w:hideMark/>
          </w:tcPr>
          <w:p w14:paraId="56A13EF5"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2F91546" w14:textId="6E80246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12</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28B1D0DC" w14:textId="45015DDB"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30</w:t>
            </w:r>
          </w:p>
        </w:tc>
        <w:tc>
          <w:tcPr>
            <w:tcW w:w="1367" w:type="dxa"/>
            <w:tcBorders>
              <w:top w:val="nil"/>
              <w:left w:val="nil"/>
              <w:bottom w:val="single" w:sz="4" w:space="0" w:color="auto"/>
              <w:right w:val="single" w:sz="4" w:space="0" w:color="auto"/>
            </w:tcBorders>
            <w:shd w:val="clear" w:color="auto" w:fill="auto"/>
            <w:noWrap/>
            <w:vAlign w:val="bottom"/>
            <w:hideMark/>
          </w:tcPr>
          <w:p w14:paraId="48A644C4" w14:textId="25929E3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30</w:t>
            </w:r>
          </w:p>
        </w:tc>
      </w:tr>
      <w:tr w:rsidR="003A064D" w:rsidRPr="006E0E82" w14:paraId="2B1D4F7E" w14:textId="3E428314"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66C2564"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LUSTRA MÓVEIS</w:t>
            </w:r>
          </w:p>
        </w:tc>
        <w:tc>
          <w:tcPr>
            <w:tcW w:w="1480" w:type="dxa"/>
            <w:tcBorders>
              <w:top w:val="nil"/>
              <w:left w:val="nil"/>
              <w:bottom w:val="single" w:sz="4" w:space="0" w:color="auto"/>
              <w:right w:val="nil"/>
            </w:tcBorders>
            <w:shd w:val="clear" w:color="auto" w:fill="auto"/>
            <w:noWrap/>
            <w:vAlign w:val="center"/>
            <w:hideMark/>
          </w:tcPr>
          <w:p w14:paraId="3DE34CA3"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FRASCO COM 200ML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FFE4DA" w14:textId="5634AEB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12</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1AFB5EA8" w14:textId="3E1E896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c>
          <w:tcPr>
            <w:tcW w:w="1367" w:type="dxa"/>
            <w:tcBorders>
              <w:top w:val="nil"/>
              <w:left w:val="nil"/>
              <w:bottom w:val="single" w:sz="4" w:space="0" w:color="auto"/>
              <w:right w:val="single" w:sz="4" w:space="0" w:color="auto"/>
            </w:tcBorders>
            <w:shd w:val="clear" w:color="auto" w:fill="auto"/>
            <w:noWrap/>
            <w:vAlign w:val="bottom"/>
            <w:hideMark/>
          </w:tcPr>
          <w:p w14:paraId="386B163E" w14:textId="04CD91A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r>
      <w:tr w:rsidR="003A064D" w:rsidRPr="006E0E82" w14:paraId="32DFB502" w14:textId="03F2CDBE"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E7F5956"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LUVA AMARELA –G</w:t>
            </w:r>
          </w:p>
        </w:tc>
        <w:tc>
          <w:tcPr>
            <w:tcW w:w="1480" w:type="dxa"/>
            <w:tcBorders>
              <w:top w:val="nil"/>
              <w:left w:val="nil"/>
              <w:bottom w:val="single" w:sz="4" w:space="0" w:color="auto"/>
              <w:right w:val="nil"/>
            </w:tcBorders>
            <w:shd w:val="clear" w:color="auto" w:fill="auto"/>
            <w:noWrap/>
            <w:vAlign w:val="center"/>
            <w:hideMark/>
          </w:tcPr>
          <w:p w14:paraId="1692F370"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PAR</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91D633" w14:textId="2ECAB1B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5BD31314" w14:textId="311107D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200</w:t>
            </w:r>
          </w:p>
        </w:tc>
        <w:tc>
          <w:tcPr>
            <w:tcW w:w="1367" w:type="dxa"/>
            <w:tcBorders>
              <w:top w:val="nil"/>
              <w:left w:val="nil"/>
              <w:bottom w:val="single" w:sz="4" w:space="0" w:color="auto"/>
              <w:right w:val="single" w:sz="4" w:space="0" w:color="auto"/>
            </w:tcBorders>
            <w:shd w:val="clear" w:color="auto" w:fill="auto"/>
            <w:noWrap/>
            <w:vAlign w:val="bottom"/>
            <w:hideMark/>
          </w:tcPr>
          <w:p w14:paraId="4B8FDB14" w14:textId="5D58B6E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200</w:t>
            </w:r>
          </w:p>
        </w:tc>
      </w:tr>
      <w:tr w:rsidR="003A064D" w:rsidRPr="006E0E82" w14:paraId="2A00F433" w14:textId="64C3E3B8"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B2FE11F"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LUVA AMARELA –M</w:t>
            </w:r>
          </w:p>
        </w:tc>
        <w:tc>
          <w:tcPr>
            <w:tcW w:w="1480" w:type="dxa"/>
            <w:tcBorders>
              <w:top w:val="nil"/>
              <w:left w:val="nil"/>
              <w:bottom w:val="single" w:sz="4" w:space="0" w:color="auto"/>
              <w:right w:val="nil"/>
            </w:tcBorders>
            <w:shd w:val="clear" w:color="auto" w:fill="auto"/>
            <w:noWrap/>
            <w:vAlign w:val="center"/>
            <w:hideMark/>
          </w:tcPr>
          <w:p w14:paraId="06DC427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PAR</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EED820" w14:textId="7566595B"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47E617FE" w14:textId="727EF63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c>
          <w:tcPr>
            <w:tcW w:w="1367" w:type="dxa"/>
            <w:tcBorders>
              <w:top w:val="nil"/>
              <w:left w:val="nil"/>
              <w:bottom w:val="single" w:sz="4" w:space="0" w:color="auto"/>
              <w:right w:val="single" w:sz="4" w:space="0" w:color="auto"/>
            </w:tcBorders>
            <w:shd w:val="clear" w:color="auto" w:fill="auto"/>
            <w:noWrap/>
            <w:vAlign w:val="bottom"/>
            <w:hideMark/>
          </w:tcPr>
          <w:p w14:paraId="61335957" w14:textId="2F6DF84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r>
      <w:tr w:rsidR="003A064D" w:rsidRPr="006E0E82" w14:paraId="11E4F823" w14:textId="16F40C31"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1A50A65"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LUVA AMARELA –P</w:t>
            </w:r>
          </w:p>
        </w:tc>
        <w:tc>
          <w:tcPr>
            <w:tcW w:w="1480" w:type="dxa"/>
            <w:tcBorders>
              <w:top w:val="nil"/>
              <w:left w:val="nil"/>
              <w:bottom w:val="single" w:sz="4" w:space="0" w:color="auto"/>
              <w:right w:val="nil"/>
            </w:tcBorders>
            <w:shd w:val="clear" w:color="auto" w:fill="auto"/>
            <w:noWrap/>
            <w:vAlign w:val="center"/>
            <w:hideMark/>
          </w:tcPr>
          <w:p w14:paraId="338C6B35"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PAR</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F991AB" w14:textId="605EC581"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D56220D" w14:textId="2ECBD74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6C653582" w14:textId="28DAFB1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18E103F2" w14:textId="11F95AC7"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810179B"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LUVA DE CANO LONGO</w:t>
            </w:r>
          </w:p>
        </w:tc>
        <w:tc>
          <w:tcPr>
            <w:tcW w:w="1480" w:type="dxa"/>
            <w:tcBorders>
              <w:top w:val="nil"/>
              <w:left w:val="nil"/>
              <w:bottom w:val="single" w:sz="4" w:space="0" w:color="auto"/>
              <w:right w:val="nil"/>
            </w:tcBorders>
            <w:shd w:val="clear" w:color="auto" w:fill="auto"/>
            <w:noWrap/>
            <w:vAlign w:val="center"/>
            <w:hideMark/>
          </w:tcPr>
          <w:p w14:paraId="3C665453"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PAR</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BDC4C7" w14:textId="5D0FA55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12</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5732CADA" w14:textId="3C4640C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16</w:t>
            </w:r>
          </w:p>
        </w:tc>
        <w:tc>
          <w:tcPr>
            <w:tcW w:w="1367" w:type="dxa"/>
            <w:tcBorders>
              <w:top w:val="nil"/>
              <w:left w:val="nil"/>
              <w:bottom w:val="single" w:sz="4" w:space="0" w:color="auto"/>
              <w:right w:val="single" w:sz="4" w:space="0" w:color="auto"/>
            </w:tcBorders>
            <w:shd w:val="clear" w:color="auto" w:fill="auto"/>
            <w:noWrap/>
            <w:vAlign w:val="bottom"/>
            <w:hideMark/>
          </w:tcPr>
          <w:p w14:paraId="529CEEC0" w14:textId="73DF4A6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16</w:t>
            </w:r>
          </w:p>
        </w:tc>
      </w:tr>
      <w:tr w:rsidR="003A064D" w:rsidRPr="006E0E82" w14:paraId="162B9542" w14:textId="251580E9"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B612852"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LUVA VERDE – M</w:t>
            </w:r>
          </w:p>
        </w:tc>
        <w:tc>
          <w:tcPr>
            <w:tcW w:w="1480" w:type="dxa"/>
            <w:tcBorders>
              <w:top w:val="nil"/>
              <w:left w:val="nil"/>
              <w:bottom w:val="single" w:sz="4" w:space="0" w:color="auto"/>
              <w:right w:val="nil"/>
            </w:tcBorders>
            <w:shd w:val="clear" w:color="auto" w:fill="auto"/>
            <w:noWrap/>
            <w:vAlign w:val="center"/>
            <w:hideMark/>
          </w:tcPr>
          <w:p w14:paraId="29548E42"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PAR</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E243DB" w14:textId="6E2F49F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22520625" w14:textId="27363DE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c>
          <w:tcPr>
            <w:tcW w:w="1367" w:type="dxa"/>
            <w:tcBorders>
              <w:top w:val="nil"/>
              <w:left w:val="nil"/>
              <w:bottom w:val="single" w:sz="4" w:space="0" w:color="auto"/>
              <w:right w:val="single" w:sz="4" w:space="0" w:color="auto"/>
            </w:tcBorders>
            <w:shd w:val="clear" w:color="auto" w:fill="auto"/>
            <w:noWrap/>
            <w:vAlign w:val="bottom"/>
            <w:hideMark/>
          </w:tcPr>
          <w:p w14:paraId="3FC28E43" w14:textId="5836B30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r>
      <w:tr w:rsidR="003A064D" w:rsidRPr="006E0E82" w14:paraId="1EF07711" w14:textId="0D9D359F"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109C305"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LUVA VERDE – P</w:t>
            </w:r>
          </w:p>
        </w:tc>
        <w:tc>
          <w:tcPr>
            <w:tcW w:w="1480" w:type="dxa"/>
            <w:tcBorders>
              <w:top w:val="nil"/>
              <w:left w:val="nil"/>
              <w:bottom w:val="single" w:sz="4" w:space="0" w:color="auto"/>
              <w:right w:val="nil"/>
            </w:tcBorders>
            <w:shd w:val="clear" w:color="auto" w:fill="auto"/>
            <w:noWrap/>
            <w:vAlign w:val="center"/>
            <w:hideMark/>
          </w:tcPr>
          <w:p w14:paraId="0E8B5995"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PAR</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F8568A" w14:textId="4487717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5C1CA274" w14:textId="1B1939F4"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5191306E" w14:textId="457EEA6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220FF9EE" w14:textId="30DD47D9"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A1488E4"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LUVAVERDE –</w:t>
            </w:r>
            <w:proofErr w:type="gramStart"/>
            <w:r w:rsidRPr="006E0E82">
              <w:rPr>
                <w:color w:val="000000"/>
                <w:sz w:val="12"/>
                <w:szCs w:val="12"/>
                <w:lang w:eastAsia="pt-BR"/>
              </w:rPr>
              <w:t xml:space="preserve">  </w:t>
            </w:r>
            <w:proofErr w:type="gramEnd"/>
            <w:r w:rsidRPr="006E0E82">
              <w:rPr>
                <w:color w:val="000000"/>
                <w:sz w:val="12"/>
                <w:szCs w:val="12"/>
                <w:lang w:eastAsia="pt-BR"/>
              </w:rPr>
              <w:t>G</w:t>
            </w:r>
          </w:p>
        </w:tc>
        <w:tc>
          <w:tcPr>
            <w:tcW w:w="1480" w:type="dxa"/>
            <w:tcBorders>
              <w:top w:val="nil"/>
              <w:left w:val="nil"/>
              <w:bottom w:val="single" w:sz="4" w:space="0" w:color="auto"/>
              <w:right w:val="nil"/>
            </w:tcBorders>
            <w:shd w:val="clear" w:color="auto" w:fill="auto"/>
            <w:noWrap/>
            <w:vAlign w:val="center"/>
            <w:hideMark/>
          </w:tcPr>
          <w:p w14:paraId="50D451C4"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PAR</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51BC38" w14:textId="31D0F6F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66AE9F63" w14:textId="389E695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200</w:t>
            </w:r>
          </w:p>
        </w:tc>
        <w:tc>
          <w:tcPr>
            <w:tcW w:w="1367" w:type="dxa"/>
            <w:tcBorders>
              <w:top w:val="nil"/>
              <w:left w:val="nil"/>
              <w:bottom w:val="single" w:sz="4" w:space="0" w:color="auto"/>
              <w:right w:val="single" w:sz="4" w:space="0" w:color="auto"/>
            </w:tcBorders>
            <w:shd w:val="clear" w:color="auto" w:fill="auto"/>
            <w:noWrap/>
            <w:vAlign w:val="bottom"/>
            <w:hideMark/>
          </w:tcPr>
          <w:p w14:paraId="54257A25" w14:textId="30F29F7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200</w:t>
            </w:r>
          </w:p>
        </w:tc>
      </w:tr>
      <w:tr w:rsidR="003A064D" w:rsidRPr="006E0E82" w14:paraId="143668C4" w14:textId="692B0F42"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9F3DDCD"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MÁSCARA FILTRO PARA VAPORES ORGÂNICOS</w:t>
            </w:r>
          </w:p>
        </w:tc>
        <w:tc>
          <w:tcPr>
            <w:tcW w:w="1480" w:type="dxa"/>
            <w:tcBorders>
              <w:top w:val="nil"/>
              <w:left w:val="nil"/>
              <w:bottom w:val="single" w:sz="4" w:space="0" w:color="auto"/>
              <w:right w:val="nil"/>
            </w:tcBorders>
            <w:shd w:val="clear" w:color="auto" w:fill="auto"/>
            <w:noWrap/>
            <w:vAlign w:val="center"/>
            <w:hideMark/>
          </w:tcPr>
          <w:p w14:paraId="7B90E01B"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F25574" w14:textId="6DF6734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150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0EC547B1" w14:textId="22B25C7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w:t>
            </w:r>
          </w:p>
        </w:tc>
        <w:tc>
          <w:tcPr>
            <w:tcW w:w="1367" w:type="dxa"/>
            <w:tcBorders>
              <w:top w:val="nil"/>
              <w:left w:val="nil"/>
              <w:bottom w:val="single" w:sz="4" w:space="0" w:color="auto"/>
              <w:right w:val="single" w:sz="4" w:space="0" w:color="auto"/>
            </w:tcBorders>
            <w:shd w:val="clear" w:color="auto" w:fill="auto"/>
            <w:noWrap/>
            <w:vAlign w:val="bottom"/>
            <w:hideMark/>
          </w:tcPr>
          <w:p w14:paraId="415C1137" w14:textId="66DBBD31"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w:t>
            </w:r>
          </w:p>
        </w:tc>
      </w:tr>
      <w:tr w:rsidR="003A064D" w:rsidRPr="006E0E82" w14:paraId="7F8DAF93" w14:textId="66468F92"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65DDC7B"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MULTIUSO</w:t>
            </w:r>
          </w:p>
        </w:tc>
        <w:tc>
          <w:tcPr>
            <w:tcW w:w="1480" w:type="dxa"/>
            <w:tcBorders>
              <w:top w:val="nil"/>
              <w:left w:val="nil"/>
              <w:bottom w:val="single" w:sz="4" w:space="0" w:color="auto"/>
              <w:right w:val="nil"/>
            </w:tcBorders>
            <w:shd w:val="clear" w:color="auto" w:fill="auto"/>
            <w:noWrap/>
            <w:vAlign w:val="center"/>
            <w:hideMark/>
          </w:tcPr>
          <w:p w14:paraId="59E013C7"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BOMBONA 5L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63A2DF" w14:textId="36DFF7B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12</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D6BF5DD" w14:textId="492E481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c>
          <w:tcPr>
            <w:tcW w:w="1367" w:type="dxa"/>
            <w:tcBorders>
              <w:top w:val="nil"/>
              <w:left w:val="nil"/>
              <w:bottom w:val="single" w:sz="4" w:space="0" w:color="auto"/>
              <w:right w:val="single" w:sz="4" w:space="0" w:color="auto"/>
            </w:tcBorders>
            <w:shd w:val="clear" w:color="auto" w:fill="auto"/>
            <w:noWrap/>
            <w:vAlign w:val="bottom"/>
            <w:hideMark/>
          </w:tcPr>
          <w:p w14:paraId="31C4099C" w14:textId="16F5E66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r>
      <w:tr w:rsidR="003A064D" w:rsidRPr="006E0E82" w14:paraId="78E6EE44" w14:textId="372A4257"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9958626"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PANO DE CHÃO </w:t>
            </w:r>
          </w:p>
        </w:tc>
        <w:tc>
          <w:tcPr>
            <w:tcW w:w="1480" w:type="dxa"/>
            <w:tcBorders>
              <w:top w:val="nil"/>
              <w:left w:val="nil"/>
              <w:bottom w:val="single" w:sz="4" w:space="0" w:color="auto"/>
              <w:right w:val="nil"/>
            </w:tcBorders>
            <w:shd w:val="clear" w:color="auto" w:fill="auto"/>
            <w:noWrap/>
            <w:vAlign w:val="center"/>
            <w:hideMark/>
          </w:tcPr>
          <w:p w14:paraId="78485836"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6D0BED" w14:textId="3DF59E8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146F43C4" w14:textId="02AAD7AB"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200</w:t>
            </w:r>
          </w:p>
        </w:tc>
        <w:tc>
          <w:tcPr>
            <w:tcW w:w="1367" w:type="dxa"/>
            <w:tcBorders>
              <w:top w:val="nil"/>
              <w:left w:val="nil"/>
              <w:bottom w:val="single" w:sz="4" w:space="0" w:color="auto"/>
              <w:right w:val="single" w:sz="4" w:space="0" w:color="auto"/>
            </w:tcBorders>
            <w:shd w:val="clear" w:color="auto" w:fill="auto"/>
            <w:noWrap/>
            <w:vAlign w:val="bottom"/>
            <w:hideMark/>
          </w:tcPr>
          <w:p w14:paraId="0B876051" w14:textId="09F975EC" w:rsidR="003A064D" w:rsidRPr="006E0E82" w:rsidRDefault="00CB7005"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200</w:t>
            </w:r>
          </w:p>
        </w:tc>
      </w:tr>
      <w:tr w:rsidR="003A064D" w:rsidRPr="006E0E82" w14:paraId="2A611630" w14:textId="085F1B49"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E4FAF9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PANO DESCARTAVEL</w:t>
            </w:r>
          </w:p>
        </w:tc>
        <w:tc>
          <w:tcPr>
            <w:tcW w:w="1480" w:type="dxa"/>
            <w:tcBorders>
              <w:top w:val="nil"/>
              <w:left w:val="nil"/>
              <w:bottom w:val="single" w:sz="4" w:space="0" w:color="auto"/>
              <w:right w:val="nil"/>
            </w:tcBorders>
            <w:shd w:val="clear" w:color="auto" w:fill="auto"/>
            <w:noWrap/>
            <w:vAlign w:val="center"/>
            <w:hideMark/>
          </w:tcPr>
          <w:p w14:paraId="62105506"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ROLO 300M</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9ABC38" w14:textId="4B5CB87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6337F8A" w14:textId="3F1E553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w:t>
            </w:r>
          </w:p>
        </w:tc>
        <w:tc>
          <w:tcPr>
            <w:tcW w:w="1367" w:type="dxa"/>
            <w:tcBorders>
              <w:top w:val="nil"/>
              <w:left w:val="nil"/>
              <w:bottom w:val="single" w:sz="4" w:space="0" w:color="auto"/>
              <w:right w:val="single" w:sz="4" w:space="0" w:color="auto"/>
            </w:tcBorders>
            <w:shd w:val="clear" w:color="auto" w:fill="auto"/>
            <w:noWrap/>
            <w:vAlign w:val="bottom"/>
            <w:hideMark/>
          </w:tcPr>
          <w:p w14:paraId="30B0D11D" w14:textId="54D33C7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w:t>
            </w:r>
          </w:p>
        </w:tc>
      </w:tr>
      <w:tr w:rsidR="003A064D" w:rsidRPr="006E0E82" w14:paraId="00C6E170" w14:textId="62D2FB1A"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99D07DA"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lastRenderedPageBreak/>
              <w:t>PAPEL HIGIÊNICO ROLÃO 300M, BRANCO, NÃO RECICLÁVEL</w:t>
            </w:r>
          </w:p>
        </w:tc>
        <w:tc>
          <w:tcPr>
            <w:tcW w:w="1480" w:type="dxa"/>
            <w:tcBorders>
              <w:top w:val="nil"/>
              <w:left w:val="nil"/>
              <w:bottom w:val="single" w:sz="4" w:space="0" w:color="auto"/>
              <w:right w:val="nil"/>
            </w:tcBorders>
            <w:shd w:val="clear" w:color="auto" w:fill="auto"/>
            <w:noWrap/>
            <w:vAlign w:val="center"/>
            <w:hideMark/>
          </w:tcPr>
          <w:p w14:paraId="48431CEC"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FARDO COM 8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B964B2" w14:textId="57D5CD3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80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5058EE22" w14:textId="402ECCC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70</w:t>
            </w:r>
          </w:p>
        </w:tc>
        <w:tc>
          <w:tcPr>
            <w:tcW w:w="1367" w:type="dxa"/>
            <w:tcBorders>
              <w:top w:val="nil"/>
              <w:left w:val="nil"/>
              <w:bottom w:val="single" w:sz="4" w:space="0" w:color="auto"/>
              <w:right w:val="single" w:sz="4" w:space="0" w:color="auto"/>
            </w:tcBorders>
            <w:shd w:val="clear" w:color="auto" w:fill="auto"/>
            <w:noWrap/>
            <w:vAlign w:val="bottom"/>
            <w:hideMark/>
          </w:tcPr>
          <w:p w14:paraId="7EB476A6" w14:textId="46C3D0C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70</w:t>
            </w:r>
          </w:p>
        </w:tc>
      </w:tr>
      <w:tr w:rsidR="003A064D" w:rsidRPr="006E0E82" w14:paraId="403603A5" w14:textId="0E2C64CC"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8C336D7"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PAPEL TOALHA, BRANCO, NÃO RECICLÁVEL</w:t>
            </w:r>
          </w:p>
        </w:tc>
        <w:tc>
          <w:tcPr>
            <w:tcW w:w="1480" w:type="dxa"/>
            <w:tcBorders>
              <w:top w:val="nil"/>
              <w:left w:val="nil"/>
              <w:bottom w:val="single" w:sz="4" w:space="0" w:color="auto"/>
              <w:right w:val="nil"/>
            </w:tcBorders>
            <w:shd w:val="clear" w:color="auto" w:fill="auto"/>
            <w:noWrap/>
            <w:vAlign w:val="center"/>
            <w:hideMark/>
          </w:tcPr>
          <w:p w14:paraId="241BB5F1"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PACOTE COM 1000 FLS</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1FA9B4" w14:textId="5E72328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800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17BE3F5A" w14:textId="5E08344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400</w:t>
            </w:r>
          </w:p>
        </w:tc>
        <w:tc>
          <w:tcPr>
            <w:tcW w:w="1367" w:type="dxa"/>
            <w:tcBorders>
              <w:top w:val="nil"/>
              <w:left w:val="nil"/>
              <w:bottom w:val="single" w:sz="4" w:space="0" w:color="auto"/>
              <w:right w:val="single" w:sz="4" w:space="0" w:color="auto"/>
            </w:tcBorders>
            <w:shd w:val="clear" w:color="auto" w:fill="auto"/>
            <w:noWrap/>
            <w:vAlign w:val="bottom"/>
            <w:hideMark/>
          </w:tcPr>
          <w:p w14:paraId="789114D1" w14:textId="612D9F4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400</w:t>
            </w:r>
          </w:p>
        </w:tc>
      </w:tr>
      <w:tr w:rsidR="003A064D" w:rsidRPr="006E0E82" w14:paraId="2765C764" w14:textId="680FE970"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336A8D4"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REMOVEDOR DE CERA</w:t>
            </w:r>
          </w:p>
        </w:tc>
        <w:tc>
          <w:tcPr>
            <w:tcW w:w="1480" w:type="dxa"/>
            <w:tcBorders>
              <w:top w:val="nil"/>
              <w:left w:val="nil"/>
              <w:bottom w:val="single" w:sz="4" w:space="0" w:color="auto"/>
              <w:right w:val="nil"/>
            </w:tcBorders>
            <w:shd w:val="clear" w:color="auto" w:fill="auto"/>
            <w:noWrap/>
            <w:vAlign w:val="center"/>
            <w:hideMark/>
          </w:tcPr>
          <w:p w14:paraId="12F7CFB2"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BOMBONA 5L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E78ABF" w14:textId="2C7E0F5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18C2AC3D" w14:textId="7B1F54A5"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8</w:t>
            </w:r>
          </w:p>
        </w:tc>
        <w:tc>
          <w:tcPr>
            <w:tcW w:w="1367" w:type="dxa"/>
            <w:tcBorders>
              <w:top w:val="nil"/>
              <w:left w:val="nil"/>
              <w:bottom w:val="single" w:sz="4" w:space="0" w:color="auto"/>
              <w:right w:val="single" w:sz="4" w:space="0" w:color="auto"/>
            </w:tcBorders>
            <w:shd w:val="clear" w:color="auto" w:fill="auto"/>
            <w:noWrap/>
            <w:vAlign w:val="bottom"/>
            <w:hideMark/>
          </w:tcPr>
          <w:p w14:paraId="7F565462" w14:textId="2E43AAED"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8</w:t>
            </w:r>
          </w:p>
        </w:tc>
      </w:tr>
      <w:tr w:rsidR="003A064D" w:rsidRPr="006E0E82" w14:paraId="4A3923B2" w14:textId="2A6A5E8E"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69F0EAA" w14:textId="7E3E04B1"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SABONETE LÍQUIDO </w:t>
            </w:r>
          </w:p>
        </w:tc>
        <w:tc>
          <w:tcPr>
            <w:tcW w:w="1480" w:type="dxa"/>
            <w:tcBorders>
              <w:top w:val="nil"/>
              <w:left w:val="nil"/>
              <w:bottom w:val="single" w:sz="4" w:space="0" w:color="auto"/>
              <w:right w:val="nil"/>
            </w:tcBorders>
            <w:shd w:val="clear" w:color="auto" w:fill="auto"/>
            <w:noWrap/>
            <w:vAlign w:val="center"/>
            <w:hideMark/>
          </w:tcPr>
          <w:p w14:paraId="1F02403D" w14:textId="148A8C25"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BOMBONA 5L</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672BA5" w14:textId="7BFF283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502175B" w14:textId="06B5A90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25</w:t>
            </w:r>
          </w:p>
        </w:tc>
        <w:tc>
          <w:tcPr>
            <w:tcW w:w="1367" w:type="dxa"/>
            <w:tcBorders>
              <w:top w:val="nil"/>
              <w:left w:val="nil"/>
              <w:bottom w:val="single" w:sz="4" w:space="0" w:color="auto"/>
              <w:right w:val="single" w:sz="4" w:space="0" w:color="auto"/>
            </w:tcBorders>
            <w:shd w:val="clear" w:color="auto" w:fill="auto"/>
            <w:noWrap/>
            <w:vAlign w:val="bottom"/>
            <w:hideMark/>
          </w:tcPr>
          <w:p w14:paraId="6C46E3A9" w14:textId="75011AE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25</w:t>
            </w:r>
          </w:p>
        </w:tc>
      </w:tr>
      <w:tr w:rsidR="003A064D" w:rsidRPr="006E0E82" w14:paraId="22E31DE6" w14:textId="7B7E92DB"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tcPr>
          <w:p w14:paraId="1942CB9B" w14:textId="547F0B8E"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SABONETE LÍQUIDO</w:t>
            </w:r>
            <w:proofErr w:type="gramStart"/>
            <w:r w:rsidRPr="006E0E82">
              <w:rPr>
                <w:color w:val="000000"/>
                <w:sz w:val="12"/>
                <w:szCs w:val="12"/>
                <w:lang w:eastAsia="pt-BR"/>
              </w:rPr>
              <w:t xml:space="preserve"> </w:t>
            </w:r>
            <w:r>
              <w:rPr>
                <w:color w:val="000000"/>
                <w:sz w:val="12"/>
                <w:szCs w:val="12"/>
                <w:lang w:eastAsia="pt-BR"/>
              </w:rPr>
              <w:t xml:space="preserve"> </w:t>
            </w:r>
            <w:proofErr w:type="gramEnd"/>
            <w:r>
              <w:rPr>
                <w:color w:val="000000"/>
                <w:sz w:val="12"/>
                <w:szCs w:val="12"/>
                <w:lang w:eastAsia="pt-BR"/>
              </w:rPr>
              <w:t>REFIL</w:t>
            </w:r>
          </w:p>
        </w:tc>
        <w:tc>
          <w:tcPr>
            <w:tcW w:w="1480" w:type="dxa"/>
            <w:tcBorders>
              <w:top w:val="nil"/>
              <w:left w:val="nil"/>
              <w:bottom w:val="single" w:sz="4" w:space="0" w:color="auto"/>
              <w:right w:val="nil"/>
            </w:tcBorders>
            <w:shd w:val="clear" w:color="auto" w:fill="auto"/>
            <w:noWrap/>
            <w:vAlign w:val="center"/>
          </w:tcPr>
          <w:p w14:paraId="3289B7BA" w14:textId="22DD1775" w:rsidR="003A064D" w:rsidRPr="006E0E82" w:rsidRDefault="003A064D" w:rsidP="003A064D">
            <w:pPr>
              <w:suppressAutoHyphens w:val="0"/>
              <w:jc w:val="left"/>
              <w:rPr>
                <w:color w:val="000000"/>
                <w:sz w:val="12"/>
                <w:szCs w:val="12"/>
                <w:lang w:eastAsia="pt-BR"/>
              </w:rPr>
            </w:pPr>
            <w:r>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tcPr>
          <w:p w14:paraId="685A19CF" w14:textId="57B317C1"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72</w:t>
            </w:r>
          </w:p>
        </w:tc>
        <w:tc>
          <w:tcPr>
            <w:tcW w:w="729" w:type="dxa"/>
            <w:gridSpan w:val="2"/>
            <w:tcBorders>
              <w:top w:val="nil"/>
              <w:left w:val="nil"/>
              <w:bottom w:val="single" w:sz="4" w:space="0" w:color="auto"/>
              <w:right w:val="single" w:sz="4" w:space="0" w:color="auto"/>
            </w:tcBorders>
            <w:shd w:val="clear" w:color="auto" w:fill="auto"/>
            <w:noWrap/>
            <w:vAlign w:val="bottom"/>
          </w:tcPr>
          <w:p w14:paraId="639CFFBA" w14:textId="58E06EC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130</w:t>
            </w:r>
          </w:p>
        </w:tc>
        <w:tc>
          <w:tcPr>
            <w:tcW w:w="1367" w:type="dxa"/>
            <w:tcBorders>
              <w:top w:val="nil"/>
              <w:left w:val="nil"/>
              <w:bottom w:val="single" w:sz="4" w:space="0" w:color="auto"/>
              <w:right w:val="single" w:sz="4" w:space="0" w:color="auto"/>
            </w:tcBorders>
            <w:shd w:val="clear" w:color="auto" w:fill="auto"/>
            <w:noWrap/>
            <w:vAlign w:val="bottom"/>
          </w:tcPr>
          <w:p w14:paraId="190B6122" w14:textId="6555819E"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250</w:t>
            </w:r>
          </w:p>
        </w:tc>
      </w:tr>
      <w:tr w:rsidR="003A064D" w:rsidRPr="006E0E82" w14:paraId="3292D042" w14:textId="1E55D5B6"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D1B52DC"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SACO BRANCO PARA RESÍDUO QUÍMICO 200L </w:t>
            </w:r>
          </w:p>
        </w:tc>
        <w:tc>
          <w:tcPr>
            <w:tcW w:w="1480" w:type="dxa"/>
            <w:tcBorders>
              <w:top w:val="nil"/>
              <w:left w:val="nil"/>
              <w:bottom w:val="single" w:sz="4" w:space="0" w:color="auto"/>
              <w:right w:val="nil"/>
            </w:tcBorders>
            <w:shd w:val="clear" w:color="auto" w:fill="auto"/>
            <w:noWrap/>
            <w:vAlign w:val="center"/>
            <w:hideMark/>
          </w:tcPr>
          <w:p w14:paraId="6C468AAD"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42F6FF" w14:textId="3506D8A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95</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490A80E8" w14:textId="62B37CE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3300302E" w14:textId="2FED19B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1AA52BFB" w14:textId="01F6AE63"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54C46EC"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SACO DE LIXO INFECTANTE (BRANCO LEITOSO) 100L</w:t>
            </w:r>
          </w:p>
        </w:tc>
        <w:tc>
          <w:tcPr>
            <w:tcW w:w="1480" w:type="dxa"/>
            <w:tcBorders>
              <w:top w:val="nil"/>
              <w:left w:val="nil"/>
              <w:bottom w:val="single" w:sz="4" w:space="0" w:color="auto"/>
              <w:right w:val="nil"/>
            </w:tcBorders>
            <w:shd w:val="clear" w:color="auto" w:fill="auto"/>
            <w:noWrap/>
            <w:vAlign w:val="center"/>
            <w:hideMark/>
          </w:tcPr>
          <w:p w14:paraId="1A49A880"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D1E509" w14:textId="6774064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0D4C3608" w14:textId="6922FD55"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w:t>
            </w:r>
          </w:p>
        </w:tc>
        <w:tc>
          <w:tcPr>
            <w:tcW w:w="1367" w:type="dxa"/>
            <w:tcBorders>
              <w:top w:val="nil"/>
              <w:left w:val="nil"/>
              <w:bottom w:val="single" w:sz="4" w:space="0" w:color="auto"/>
              <w:right w:val="single" w:sz="4" w:space="0" w:color="auto"/>
            </w:tcBorders>
            <w:shd w:val="clear" w:color="auto" w:fill="auto"/>
            <w:noWrap/>
            <w:vAlign w:val="bottom"/>
            <w:hideMark/>
          </w:tcPr>
          <w:p w14:paraId="3FC18761" w14:textId="36003D9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w:t>
            </w:r>
          </w:p>
        </w:tc>
      </w:tr>
      <w:tr w:rsidR="003A064D" w:rsidRPr="006E0E82" w14:paraId="1CF33A3D" w14:textId="04F54B1A"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D94E971"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SACO DE LIXO INFECTANTE (BRANCO LEITOSO) 200L</w:t>
            </w:r>
          </w:p>
        </w:tc>
        <w:tc>
          <w:tcPr>
            <w:tcW w:w="1480" w:type="dxa"/>
            <w:tcBorders>
              <w:top w:val="nil"/>
              <w:left w:val="nil"/>
              <w:bottom w:val="single" w:sz="4" w:space="0" w:color="auto"/>
              <w:right w:val="nil"/>
            </w:tcBorders>
            <w:shd w:val="clear" w:color="auto" w:fill="auto"/>
            <w:noWrap/>
            <w:vAlign w:val="center"/>
            <w:hideMark/>
          </w:tcPr>
          <w:p w14:paraId="64CC62CC"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F728A5" w14:textId="7E5D90A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95</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17DEF113" w14:textId="66832A4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12</w:t>
            </w:r>
          </w:p>
        </w:tc>
        <w:tc>
          <w:tcPr>
            <w:tcW w:w="1367" w:type="dxa"/>
            <w:tcBorders>
              <w:top w:val="nil"/>
              <w:left w:val="nil"/>
              <w:bottom w:val="single" w:sz="4" w:space="0" w:color="auto"/>
              <w:right w:val="single" w:sz="4" w:space="0" w:color="auto"/>
            </w:tcBorders>
            <w:shd w:val="clear" w:color="auto" w:fill="auto"/>
            <w:noWrap/>
            <w:vAlign w:val="bottom"/>
            <w:hideMark/>
          </w:tcPr>
          <w:p w14:paraId="5ED3230B" w14:textId="4246FDC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12</w:t>
            </w:r>
          </w:p>
        </w:tc>
      </w:tr>
      <w:tr w:rsidR="003A064D" w:rsidRPr="006E0E82" w14:paraId="0C92B891" w14:textId="5714DD8C"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A0E0A4E"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SACO DE LIXO INFECTANTE (BRANCO LEITOSO) 60L</w:t>
            </w:r>
          </w:p>
        </w:tc>
        <w:tc>
          <w:tcPr>
            <w:tcW w:w="1480" w:type="dxa"/>
            <w:tcBorders>
              <w:top w:val="nil"/>
              <w:left w:val="nil"/>
              <w:bottom w:val="single" w:sz="4" w:space="0" w:color="auto"/>
              <w:right w:val="nil"/>
            </w:tcBorders>
            <w:shd w:val="clear" w:color="auto" w:fill="auto"/>
            <w:noWrap/>
            <w:vAlign w:val="center"/>
            <w:hideMark/>
          </w:tcPr>
          <w:p w14:paraId="47AE2B80"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C7AD2E" w14:textId="50FA27A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2A4BBC31" w14:textId="27CF4805"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8</w:t>
            </w:r>
          </w:p>
        </w:tc>
        <w:tc>
          <w:tcPr>
            <w:tcW w:w="1367" w:type="dxa"/>
            <w:tcBorders>
              <w:top w:val="nil"/>
              <w:left w:val="nil"/>
              <w:bottom w:val="single" w:sz="4" w:space="0" w:color="auto"/>
              <w:right w:val="single" w:sz="4" w:space="0" w:color="auto"/>
            </w:tcBorders>
            <w:shd w:val="clear" w:color="auto" w:fill="auto"/>
            <w:noWrap/>
            <w:vAlign w:val="bottom"/>
            <w:hideMark/>
          </w:tcPr>
          <w:p w14:paraId="367F6EA8" w14:textId="388393A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8</w:t>
            </w:r>
          </w:p>
        </w:tc>
      </w:tr>
      <w:tr w:rsidR="003A064D" w:rsidRPr="006E0E82" w14:paraId="330BDAC2" w14:textId="24CD7534"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3BF4613"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SACO PLÁSTICO DE LIXO AZUL - 100L</w:t>
            </w:r>
          </w:p>
        </w:tc>
        <w:tc>
          <w:tcPr>
            <w:tcW w:w="1480" w:type="dxa"/>
            <w:tcBorders>
              <w:top w:val="nil"/>
              <w:left w:val="nil"/>
              <w:bottom w:val="single" w:sz="4" w:space="0" w:color="auto"/>
              <w:right w:val="nil"/>
            </w:tcBorders>
            <w:shd w:val="clear" w:color="auto" w:fill="auto"/>
            <w:noWrap/>
            <w:vAlign w:val="center"/>
            <w:hideMark/>
          </w:tcPr>
          <w:p w14:paraId="0BF037F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A002AF" w14:textId="560ABD4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2A93A208" w14:textId="750D633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c>
          <w:tcPr>
            <w:tcW w:w="1367" w:type="dxa"/>
            <w:tcBorders>
              <w:top w:val="nil"/>
              <w:left w:val="nil"/>
              <w:bottom w:val="single" w:sz="4" w:space="0" w:color="auto"/>
              <w:right w:val="single" w:sz="4" w:space="0" w:color="auto"/>
            </w:tcBorders>
            <w:shd w:val="clear" w:color="auto" w:fill="auto"/>
            <w:noWrap/>
            <w:vAlign w:val="bottom"/>
            <w:hideMark/>
          </w:tcPr>
          <w:p w14:paraId="7CBBD80E" w14:textId="396A6DE9"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200</w:t>
            </w:r>
          </w:p>
        </w:tc>
      </w:tr>
      <w:tr w:rsidR="003A064D" w:rsidRPr="006E0E82" w14:paraId="35A7E837" w14:textId="5D347C56"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8D416F8"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SACO PLÁSTICO DE LIXO AZUL - 200L</w:t>
            </w:r>
          </w:p>
        </w:tc>
        <w:tc>
          <w:tcPr>
            <w:tcW w:w="1480" w:type="dxa"/>
            <w:tcBorders>
              <w:top w:val="nil"/>
              <w:left w:val="nil"/>
              <w:bottom w:val="single" w:sz="4" w:space="0" w:color="auto"/>
              <w:right w:val="nil"/>
            </w:tcBorders>
            <w:shd w:val="clear" w:color="auto" w:fill="auto"/>
            <w:noWrap/>
            <w:vAlign w:val="center"/>
            <w:hideMark/>
          </w:tcPr>
          <w:p w14:paraId="2B8227C6"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3C9E30" w14:textId="29DC183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95</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1F8D6750" w14:textId="7B99155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c>
          <w:tcPr>
            <w:tcW w:w="1367" w:type="dxa"/>
            <w:tcBorders>
              <w:top w:val="nil"/>
              <w:left w:val="nil"/>
              <w:bottom w:val="single" w:sz="4" w:space="0" w:color="auto"/>
              <w:right w:val="single" w:sz="4" w:space="0" w:color="auto"/>
            </w:tcBorders>
            <w:shd w:val="clear" w:color="auto" w:fill="auto"/>
            <w:noWrap/>
            <w:vAlign w:val="bottom"/>
            <w:hideMark/>
          </w:tcPr>
          <w:p w14:paraId="0EC133AB" w14:textId="0B192FE0"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400</w:t>
            </w:r>
          </w:p>
        </w:tc>
      </w:tr>
      <w:tr w:rsidR="003A064D" w:rsidRPr="006E0E82" w14:paraId="6D1A5647" w14:textId="36FF7EE3"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584684A"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SACO PLÁSTICO DE LIXO AZUL - 40L</w:t>
            </w:r>
          </w:p>
        </w:tc>
        <w:tc>
          <w:tcPr>
            <w:tcW w:w="1480" w:type="dxa"/>
            <w:tcBorders>
              <w:top w:val="nil"/>
              <w:left w:val="nil"/>
              <w:bottom w:val="single" w:sz="4" w:space="0" w:color="auto"/>
              <w:right w:val="nil"/>
            </w:tcBorders>
            <w:shd w:val="clear" w:color="auto" w:fill="auto"/>
            <w:noWrap/>
            <w:vAlign w:val="center"/>
            <w:hideMark/>
          </w:tcPr>
          <w:p w14:paraId="43A19E5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449067" w14:textId="3AD3DEDB"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2364919E" w14:textId="518D6A3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c>
          <w:tcPr>
            <w:tcW w:w="1367" w:type="dxa"/>
            <w:tcBorders>
              <w:top w:val="nil"/>
              <w:left w:val="nil"/>
              <w:bottom w:val="single" w:sz="4" w:space="0" w:color="auto"/>
              <w:right w:val="single" w:sz="4" w:space="0" w:color="auto"/>
            </w:tcBorders>
            <w:shd w:val="clear" w:color="auto" w:fill="auto"/>
            <w:noWrap/>
            <w:vAlign w:val="bottom"/>
            <w:hideMark/>
          </w:tcPr>
          <w:p w14:paraId="643317D6" w14:textId="3BE6F61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r>
      <w:tr w:rsidR="003A064D" w:rsidRPr="006E0E82" w14:paraId="2613BD39" w14:textId="417C4CF5"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66CD988"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SACO PLÁSTICO DE LIXO AZUL - 60L</w:t>
            </w:r>
          </w:p>
        </w:tc>
        <w:tc>
          <w:tcPr>
            <w:tcW w:w="1480" w:type="dxa"/>
            <w:tcBorders>
              <w:top w:val="nil"/>
              <w:left w:val="nil"/>
              <w:bottom w:val="single" w:sz="4" w:space="0" w:color="auto"/>
              <w:right w:val="nil"/>
            </w:tcBorders>
            <w:shd w:val="clear" w:color="auto" w:fill="auto"/>
            <w:noWrap/>
            <w:vAlign w:val="center"/>
            <w:hideMark/>
          </w:tcPr>
          <w:p w14:paraId="38E1F3EC"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578371" w14:textId="7BAB71E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6B5A76AA" w14:textId="7B3CEB9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c>
          <w:tcPr>
            <w:tcW w:w="1367" w:type="dxa"/>
            <w:tcBorders>
              <w:top w:val="nil"/>
              <w:left w:val="nil"/>
              <w:bottom w:val="single" w:sz="4" w:space="0" w:color="auto"/>
              <w:right w:val="single" w:sz="4" w:space="0" w:color="auto"/>
            </w:tcBorders>
            <w:shd w:val="clear" w:color="auto" w:fill="auto"/>
            <w:noWrap/>
            <w:vAlign w:val="bottom"/>
            <w:hideMark/>
          </w:tcPr>
          <w:p w14:paraId="08875830" w14:textId="267A95F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r>
      <w:tr w:rsidR="003A064D" w:rsidRPr="006E0E82" w14:paraId="50770FD8" w14:textId="37346652"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E4EEBC0" w14:textId="1CCAE7E2" w:rsidR="003A064D" w:rsidRPr="006E0E82" w:rsidRDefault="003A064D" w:rsidP="003A064D">
            <w:pPr>
              <w:suppressAutoHyphens w:val="0"/>
              <w:jc w:val="left"/>
              <w:rPr>
                <w:color w:val="000000"/>
                <w:sz w:val="12"/>
                <w:szCs w:val="12"/>
                <w:lang w:eastAsia="pt-BR"/>
              </w:rPr>
            </w:pPr>
            <w:r>
              <w:rPr>
                <w:color w:val="000000"/>
                <w:sz w:val="12"/>
                <w:szCs w:val="12"/>
                <w:lang w:eastAsia="pt-BR"/>
              </w:rPr>
              <w:t xml:space="preserve">SACO PLÁSTICO DE LIXO TRANSPARENTE </w:t>
            </w:r>
            <w:r w:rsidRPr="006E0E82">
              <w:rPr>
                <w:color w:val="000000"/>
                <w:sz w:val="12"/>
                <w:szCs w:val="12"/>
                <w:lang w:eastAsia="pt-BR"/>
              </w:rPr>
              <w:t>– 100L</w:t>
            </w:r>
          </w:p>
        </w:tc>
        <w:tc>
          <w:tcPr>
            <w:tcW w:w="1480" w:type="dxa"/>
            <w:tcBorders>
              <w:top w:val="nil"/>
              <w:left w:val="nil"/>
              <w:bottom w:val="single" w:sz="4" w:space="0" w:color="auto"/>
              <w:right w:val="nil"/>
            </w:tcBorders>
            <w:shd w:val="clear" w:color="auto" w:fill="auto"/>
            <w:noWrap/>
            <w:vAlign w:val="center"/>
            <w:hideMark/>
          </w:tcPr>
          <w:p w14:paraId="14B71FDC"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4DFF1B" w14:textId="6B27609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5B4093E3" w14:textId="0A3D16D4"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c>
          <w:tcPr>
            <w:tcW w:w="1367" w:type="dxa"/>
            <w:tcBorders>
              <w:top w:val="nil"/>
              <w:left w:val="nil"/>
              <w:bottom w:val="single" w:sz="4" w:space="0" w:color="auto"/>
              <w:right w:val="single" w:sz="4" w:space="0" w:color="auto"/>
            </w:tcBorders>
            <w:shd w:val="clear" w:color="auto" w:fill="auto"/>
            <w:noWrap/>
            <w:vAlign w:val="bottom"/>
            <w:hideMark/>
          </w:tcPr>
          <w:p w14:paraId="57764694" w14:textId="47D6CEA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r>
      <w:tr w:rsidR="003A064D" w:rsidRPr="006E0E82" w14:paraId="33A15C6B" w14:textId="4FBFA119"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2A7AAF0" w14:textId="282ADD0C"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SACO PLÁSTICO DE LIXO </w:t>
            </w:r>
            <w:r>
              <w:rPr>
                <w:color w:val="000000"/>
                <w:sz w:val="12"/>
                <w:szCs w:val="12"/>
                <w:lang w:eastAsia="pt-BR"/>
              </w:rPr>
              <w:t>TRANSPARENT</w:t>
            </w:r>
            <w:r w:rsidRPr="006E0E82">
              <w:rPr>
                <w:color w:val="000000"/>
                <w:sz w:val="12"/>
                <w:szCs w:val="12"/>
                <w:lang w:eastAsia="pt-BR"/>
              </w:rPr>
              <w:t xml:space="preserve"> – 200L</w:t>
            </w:r>
          </w:p>
        </w:tc>
        <w:tc>
          <w:tcPr>
            <w:tcW w:w="1480" w:type="dxa"/>
            <w:tcBorders>
              <w:top w:val="nil"/>
              <w:left w:val="nil"/>
              <w:bottom w:val="single" w:sz="4" w:space="0" w:color="auto"/>
              <w:right w:val="nil"/>
            </w:tcBorders>
            <w:shd w:val="clear" w:color="auto" w:fill="auto"/>
            <w:noWrap/>
            <w:vAlign w:val="center"/>
            <w:hideMark/>
          </w:tcPr>
          <w:p w14:paraId="75556804"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844F73" w14:textId="60B06A9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95</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36E8D20F" w14:textId="6AF74EC5"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c>
          <w:tcPr>
            <w:tcW w:w="1367" w:type="dxa"/>
            <w:tcBorders>
              <w:top w:val="nil"/>
              <w:left w:val="nil"/>
              <w:bottom w:val="single" w:sz="4" w:space="0" w:color="auto"/>
              <w:right w:val="single" w:sz="4" w:space="0" w:color="auto"/>
            </w:tcBorders>
            <w:shd w:val="clear" w:color="auto" w:fill="auto"/>
            <w:noWrap/>
            <w:vAlign w:val="bottom"/>
            <w:hideMark/>
          </w:tcPr>
          <w:p w14:paraId="1CCF56C7" w14:textId="16C3054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r>
      <w:tr w:rsidR="003A064D" w:rsidRPr="006E0E82" w14:paraId="62DB6452" w14:textId="208F2893"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0633229" w14:textId="2BDFCD55"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SACO PLÁSTICO DE LIXO</w:t>
            </w:r>
            <w:r>
              <w:rPr>
                <w:color w:val="000000"/>
                <w:sz w:val="12"/>
                <w:szCs w:val="12"/>
                <w:lang w:eastAsia="pt-BR"/>
              </w:rPr>
              <w:t xml:space="preserve"> TRANSPARENTE</w:t>
            </w:r>
            <w:r w:rsidRPr="006E0E82">
              <w:rPr>
                <w:color w:val="000000"/>
                <w:sz w:val="12"/>
                <w:szCs w:val="12"/>
                <w:lang w:eastAsia="pt-BR"/>
              </w:rPr>
              <w:t>– 60L</w:t>
            </w:r>
          </w:p>
        </w:tc>
        <w:tc>
          <w:tcPr>
            <w:tcW w:w="1480" w:type="dxa"/>
            <w:tcBorders>
              <w:top w:val="nil"/>
              <w:left w:val="nil"/>
              <w:bottom w:val="single" w:sz="4" w:space="0" w:color="auto"/>
              <w:right w:val="nil"/>
            </w:tcBorders>
            <w:shd w:val="clear" w:color="auto" w:fill="auto"/>
            <w:noWrap/>
            <w:vAlign w:val="center"/>
            <w:hideMark/>
          </w:tcPr>
          <w:p w14:paraId="08883F11"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E81F6D" w14:textId="085FB14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D0A97E6" w14:textId="5A21CDF5"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c>
          <w:tcPr>
            <w:tcW w:w="1367" w:type="dxa"/>
            <w:tcBorders>
              <w:top w:val="nil"/>
              <w:left w:val="nil"/>
              <w:bottom w:val="single" w:sz="4" w:space="0" w:color="auto"/>
              <w:right w:val="single" w:sz="4" w:space="0" w:color="auto"/>
            </w:tcBorders>
            <w:shd w:val="clear" w:color="auto" w:fill="auto"/>
            <w:noWrap/>
            <w:vAlign w:val="bottom"/>
            <w:hideMark/>
          </w:tcPr>
          <w:p w14:paraId="1A7243C6" w14:textId="52AD82F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r>
      <w:tr w:rsidR="003A064D" w:rsidRPr="006E0E82" w14:paraId="7A83C487" w14:textId="3C8687A9"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5A47D07"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SACO PLÁSTICO DE LIXO COMUM - 100L</w:t>
            </w:r>
          </w:p>
        </w:tc>
        <w:tc>
          <w:tcPr>
            <w:tcW w:w="1480" w:type="dxa"/>
            <w:tcBorders>
              <w:top w:val="nil"/>
              <w:left w:val="nil"/>
              <w:bottom w:val="single" w:sz="4" w:space="0" w:color="auto"/>
              <w:right w:val="nil"/>
            </w:tcBorders>
            <w:shd w:val="clear" w:color="auto" w:fill="auto"/>
            <w:noWrap/>
            <w:vAlign w:val="center"/>
            <w:hideMark/>
          </w:tcPr>
          <w:p w14:paraId="625D23D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351F6A" w14:textId="5DE71AED"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5302E858" w14:textId="0600D7A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c>
          <w:tcPr>
            <w:tcW w:w="1367" w:type="dxa"/>
            <w:tcBorders>
              <w:top w:val="nil"/>
              <w:left w:val="nil"/>
              <w:bottom w:val="single" w:sz="4" w:space="0" w:color="auto"/>
              <w:right w:val="single" w:sz="4" w:space="0" w:color="auto"/>
            </w:tcBorders>
            <w:shd w:val="clear" w:color="auto" w:fill="auto"/>
            <w:noWrap/>
            <w:vAlign w:val="bottom"/>
            <w:hideMark/>
          </w:tcPr>
          <w:p w14:paraId="319852B5" w14:textId="65868E0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r>
      <w:tr w:rsidR="003A064D" w:rsidRPr="006E0E82" w14:paraId="451CBD43" w14:textId="34FE0FAC"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C1761AF"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SACO PLÁSTICO DE LIXO COMUM - 200L</w:t>
            </w:r>
          </w:p>
        </w:tc>
        <w:tc>
          <w:tcPr>
            <w:tcW w:w="1480" w:type="dxa"/>
            <w:tcBorders>
              <w:top w:val="nil"/>
              <w:left w:val="nil"/>
              <w:bottom w:val="single" w:sz="4" w:space="0" w:color="auto"/>
              <w:right w:val="nil"/>
            </w:tcBorders>
            <w:shd w:val="clear" w:color="auto" w:fill="auto"/>
            <w:noWrap/>
            <w:vAlign w:val="center"/>
            <w:hideMark/>
          </w:tcPr>
          <w:p w14:paraId="180B4CF8"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948A22" w14:textId="695E0E8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95</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5183EB21" w14:textId="58609B0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30</w:t>
            </w:r>
          </w:p>
        </w:tc>
        <w:tc>
          <w:tcPr>
            <w:tcW w:w="1367" w:type="dxa"/>
            <w:tcBorders>
              <w:top w:val="nil"/>
              <w:left w:val="nil"/>
              <w:bottom w:val="single" w:sz="4" w:space="0" w:color="auto"/>
              <w:right w:val="single" w:sz="4" w:space="0" w:color="auto"/>
            </w:tcBorders>
            <w:shd w:val="clear" w:color="auto" w:fill="auto"/>
            <w:noWrap/>
            <w:vAlign w:val="bottom"/>
            <w:hideMark/>
          </w:tcPr>
          <w:p w14:paraId="4CE03458" w14:textId="7603A13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30</w:t>
            </w:r>
          </w:p>
        </w:tc>
      </w:tr>
      <w:tr w:rsidR="003A064D" w:rsidRPr="006E0E82" w14:paraId="47A7262F" w14:textId="12B5DA16"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A957EDD"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SACO PLÁSTICO DE LIXO COMUM - 60L</w:t>
            </w:r>
          </w:p>
        </w:tc>
        <w:tc>
          <w:tcPr>
            <w:tcW w:w="1480" w:type="dxa"/>
            <w:tcBorders>
              <w:top w:val="nil"/>
              <w:left w:val="nil"/>
              <w:bottom w:val="single" w:sz="4" w:space="0" w:color="auto"/>
              <w:right w:val="nil"/>
            </w:tcBorders>
            <w:shd w:val="clear" w:color="auto" w:fill="auto"/>
            <w:noWrap/>
            <w:vAlign w:val="center"/>
            <w:hideMark/>
          </w:tcPr>
          <w:p w14:paraId="5430E815"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PACOTE COM 100 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445AF2" w14:textId="7B5E48A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2061F6A5" w14:textId="6B15A18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c>
          <w:tcPr>
            <w:tcW w:w="1367" w:type="dxa"/>
            <w:tcBorders>
              <w:top w:val="nil"/>
              <w:left w:val="nil"/>
              <w:bottom w:val="single" w:sz="4" w:space="0" w:color="auto"/>
              <w:right w:val="single" w:sz="4" w:space="0" w:color="auto"/>
            </w:tcBorders>
            <w:shd w:val="clear" w:color="auto" w:fill="auto"/>
            <w:noWrap/>
            <w:vAlign w:val="bottom"/>
            <w:hideMark/>
          </w:tcPr>
          <w:p w14:paraId="693FCDAA" w14:textId="044DCDA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r>
      <w:tr w:rsidR="003A064D" w:rsidRPr="006E0E82" w14:paraId="5F85D008" w14:textId="67072B56"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270B8E8"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SUPORTE PARA COLETOR PERFURO CORTANTE 1,5 L</w:t>
            </w:r>
          </w:p>
        </w:tc>
        <w:tc>
          <w:tcPr>
            <w:tcW w:w="1480" w:type="dxa"/>
            <w:tcBorders>
              <w:top w:val="nil"/>
              <w:left w:val="nil"/>
              <w:bottom w:val="single" w:sz="4" w:space="0" w:color="auto"/>
              <w:right w:val="nil"/>
            </w:tcBorders>
            <w:shd w:val="clear" w:color="auto" w:fill="auto"/>
            <w:noWrap/>
            <w:vAlign w:val="center"/>
            <w:hideMark/>
          </w:tcPr>
          <w:p w14:paraId="69728255"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FEDFDA" w14:textId="37E3A6AB"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14DE9A65" w14:textId="337DBF1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c>
          <w:tcPr>
            <w:tcW w:w="1367" w:type="dxa"/>
            <w:tcBorders>
              <w:top w:val="nil"/>
              <w:left w:val="nil"/>
              <w:bottom w:val="single" w:sz="4" w:space="0" w:color="auto"/>
              <w:right w:val="single" w:sz="4" w:space="0" w:color="auto"/>
            </w:tcBorders>
            <w:shd w:val="clear" w:color="auto" w:fill="auto"/>
            <w:noWrap/>
            <w:vAlign w:val="bottom"/>
            <w:hideMark/>
          </w:tcPr>
          <w:p w14:paraId="3AD5D342" w14:textId="37D7122D"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r>
      <w:tr w:rsidR="003A064D" w:rsidRPr="006E0E82" w14:paraId="4E4C6761" w14:textId="0ACE982F"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B8AAA62"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SUPORTE PARA COLETOR PERFURO CORTANTE 13 L</w:t>
            </w:r>
          </w:p>
        </w:tc>
        <w:tc>
          <w:tcPr>
            <w:tcW w:w="1480" w:type="dxa"/>
            <w:tcBorders>
              <w:top w:val="nil"/>
              <w:left w:val="nil"/>
              <w:bottom w:val="single" w:sz="4" w:space="0" w:color="auto"/>
              <w:right w:val="nil"/>
            </w:tcBorders>
            <w:shd w:val="clear" w:color="auto" w:fill="auto"/>
            <w:noWrap/>
            <w:vAlign w:val="center"/>
            <w:hideMark/>
          </w:tcPr>
          <w:p w14:paraId="01B74586"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F2E9F0" w14:textId="4A4C5BE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805883C" w14:textId="6E6F5B8D"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30</w:t>
            </w:r>
          </w:p>
        </w:tc>
        <w:tc>
          <w:tcPr>
            <w:tcW w:w="1367" w:type="dxa"/>
            <w:tcBorders>
              <w:top w:val="nil"/>
              <w:left w:val="nil"/>
              <w:bottom w:val="single" w:sz="4" w:space="0" w:color="auto"/>
              <w:right w:val="single" w:sz="4" w:space="0" w:color="auto"/>
            </w:tcBorders>
            <w:shd w:val="clear" w:color="auto" w:fill="auto"/>
            <w:noWrap/>
            <w:vAlign w:val="bottom"/>
            <w:hideMark/>
          </w:tcPr>
          <w:p w14:paraId="074853B8" w14:textId="50E11D04"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30</w:t>
            </w:r>
          </w:p>
        </w:tc>
      </w:tr>
      <w:tr w:rsidR="003A064D" w:rsidRPr="006E0E82" w14:paraId="03452DB3" w14:textId="487F6173"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426D7F7"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SUPORTE PARA COLETOR PERFURO CORTANTE 20 L</w:t>
            </w:r>
          </w:p>
        </w:tc>
        <w:tc>
          <w:tcPr>
            <w:tcW w:w="1480" w:type="dxa"/>
            <w:tcBorders>
              <w:top w:val="nil"/>
              <w:left w:val="nil"/>
              <w:bottom w:val="single" w:sz="4" w:space="0" w:color="auto"/>
              <w:right w:val="nil"/>
            </w:tcBorders>
            <w:shd w:val="clear" w:color="auto" w:fill="auto"/>
            <w:noWrap/>
            <w:vAlign w:val="center"/>
            <w:hideMark/>
          </w:tcPr>
          <w:p w14:paraId="413815DE"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ABB826" w14:textId="55FE4EAD"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19C43CC2" w14:textId="181D2D4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185BA5BC" w14:textId="6723060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5C494BF9" w14:textId="404F1A66"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FF6D085"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SUPORTE PARA COLETOR PERFURO CORTANTE 3 L</w:t>
            </w:r>
          </w:p>
        </w:tc>
        <w:tc>
          <w:tcPr>
            <w:tcW w:w="1480" w:type="dxa"/>
            <w:tcBorders>
              <w:top w:val="nil"/>
              <w:left w:val="nil"/>
              <w:bottom w:val="single" w:sz="4" w:space="0" w:color="auto"/>
              <w:right w:val="nil"/>
            </w:tcBorders>
            <w:shd w:val="clear" w:color="auto" w:fill="auto"/>
            <w:noWrap/>
            <w:vAlign w:val="center"/>
            <w:hideMark/>
          </w:tcPr>
          <w:p w14:paraId="0AAA4368"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E8A308" w14:textId="325DA10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37C330DD" w14:textId="4CF76CE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563668A6" w14:textId="45AB4A1B"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4F01AEE8" w14:textId="6DF44D83"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2F48300"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lastRenderedPageBreak/>
              <w:t>SUPORTE PARA COLETOR PERFURO CORTANTE 30 L</w:t>
            </w:r>
          </w:p>
        </w:tc>
        <w:tc>
          <w:tcPr>
            <w:tcW w:w="1480" w:type="dxa"/>
            <w:tcBorders>
              <w:top w:val="nil"/>
              <w:left w:val="nil"/>
              <w:bottom w:val="single" w:sz="4" w:space="0" w:color="auto"/>
              <w:right w:val="nil"/>
            </w:tcBorders>
            <w:shd w:val="clear" w:color="auto" w:fill="auto"/>
            <w:noWrap/>
            <w:vAlign w:val="center"/>
            <w:hideMark/>
          </w:tcPr>
          <w:p w14:paraId="79524DEB"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84360B" w14:textId="4B1987D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1C1A3690" w14:textId="2D7D76E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34AC01BD" w14:textId="5746C88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27610DF2" w14:textId="723373E3" w:rsidTr="006236B4">
        <w:trPr>
          <w:trHeight w:val="102"/>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E9FE701"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SUPORTE PARA COLETOR PERFURO CORTANTE 7 L</w:t>
            </w:r>
          </w:p>
        </w:tc>
        <w:tc>
          <w:tcPr>
            <w:tcW w:w="1480" w:type="dxa"/>
            <w:tcBorders>
              <w:top w:val="single" w:sz="4" w:space="0" w:color="auto"/>
              <w:left w:val="nil"/>
              <w:bottom w:val="single" w:sz="4" w:space="0" w:color="auto"/>
              <w:right w:val="nil"/>
            </w:tcBorders>
            <w:shd w:val="clear" w:color="auto" w:fill="auto"/>
            <w:noWrap/>
            <w:vAlign w:val="center"/>
            <w:hideMark/>
          </w:tcPr>
          <w:p w14:paraId="276DDA58"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E38A9" w14:textId="41488644"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7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05B08B4E" w14:textId="1653B79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14:paraId="60DCF5FE" w14:textId="51887B6D"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199E7482" w14:textId="68199C8F"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160C3B8"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VASSOURA COM CERDA DE NYLON CABO REVESTIDO (ALÚMINIO OU PLÁSTICO) </w:t>
            </w:r>
          </w:p>
        </w:tc>
        <w:tc>
          <w:tcPr>
            <w:tcW w:w="1480" w:type="dxa"/>
            <w:tcBorders>
              <w:top w:val="single" w:sz="4" w:space="0" w:color="auto"/>
              <w:left w:val="nil"/>
              <w:bottom w:val="single" w:sz="4" w:space="0" w:color="auto"/>
              <w:right w:val="nil"/>
            </w:tcBorders>
            <w:shd w:val="clear" w:color="auto" w:fill="auto"/>
            <w:noWrap/>
            <w:vAlign w:val="center"/>
            <w:hideMark/>
          </w:tcPr>
          <w:p w14:paraId="08415CA3"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B972E" w14:textId="25B2F57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rPr>
              <w:t>24</w:t>
            </w:r>
          </w:p>
        </w:tc>
        <w:tc>
          <w:tcPr>
            <w:tcW w:w="72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33A1DE" w14:textId="79F0B06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14:paraId="43D5998A" w14:textId="53EE944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r>
      <w:tr w:rsidR="003A064D" w:rsidRPr="006E0E82" w14:paraId="1134EF81" w14:textId="19D44B7E" w:rsidTr="006236B4">
        <w:trPr>
          <w:trHeight w:val="70"/>
        </w:trPr>
        <w:tc>
          <w:tcPr>
            <w:tcW w:w="5640" w:type="dxa"/>
            <w:tcBorders>
              <w:top w:val="nil"/>
              <w:left w:val="nil"/>
              <w:bottom w:val="nil"/>
              <w:right w:val="nil"/>
            </w:tcBorders>
            <w:shd w:val="clear" w:color="auto" w:fill="auto"/>
            <w:noWrap/>
            <w:vAlign w:val="bottom"/>
            <w:hideMark/>
          </w:tcPr>
          <w:p w14:paraId="3D773B4A" w14:textId="77777777" w:rsidR="003A064D" w:rsidRDefault="003A064D" w:rsidP="003A064D">
            <w:pPr>
              <w:suppressAutoHyphens w:val="0"/>
              <w:jc w:val="left"/>
              <w:rPr>
                <w:color w:val="000000"/>
                <w:sz w:val="12"/>
                <w:szCs w:val="12"/>
                <w:lang w:eastAsia="pt-BR"/>
              </w:rPr>
            </w:pPr>
          </w:p>
          <w:p w14:paraId="222A50F7" w14:textId="77777777" w:rsidR="003A064D" w:rsidRDefault="003A064D" w:rsidP="003A064D">
            <w:pPr>
              <w:suppressAutoHyphens w:val="0"/>
              <w:jc w:val="left"/>
              <w:rPr>
                <w:color w:val="000000"/>
                <w:sz w:val="12"/>
                <w:szCs w:val="12"/>
                <w:lang w:eastAsia="pt-BR"/>
              </w:rPr>
            </w:pPr>
          </w:p>
          <w:p w14:paraId="6EE85ADE" w14:textId="77777777" w:rsidR="003A064D" w:rsidRPr="006E0E82" w:rsidRDefault="003A064D" w:rsidP="003A064D">
            <w:pPr>
              <w:suppressAutoHyphens w:val="0"/>
              <w:jc w:val="left"/>
              <w:rPr>
                <w:color w:val="000000"/>
                <w:sz w:val="12"/>
                <w:szCs w:val="12"/>
                <w:lang w:eastAsia="pt-BR"/>
              </w:rPr>
            </w:pPr>
          </w:p>
        </w:tc>
        <w:tc>
          <w:tcPr>
            <w:tcW w:w="1480" w:type="dxa"/>
            <w:tcBorders>
              <w:top w:val="single" w:sz="4" w:space="0" w:color="auto"/>
              <w:left w:val="nil"/>
            </w:tcBorders>
            <w:shd w:val="clear" w:color="auto" w:fill="auto"/>
            <w:noWrap/>
            <w:vAlign w:val="bottom"/>
            <w:hideMark/>
          </w:tcPr>
          <w:p w14:paraId="62F2E6F7" w14:textId="77777777" w:rsidR="003A064D" w:rsidRPr="006E0E82" w:rsidRDefault="003A064D" w:rsidP="003A064D">
            <w:pPr>
              <w:suppressAutoHyphens w:val="0"/>
              <w:jc w:val="left"/>
              <w:rPr>
                <w:color w:val="000000"/>
                <w:sz w:val="12"/>
                <w:szCs w:val="12"/>
                <w:lang w:eastAsia="pt-BR"/>
              </w:rPr>
            </w:pPr>
          </w:p>
        </w:tc>
        <w:tc>
          <w:tcPr>
            <w:tcW w:w="1108" w:type="dxa"/>
            <w:gridSpan w:val="2"/>
            <w:tcBorders>
              <w:top w:val="single" w:sz="4" w:space="0" w:color="auto"/>
              <w:bottom w:val="single" w:sz="4" w:space="0" w:color="auto"/>
            </w:tcBorders>
            <w:shd w:val="clear" w:color="auto" w:fill="auto"/>
            <w:noWrap/>
            <w:vAlign w:val="bottom"/>
            <w:hideMark/>
          </w:tcPr>
          <w:p w14:paraId="1B93765D" w14:textId="12A2F576" w:rsidR="003A064D" w:rsidRPr="006E0E82" w:rsidRDefault="003A064D" w:rsidP="003A064D">
            <w:pPr>
              <w:suppressAutoHyphens w:val="0"/>
              <w:jc w:val="center"/>
              <w:rPr>
                <w:rFonts w:ascii="Calibri" w:hAnsi="Calibri"/>
                <w:color w:val="000000"/>
                <w:sz w:val="22"/>
                <w:szCs w:val="22"/>
                <w:lang w:eastAsia="pt-BR"/>
              </w:rPr>
            </w:pPr>
          </w:p>
        </w:tc>
        <w:tc>
          <w:tcPr>
            <w:tcW w:w="729" w:type="dxa"/>
            <w:gridSpan w:val="2"/>
            <w:tcBorders>
              <w:top w:val="single" w:sz="4" w:space="0" w:color="auto"/>
              <w:bottom w:val="single" w:sz="4" w:space="0" w:color="auto"/>
            </w:tcBorders>
            <w:shd w:val="clear" w:color="auto" w:fill="auto"/>
            <w:noWrap/>
            <w:vAlign w:val="bottom"/>
            <w:hideMark/>
          </w:tcPr>
          <w:p w14:paraId="03307F18" w14:textId="10AF5BC7" w:rsidR="003A064D" w:rsidRPr="006E0E82" w:rsidRDefault="003A064D" w:rsidP="003A064D">
            <w:pPr>
              <w:suppressAutoHyphens w:val="0"/>
              <w:jc w:val="center"/>
              <w:rPr>
                <w:rFonts w:ascii="Calibri" w:hAnsi="Calibri"/>
                <w:color w:val="000000"/>
                <w:sz w:val="22"/>
                <w:szCs w:val="22"/>
                <w:lang w:eastAsia="pt-BR"/>
              </w:rPr>
            </w:pPr>
          </w:p>
        </w:tc>
        <w:tc>
          <w:tcPr>
            <w:tcW w:w="1367" w:type="dxa"/>
            <w:tcBorders>
              <w:top w:val="single" w:sz="4" w:space="0" w:color="auto"/>
              <w:bottom w:val="single" w:sz="4" w:space="0" w:color="auto"/>
            </w:tcBorders>
            <w:shd w:val="clear" w:color="auto" w:fill="auto"/>
            <w:noWrap/>
            <w:vAlign w:val="bottom"/>
            <w:hideMark/>
          </w:tcPr>
          <w:p w14:paraId="76885CC2" w14:textId="3260A5B4" w:rsidR="003A064D" w:rsidRPr="006E0E82" w:rsidRDefault="003A064D" w:rsidP="003A064D">
            <w:pPr>
              <w:suppressAutoHyphens w:val="0"/>
              <w:jc w:val="center"/>
              <w:rPr>
                <w:rFonts w:ascii="Calibri" w:hAnsi="Calibri"/>
                <w:color w:val="000000"/>
                <w:sz w:val="22"/>
                <w:szCs w:val="22"/>
                <w:lang w:eastAsia="pt-BR"/>
              </w:rPr>
            </w:pPr>
          </w:p>
        </w:tc>
      </w:tr>
      <w:tr w:rsidR="003A064D" w:rsidRPr="006E0E82" w14:paraId="2CF860BE" w14:textId="1DA74DD4" w:rsidTr="006236B4">
        <w:trPr>
          <w:trHeight w:val="332"/>
        </w:trPr>
        <w:tc>
          <w:tcPr>
            <w:tcW w:w="7120" w:type="dxa"/>
            <w:gridSpan w:val="2"/>
            <w:tcBorders>
              <w:top w:val="single" w:sz="8" w:space="0" w:color="auto"/>
              <w:left w:val="single" w:sz="8" w:space="0" w:color="auto"/>
              <w:bottom w:val="single" w:sz="8" w:space="0" w:color="auto"/>
              <w:right w:val="nil"/>
            </w:tcBorders>
            <w:shd w:val="clear" w:color="auto" w:fill="auto"/>
            <w:noWrap/>
            <w:vAlign w:val="center"/>
            <w:hideMark/>
          </w:tcPr>
          <w:p w14:paraId="36D4D32C" w14:textId="1DE0E6F3" w:rsidR="003A064D" w:rsidRPr="006E0E82" w:rsidRDefault="003A064D" w:rsidP="003A064D">
            <w:pPr>
              <w:suppressAutoHyphens w:val="0"/>
              <w:jc w:val="center"/>
              <w:rPr>
                <w:b/>
                <w:bCs/>
                <w:color w:val="000000"/>
                <w:sz w:val="12"/>
                <w:szCs w:val="12"/>
                <w:lang w:eastAsia="pt-BR"/>
              </w:rPr>
            </w:pPr>
            <w:r>
              <w:rPr>
                <w:b/>
                <w:bCs/>
                <w:color w:val="000000"/>
                <w:sz w:val="12"/>
                <w:szCs w:val="12"/>
                <w:lang w:eastAsia="pt-BR"/>
              </w:rPr>
              <w:t xml:space="preserve">LISTA </w:t>
            </w:r>
            <w:r w:rsidRPr="006E0E82">
              <w:rPr>
                <w:b/>
                <w:bCs/>
                <w:color w:val="000000"/>
                <w:sz w:val="12"/>
                <w:szCs w:val="12"/>
                <w:lang w:eastAsia="pt-BR"/>
              </w:rPr>
              <w:t>DE EQUIPAMENTOS</w:t>
            </w:r>
            <w:r>
              <w:rPr>
                <w:b/>
                <w:bCs/>
                <w:color w:val="000000"/>
                <w:sz w:val="12"/>
                <w:szCs w:val="12"/>
                <w:lang w:eastAsia="pt-BR"/>
              </w:rPr>
              <w:t xml:space="preserve"> PARA O TOTAL DO CONTRATO</w:t>
            </w:r>
          </w:p>
        </w:tc>
        <w:tc>
          <w:tcPr>
            <w:tcW w:w="1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61860" w14:textId="6FDD7703" w:rsidR="003A064D" w:rsidRPr="006E0E82" w:rsidRDefault="003A064D" w:rsidP="003A064D">
            <w:pPr>
              <w:suppressAutoHyphens w:val="0"/>
              <w:jc w:val="center"/>
              <w:rPr>
                <w:rFonts w:ascii="Calibri" w:hAnsi="Calibri"/>
                <w:color w:val="000000"/>
                <w:sz w:val="22"/>
                <w:szCs w:val="22"/>
                <w:lang w:eastAsia="pt-BR"/>
              </w:rPr>
            </w:pPr>
            <w:r>
              <w:rPr>
                <w:color w:val="000000"/>
                <w:sz w:val="14"/>
                <w:szCs w:val="14"/>
                <w:lang w:eastAsia="pt-BR"/>
              </w:rPr>
              <w:t>HECC</w:t>
            </w:r>
          </w:p>
        </w:tc>
        <w:tc>
          <w:tcPr>
            <w:tcW w:w="72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D1E919" w14:textId="5C2A7C2A" w:rsidR="003A064D" w:rsidRPr="006E0E82" w:rsidRDefault="003A064D" w:rsidP="003A064D">
            <w:pPr>
              <w:suppressAutoHyphens w:val="0"/>
              <w:jc w:val="center"/>
              <w:rPr>
                <w:rFonts w:ascii="Calibri" w:hAnsi="Calibri"/>
                <w:color w:val="000000"/>
                <w:sz w:val="22"/>
                <w:szCs w:val="22"/>
                <w:lang w:eastAsia="pt-BR"/>
              </w:rPr>
            </w:pPr>
            <w:r>
              <w:rPr>
                <w:color w:val="000000"/>
                <w:sz w:val="14"/>
                <w:szCs w:val="14"/>
                <w:lang w:eastAsia="pt-BR"/>
              </w:rPr>
              <w:t>IETAP</w:t>
            </w:r>
          </w:p>
        </w:tc>
        <w:tc>
          <w:tcPr>
            <w:tcW w:w="1367" w:type="dxa"/>
            <w:tcBorders>
              <w:top w:val="single" w:sz="4" w:space="0" w:color="auto"/>
              <w:left w:val="nil"/>
              <w:bottom w:val="single" w:sz="4" w:space="0" w:color="auto"/>
              <w:right w:val="single" w:sz="4" w:space="0" w:color="auto"/>
            </w:tcBorders>
            <w:shd w:val="clear" w:color="auto" w:fill="auto"/>
            <w:noWrap/>
            <w:vAlign w:val="center"/>
            <w:hideMark/>
          </w:tcPr>
          <w:p w14:paraId="28E85633" w14:textId="45A4AB05" w:rsidR="003A064D" w:rsidRPr="006E0E82" w:rsidRDefault="003A064D" w:rsidP="003A064D">
            <w:pPr>
              <w:suppressAutoHyphens w:val="0"/>
              <w:jc w:val="center"/>
              <w:rPr>
                <w:rFonts w:ascii="Calibri" w:hAnsi="Calibri"/>
                <w:color w:val="000000"/>
                <w:sz w:val="22"/>
                <w:szCs w:val="22"/>
                <w:lang w:eastAsia="pt-BR"/>
              </w:rPr>
            </w:pPr>
            <w:r>
              <w:rPr>
                <w:color w:val="000000"/>
                <w:sz w:val="14"/>
                <w:szCs w:val="14"/>
                <w:lang w:eastAsia="pt-BR"/>
              </w:rPr>
              <w:t>HEAN</w:t>
            </w:r>
          </w:p>
        </w:tc>
      </w:tr>
      <w:tr w:rsidR="003A064D" w:rsidRPr="006E0E82" w14:paraId="79FBB333" w14:textId="578D3DD1"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FA4271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APLICADOR DE CERA </w:t>
            </w:r>
          </w:p>
        </w:tc>
        <w:tc>
          <w:tcPr>
            <w:tcW w:w="1480" w:type="dxa"/>
            <w:tcBorders>
              <w:top w:val="nil"/>
              <w:left w:val="nil"/>
              <w:bottom w:val="single" w:sz="4" w:space="0" w:color="auto"/>
              <w:right w:val="nil"/>
            </w:tcBorders>
            <w:shd w:val="clear" w:color="auto" w:fill="auto"/>
            <w:noWrap/>
            <w:vAlign w:val="center"/>
            <w:hideMark/>
          </w:tcPr>
          <w:p w14:paraId="677CCE42"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01B48F" w14:textId="40C1BE0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6E78B214" w14:textId="63A347D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2754AB31" w14:textId="54D251AD"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w:t>
            </w:r>
          </w:p>
        </w:tc>
      </w:tr>
      <w:tr w:rsidR="003A064D" w:rsidRPr="006E0E82" w14:paraId="50CDDC35" w14:textId="10630AEC"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816B432"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ASPIRADOR DE PÓ E ÁGUA </w:t>
            </w:r>
          </w:p>
        </w:tc>
        <w:tc>
          <w:tcPr>
            <w:tcW w:w="1480" w:type="dxa"/>
            <w:tcBorders>
              <w:top w:val="nil"/>
              <w:left w:val="nil"/>
              <w:bottom w:val="single" w:sz="4" w:space="0" w:color="auto"/>
              <w:right w:val="nil"/>
            </w:tcBorders>
            <w:shd w:val="clear" w:color="auto" w:fill="auto"/>
            <w:noWrap/>
            <w:vAlign w:val="center"/>
            <w:hideMark/>
          </w:tcPr>
          <w:p w14:paraId="2A0BC7FE"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042F58" w14:textId="6A2727E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3899152A" w14:textId="7B336C3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w:t>
            </w:r>
          </w:p>
        </w:tc>
        <w:tc>
          <w:tcPr>
            <w:tcW w:w="1367" w:type="dxa"/>
            <w:tcBorders>
              <w:top w:val="nil"/>
              <w:left w:val="nil"/>
              <w:bottom w:val="single" w:sz="4" w:space="0" w:color="auto"/>
              <w:right w:val="single" w:sz="4" w:space="0" w:color="auto"/>
            </w:tcBorders>
            <w:shd w:val="clear" w:color="auto" w:fill="auto"/>
            <w:noWrap/>
            <w:vAlign w:val="bottom"/>
            <w:hideMark/>
          </w:tcPr>
          <w:p w14:paraId="63CDD00F" w14:textId="72CCC708"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w:t>
            </w:r>
          </w:p>
        </w:tc>
      </w:tr>
      <w:tr w:rsidR="003A064D" w:rsidRPr="006E0E82" w14:paraId="1AFB4572" w14:textId="0E95230B"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485AB7C"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AVENTAL IMPERMEÁVEL (PVC BRANCO)</w:t>
            </w:r>
          </w:p>
        </w:tc>
        <w:tc>
          <w:tcPr>
            <w:tcW w:w="1480" w:type="dxa"/>
            <w:tcBorders>
              <w:top w:val="nil"/>
              <w:left w:val="nil"/>
              <w:bottom w:val="single" w:sz="4" w:space="0" w:color="auto"/>
              <w:right w:val="nil"/>
            </w:tcBorders>
            <w:shd w:val="clear" w:color="auto" w:fill="auto"/>
            <w:noWrap/>
            <w:vAlign w:val="center"/>
            <w:hideMark/>
          </w:tcPr>
          <w:p w14:paraId="17105970"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43E9AA" w14:textId="7ECC426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6D67FFA3" w14:textId="7D1BD54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60</w:t>
            </w:r>
          </w:p>
        </w:tc>
        <w:tc>
          <w:tcPr>
            <w:tcW w:w="1367" w:type="dxa"/>
            <w:tcBorders>
              <w:top w:val="nil"/>
              <w:left w:val="nil"/>
              <w:bottom w:val="single" w:sz="4" w:space="0" w:color="auto"/>
              <w:right w:val="single" w:sz="4" w:space="0" w:color="auto"/>
            </w:tcBorders>
            <w:shd w:val="clear" w:color="auto" w:fill="auto"/>
            <w:noWrap/>
            <w:vAlign w:val="bottom"/>
            <w:hideMark/>
          </w:tcPr>
          <w:p w14:paraId="49C70B19" w14:textId="530E378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60</w:t>
            </w:r>
          </w:p>
        </w:tc>
      </w:tr>
      <w:tr w:rsidR="003A064D" w:rsidRPr="006E0E82" w14:paraId="0BBF9F82" w14:textId="3EB97E41"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4A3EB5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BALDE DE AZUL - 10L</w:t>
            </w:r>
          </w:p>
        </w:tc>
        <w:tc>
          <w:tcPr>
            <w:tcW w:w="1480" w:type="dxa"/>
            <w:tcBorders>
              <w:top w:val="nil"/>
              <w:left w:val="nil"/>
              <w:bottom w:val="single" w:sz="4" w:space="0" w:color="auto"/>
              <w:right w:val="nil"/>
            </w:tcBorders>
            <w:shd w:val="clear" w:color="auto" w:fill="auto"/>
            <w:noWrap/>
            <w:vAlign w:val="center"/>
            <w:hideMark/>
          </w:tcPr>
          <w:p w14:paraId="0F88935F"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8A556B" w14:textId="0B26BE2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24</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26FB9C4D" w14:textId="68597BFD"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c>
          <w:tcPr>
            <w:tcW w:w="1367" w:type="dxa"/>
            <w:tcBorders>
              <w:top w:val="nil"/>
              <w:left w:val="nil"/>
              <w:bottom w:val="single" w:sz="4" w:space="0" w:color="auto"/>
              <w:right w:val="single" w:sz="4" w:space="0" w:color="auto"/>
            </w:tcBorders>
            <w:shd w:val="clear" w:color="auto" w:fill="auto"/>
            <w:noWrap/>
            <w:vAlign w:val="bottom"/>
            <w:hideMark/>
          </w:tcPr>
          <w:p w14:paraId="1DA7F2D1" w14:textId="348AAF5D"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r>
      <w:tr w:rsidR="003A064D" w:rsidRPr="006E0E82" w14:paraId="5D12B1F0" w14:textId="0013A091"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156F00E"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BALDE DE AZUL - 3L</w:t>
            </w:r>
          </w:p>
        </w:tc>
        <w:tc>
          <w:tcPr>
            <w:tcW w:w="1480" w:type="dxa"/>
            <w:tcBorders>
              <w:top w:val="nil"/>
              <w:left w:val="nil"/>
              <w:bottom w:val="single" w:sz="4" w:space="0" w:color="auto"/>
              <w:right w:val="nil"/>
            </w:tcBorders>
            <w:shd w:val="clear" w:color="auto" w:fill="auto"/>
            <w:noWrap/>
            <w:vAlign w:val="center"/>
            <w:hideMark/>
          </w:tcPr>
          <w:p w14:paraId="0F441AE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C91D9C" w14:textId="4A4C2E0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24</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3881AFA8" w14:textId="678E713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623C8C88" w14:textId="2CBB5A3E" w:rsidR="003A064D" w:rsidRPr="006E0E82" w:rsidRDefault="00BC6B3C" w:rsidP="007558A9">
            <w:pPr>
              <w:suppressAutoHyphens w:val="0"/>
              <w:rPr>
                <w:rFonts w:ascii="Calibri" w:hAnsi="Calibri"/>
                <w:color w:val="000000"/>
                <w:sz w:val="22"/>
                <w:szCs w:val="22"/>
                <w:lang w:eastAsia="pt-BR"/>
              </w:rPr>
            </w:pPr>
            <w:r>
              <w:rPr>
                <w:rFonts w:ascii="Calibri" w:hAnsi="Calibri"/>
                <w:color w:val="000000"/>
                <w:sz w:val="22"/>
                <w:szCs w:val="22"/>
                <w:lang w:eastAsia="pt-BR"/>
              </w:rPr>
              <w:t xml:space="preserve">          </w:t>
            </w:r>
            <w:r w:rsidR="007558A9">
              <w:rPr>
                <w:rFonts w:ascii="Calibri" w:hAnsi="Calibri"/>
                <w:color w:val="000000"/>
                <w:sz w:val="22"/>
                <w:szCs w:val="22"/>
                <w:lang w:eastAsia="pt-BR"/>
              </w:rPr>
              <w:t>30</w:t>
            </w:r>
          </w:p>
        </w:tc>
      </w:tr>
      <w:tr w:rsidR="003A064D" w:rsidRPr="006E0E82" w14:paraId="3DCFD2A9" w14:textId="000C78DD"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1413136"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BALDE DE SUPERFÍCIE AZUL</w:t>
            </w:r>
          </w:p>
        </w:tc>
        <w:tc>
          <w:tcPr>
            <w:tcW w:w="1480" w:type="dxa"/>
            <w:tcBorders>
              <w:top w:val="nil"/>
              <w:left w:val="nil"/>
              <w:bottom w:val="single" w:sz="4" w:space="0" w:color="auto"/>
              <w:right w:val="nil"/>
            </w:tcBorders>
            <w:shd w:val="clear" w:color="auto" w:fill="auto"/>
            <w:noWrap/>
            <w:vAlign w:val="center"/>
            <w:hideMark/>
          </w:tcPr>
          <w:p w14:paraId="2D09A31C"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C32F61" w14:textId="66F16EC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24</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0BFD7DA6" w14:textId="573464B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c>
          <w:tcPr>
            <w:tcW w:w="1367" w:type="dxa"/>
            <w:tcBorders>
              <w:top w:val="nil"/>
              <w:left w:val="nil"/>
              <w:bottom w:val="single" w:sz="4" w:space="0" w:color="auto"/>
              <w:right w:val="single" w:sz="4" w:space="0" w:color="auto"/>
            </w:tcBorders>
            <w:shd w:val="clear" w:color="auto" w:fill="auto"/>
            <w:noWrap/>
            <w:vAlign w:val="bottom"/>
            <w:hideMark/>
          </w:tcPr>
          <w:p w14:paraId="16CA01E1" w14:textId="2EC2DBF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r>
      <w:tr w:rsidR="003A064D" w:rsidRPr="006E0E82" w14:paraId="7AA2CFCC" w14:textId="0B9745BF"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8D1754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BALDE DE SUPERFÍCIE VERMELHO</w:t>
            </w:r>
          </w:p>
        </w:tc>
        <w:tc>
          <w:tcPr>
            <w:tcW w:w="1480" w:type="dxa"/>
            <w:tcBorders>
              <w:top w:val="nil"/>
              <w:left w:val="nil"/>
              <w:bottom w:val="single" w:sz="4" w:space="0" w:color="auto"/>
              <w:right w:val="nil"/>
            </w:tcBorders>
            <w:shd w:val="clear" w:color="auto" w:fill="auto"/>
            <w:noWrap/>
            <w:vAlign w:val="center"/>
            <w:hideMark/>
          </w:tcPr>
          <w:p w14:paraId="468D4DD5"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EFB5D4" w14:textId="3DC0299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24</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481F4A80" w14:textId="100994D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c>
          <w:tcPr>
            <w:tcW w:w="1367" w:type="dxa"/>
            <w:tcBorders>
              <w:top w:val="nil"/>
              <w:left w:val="nil"/>
              <w:bottom w:val="single" w:sz="4" w:space="0" w:color="auto"/>
              <w:right w:val="single" w:sz="4" w:space="0" w:color="auto"/>
            </w:tcBorders>
            <w:shd w:val="clear" w:color="auto" w:fill="auto"/>
            <w:noWrap/>
            <w:vAlign w:val="bottom"/>
            <w:hideMark/>
          </w:tcPr>
          <w:p w14:paraId="7379EB16" w14:textId="047CD65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r>
      <w:tr w:rsidR="003A064D" w:rsidRPr="006E0E82" w14:paraId="786E0985" w14:textId="5F43993F"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30AC7C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BALDE DE VERMELHO - 10L</w:t>
            </w:r>
          </w:p>
        </w:tc>
        <w:tc>
          <w:tcPr>
            <w:tcW w:w="1480" w:type="dxa"/>
            <w:tcBorders>
              <w:top w:val="nil"/>
              <w:left w:val="nil"/>
              <w:bottom w:val="single" w:sz="4" w:space="0" w:color="auto"/>
              <w:right w:val="nil"/>
            </w:tcBorders>
            <w:shd w:val="clear" w:color="auto" w:fill="auto"/>
            <w:noWrap/>
            <w:vAlign w:val="center"/>
            <w:hideMark/>
          </w:tcPr>
          <w:p w14:paraId="5F9F3B77"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B92F13" w14:textId="4DBAC28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24</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2D4FECDB" w14:textId="208F24F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c>
          <w:tcPr>
            <w:tcW w:w="1367" w:type="dxa"/>
            <w:tcBorders>
              <w:top w:val="nil"/>
              <w:left w:val="nil"/>
              <w:bottom w:val="single" w:sz="4" w:space="0" w:color="auto"/>
              <w:right w:val="single" w:sz="4" w:space="0" w:color="auto"/>
            </w:tcBorders>
            <w:shd w:val="clear" w:color="auto" w:fill="auto"/>
            <w:noWrap/>
            <w:vAlign w:val="bottom"/>
            <w:hideMark/>
          </w:tcPr>
          <w:p w14:paraId="6E3E5842" w14:textId="69BE3F27"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r>
      <w:tr w:rsidR="003A064D" w:rsidRPr="006E0E82" w14:paraId="32122DDC" w14:textId="1FBB0C69"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0702A61"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BALDE DE VERMELHO - 3L</w:t>
            </w:r>
          </w:p>
        </w:tc>
        <w:tc>
          <w:tcPr>
            <w:tcW w:w="1480" w:type="dxa"/>
            <w:tcBorders>
              <w:top w:val="nil"/>
              <w:left w:val="nil"/>
              <w:bottom w:val="single" w:sz="4" w:space="0" w:color="auto"/>
              <w:right w:val="nil"/>
            </w:tcBorders>
            <w:shd w:val="clear" w:color="auto" w:fill="auto"/>
            <w:noWrap/>
            <w:vAlign w:val="center"/>
            <w:hideMark/>
          </w:tcPr>
          <w:p w14:paraId="5A1696D7"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A59A83" w14:textId="693A317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24</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F255659" w14:textId="78899CC4"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566E8E77" w14:textId="20E38DC9"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30</w:t>
            </w:r>
          </w:p>
        </w:tc>
      </w:tr>
      <w:tr w:rsidR="003A064D" w:rsidRPr="006E0E82" w14:paraId="4CD6CB11" w14:textId="27DB68B0"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E7628E2"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BALDE PLÁSTICO AZUL MOPITA </w:t>
            </w:r>
          </w:p>
        </w:tc>
        <w:tc>
          <w:tcPr>
            <w:tcW w:w="1480" w:type="dxa"/>
            <w:tcBorders>
              <w:top w:val="nil"/>
              <w:left w:val="nil"/>
              <w:bottom w:val="single" w:sz="4" w:space="0" w:color="auto"/>
              <w:right w:val="nil"/>
            </w:tcBorders>
            <w:shd w:val="clear" w:color="auto" w:fill="auto"/>
            <w:noWrap/>
            <w:vAlign w:val="center"/>
            <w:hideMark/>
          </w:tcPr>
          <w:p w14:paraId="160B6FBF"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CABFC9" w14:textId="61CCFDC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24</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302C7436" w14:textId="1031B51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34730E90" w14:textId="691843E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39BEDF84" w14:textId="263E2B63"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7392A42"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BALDE PLÁSTICO VERMELHO MOPITA</w:t>
            </w:r>
          </w:p>
        </w:tc>
        <w:tc>
          <w:tcPr>
            <w:tcW w:w="1480" w:type="dxa"/>
            <w:tcBorders>
              <w:top w:val="nil"/>
              <w:left w:val="nil"/>
              <w:bottom w:val="single" w:sz="4" w:space="0" w:color="auto"/>
              <w:right w:val="nil"/>
            </w:tcBorders>
            <w:shd w:val="clear" w:color="auto" w:fill="auto"/>
            <w:noWrap/>
            <w:vAlign w:val="center"/>
            <w:hideMark/>
          </w:tcPr>
          <w:p w14:paraId="17171313"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43855C" w14:textId="4379586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24</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186002E0" w14:textId="2140B07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365B06CB" w14:textId="62F1E90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0758E219" w14:textId="0D4AF9FC"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A919AE6"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BICO PARA MANGUEIRA</w:t>
            </w:r>
          </w:p>
        </w:tc>
        <w:tc>
          <w:tcPr>
            <w:tcW w:w="1480" w:type="dxa"/>
            <w:tcBorders>
              <w:top w:val="nil"/>
              <w:left w:val="nil"/>
              <w:bottom w:val="single" w:sz="4" w:space="0" w:color="auto"/>
              <w:right w:val="nil"/>
            </w:tcBorders>
            <w:shd w:val="clear" w:color="auto" w:fill="auto"/>
            <w:noWrap/>
            <w:vAlign w:val="center"/>
            <w:hideMark/>
          </w:tcPr>
          <w:p w14:paraId="6EF0627D"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FF35B2" w14:textId="5E155EE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57BBB0E0" w14:textId="74E7CA24"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w:t>
            </w:r>
          </w:p>
        </w:tc>
        <w:tc>
          <w:tcPr>
            <w:tcW w:w="1367" w:type="dxa"/>
            <w:tcBorders>
              <w:top w:val="nil"/>
              <w:left w:val="nil"/>
              <w:bottom w:val="single" w:sz="4" w:space="0" w:color="auto"/>
              <w:right w:val="single" w:sz="4" w:space="0" w:color="auto"/>
            </w:tcBorders>
            <w:shd w:val="clear" w:color="auto" w:fill="auto"/>
            <w:noWrap/>
            <w:vAlign w:val="bottom"/>
            <w:hideMark/>
          </w:tcPr>
          <w:p w14:paraId="567D5897" w14:textId="3A83E36B"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r>
      <w:tr w:rsidR="003A064D" w:rsidRPr="006E0E82" w14:paraId="20EF1220" w14:textId="094404ED"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7E6958C"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BOMBONA PLÁSTICA PARA RESÍDUO QUÍMICO LÍQUIDO 20l</w:t>
            </w:r>
          </w:p>
        </w:tc>
        <w:tc>
          <w:tcPr>
            <w:tcW w:w="1480" w:type="dxa"/>
            <w:tcBorders>
              <w:top w:val="nil"/>
              <w:left w:val="nil"/>
              <w:bottom w:val="single" w:sz="4" w:space="0" w:color="auto"/>
              <w:right w:val="nil"/>
            </w:tcBorders>
            <w:shd w:val="clear" w:color="auto" w:fill="auto"/>
            <w:noWrap/>
            <w:vAlign w:val="center"/>
            <w:hideMark/>
          </w:tcPr>
          <w:p w14:paraId="64040C1A"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511F09" w14:textId="4BCCE7F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65204AB9" w14:textId="0EEABD3B"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15</w:t>
            </w:r>
          </w:p>
        </w:tc>
        <w:tc>
          <w:tcPr>
            <w:tcW w:w="1367" w:type="dxa"/>
            <w:tcBorders>
              <w:top w:val="nil"/>
              <w:left w:val="nil"/>
              <w:bottom w:val="single" w:sz="4" w:space="0" w:color="auto"/>
              <w:right w:val="single" w:sz="4" w:space="0" w:color="auto"/>
            </w:tcBorders>
            <w:shd w:val="clear" w:color="auto" w:fill="auto"/>
            <w:noWrap/>
            <w:vAlign w:val="bottom"/>
            <w:hideMark/>
          </w:tcPr>
          <w:p w14:paraId="22DF8CBA" w14:textId="40E77689"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24</w:t>
            </w:r>
          </w:p>
        </w:tc>
      </w:tr>
      <w:tr w:rsidR="003A064D" w:rsidRPr="006E0E82" w14:paraId="3A1B7585" w14:textId="1E232CF4"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E9712FF"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BORRIFADORES</w:t>
            </w:r>
          </w:p>
        </w:tc>
        <w:tc>
          <w:tcPr>
            <w:tcW w:w="1480" w:type="dxa"/>
            <w:tcBorders>
              <w:top w:val="nil"/>
              <w:left w:val="nil"/>
              <w:bottom w:val="single" w:sz="4" w:space="0" w:color="auto"/>
              <w:right w:val="nil"/>
            </w:tcBorders>
            <w:shd w:val="clear" w:color="auto" w:fill="auto"/>
            <w:noWrap/>
            <w:vAlign w:val="center"/>
            <w:hideMark/>
          </w:tcPr>
          <w:p w14:paraId="54C06B0C"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D77DDA" w14:textId="2992F79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80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0A0413E0" w14:textId="063262F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c>
          <w:tcPr>
            <w:tcW w:w="1367" w:type="dxa"/>
            <w:tcBorders>
              <w:top w:val="nil"/>
              <w:left w:val="nil"/>
              <w:bottom w:val="single" w:sz="4" w:space="0" w:color="auto"/>
              <w:right w:val="single" w:sz="4" w:space="0" w:color="auto"/>
            </w:tcBorders>
            <w:shd w:val="clear" w:color="auto" w:fill="auto"/>
            <w:noWrap/>
            <w:vAlign w:val="bottom"/>
            <w:hideMark/>
          </w:tcPr>
          <w:p w14:paraId="597B3FA1" w14:textId="4ED43AB4"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450</w:t>
            </w:r>
          </w:p>
        </w:tc>
      </w:tr>
      <w:tr w:rsidR="003A064D" w:rsidRPr="006E0E82" w14:paraId="57ABA510" w14:textId="45785EE9"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A784F13"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CARROS FUNCIONAIS COMPLETOS</w:t>
            </w:r>
          </w:p>
        </w:tc>
        <w:tc>
          <w:tcPr>
            <w:tcW w:w="1480" w:type="dxa"/>
            <w:tcBorders>
              <w:top w:val="nil"/>
              <w:left w:val="nil"/>
              <w:bottom w:val="single" w:sz="4" w:space="0" w:color="auto"/>
              <w:right w:val="nil"/>
            </w:tcBorders>
            <w:shd w:val="clear" w:color="auto" w:fill="auto"/>
            <w:noWrap/>
            <w:vAlign w:val="center"/>
            <w:hideMark/>
          </w:tcPr>
          <w:p w14:paraId="047E6AFE"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DB32A6" w14:textId="28E759FD"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13</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432A966" w14:textId="4E74176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15</w:t>
            </w:r>
          </w:p>
        </w:tc>
        <w:tc>
          <w:tcPr>
            <w:tcW w:w="1367" w:type="dxa"/>
            <w:tcBorders>
              <w:top w:val="nil"/>
              <w:left w:val="nil"/>
              <w:bottom w:val="single" w:sz="4" w:space="0" w:color="auto"/>
              <w:right w:val="single" w:sz="4" w:space="0" w:color="auto"/>
            </w:tcBorders>
            <w:shd w:val="clear" w:color="auto" w:fill="auto"/>
            <w:noWrap/>
            <w:vAlign w:val="bottom"/>
            <w:hideMark/>
          </w:tcPr>
          <w:p w14:paraId="56999681" w14:textId="31B5739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15</w:t>
            </w:r>
          </w:p>
        </w:tc>
      </w:tr>
      <w:tr w:rsidR="003A064D" w:rsidRPr="006E0E82" w14:paraId="4CCD7847" w14:textId="1BF83A0D"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EE8342C"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CONJUNTO BALDE ESPREMEDOR DUPLO COMPLETO </w:t>
            </w:r>
          </w:p>
        </w:tc>
        <w:tc>
          <w:tcPr>
            <w:tcW w:w="1480" w:type="dxa"/>
            <w:tcBorders>
              <w:top w:val="nil"/>
              <w:left w:val="nil"/>
              <w:bottom w:val="single" w:sz="4" w:space="0" w:color="auto"/>
              <w:right w:val="nil"/>
            </w:tcBorders>
            <w:shd w:val="clear" w:color="auto" w:fill="auto"/>
            <w:noWrap/>
            <w:vAlign w:val="center"/>
            <w:hideMark/>
          </w:tcPr>
          <w:p w14:paraId="5D266243"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947BEF" w14:textId="56B291C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25</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6F634043" w14:textId="1B8E499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w:t>
            </w:r>
          </w:p>
        </w:tc>
        <w:tc>
          <w:tcPr>
            <w:tcW w:w="1367" w:type="dxa"/>
            <w:tcBorders>
              <w:top w:val="nil"/>
              <w:left w:val="nil"/>
              <w:bottom w:val="single" w:sz="4" w:space="0" w:color="auto"/>
              <w:right w:val="single" w:sz="4" w:space="0" w:color="auto"/>
            </w:tcBorders>
            <w:shd w:val="clear" w:color="auto" w:fill="auto"/>
            <w:noWrap/>
            <w:vAlign w:val="bottom"/>
            <w:hideMark/>
          </w:tcPr>
          <w:p w14:paraId="4DA52C45" w14:textId="09E4B89D"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w:t>
            </w:r>
          </w:p>
        </w:tc>
      </w:tr>
      <w:tr w:rsidR="003A064D" w:rsidRPr="006E0E82" w14:paraId="3CA0C156" w14:textId="1CF5B4DB" w:rsidTr="006236B4">
        <w:trPr>
          <w:trHeight w:val="236"/>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18C24D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CONJUNTO DE LIXEIRAS PARA COLETA SELETIVA COM 5 LIXEIRAS DE 30L CADA</w:t>
            </w:r>
          </w:p>
        </w:tc>
        <w:tc>
          <w:tcPr>
            <w:tcW w:w="1480" w:type="dxa"/>
            <w:tcBorders>
              <w:top w:val="nil"/>
              <w:left w:val="nil"/>
              <w:bottom w:val="single" w:sz="4" w:space="0" w:color="auto"/>
              <w:right w:val="nil"/>
            </w:tcBorders>
            <w:shd w:val="clear" w:color="auto" w:fill="auto"/>
            <w:noWrap/>
            <w:vAlign w:val="center"/>
            <w:hideMark/>
          </w:tcPr>
          <w:p w14:paraId="786E3F44"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7E1AE0" w14:textId="3CAA13B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58D9DC77" w14:textId="3084F29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w:t>
            </w:r>
          </w:p>
        </w:tc>
        <w:tc>
          <w:tcPr>
            <w:tcW w:w="1367" w:type="dxa"/>
            <w:tcBorders>
              <w:top w:val="nil"/>
              <w:left w:val="nil"/>
              <w:bottom w:val="single" w:sz="4" w:space="0" w:color="auto"/>
              <w:right w:val="single" w:sz="4" w:space="0" w:color="auto"/>
            </w:tcBorders>
            <w:shd w:val="clear" w:color="auto" w:fill="auto"/>
            <w:noWrap/>
            <w:vAlign w:val="bottom"/>
            <w:hideMark/>
          </w:tcPr>
          <w:p w14:paraId="38EB99F2" w14:textId="11AB4F6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w:t>
            </w:r>
          </w:p>
        </w:tc>
      </w:tr>
      <w:tr w:rsidR="003A064D" w:rsidRPr="006E0E82" w14:paraId="6BF88490" w14:textId="2AC21457" w:rsidTr="006236B4">
        <w:trPr>
          <w:trHeight w:val="7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E25C420"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DESENTUPIDOR DE PIA (CABO PLÁSTICO)</w:t>
            </w:r>
          </w:p>
        </w:tc>
        <w:tc>
          <w:tcPr>
            <w:tcW w:w="1480" w:type="dxa"/>
            <w:tcBorders>
              <w:top w:val="nil"/>
              <w:left w:val="nil"/>
              <w:bottom w:val="single" w:sz="4" w:space="0" w:color="auto"/>
              <w:right w:val="nil"/>
            </w:tcBorders>
            <w:shd w:val="clear" w:color="auto" w:fill="auto"/>
            <w:noWrap/>
            <w:vAlign w:val="center"/>
            <w:hideMark/>
          </w:tcPr>
          <w:p w14:paraId="09E1EF32"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A21679" w14:textId="3C532A7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12</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5444FA78" w14:textId="5D8FF03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30</w:t>
            </w:r>
          </w:p>
        </w:tc>
        <w:tc>
          <w:tcPr>
            <w:tcW w:w="1367" w:type="dxa"/>
            <w:tcBorders>
              <w:top w:val="nil"/>
              <w:left w:val="nil"/>
              <w:bottom w:val="single" w:sz="4" w:space="0" w:color="auto"/>
              <w:right w:val="single" w:sz="4" w:space="0" w:color="auto"/>
            </w:tcBorders>
            <w:shd w:val="clear" w:color="auto" w:fill="auto"/>
            <w:noWrap/>
            <w:vAlign w:val="bottom"/>
            <w:hideMark/>
          </w:tcPr>
          <w:p w14:paraId="7549B79D" w14:textId="74121954"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30</w:t>
            </w:r>
          </w:p>
        </w:tc>
      </w:tr>
      <w:tr w:rsidR="003A064D" w:rsidRPr="006E0E82" w14:paraId="48E616F6" w14:textId="104C29E3"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tcPr>
          <w:p w14:paraId="0B073D18" w14:textId="6FBB706C"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lastRenderedPageBreak/>
              <w:t>DESENTUPIDOR DE VASO SANITÁRIO (CABO PLÁSTICO)</w:t>
            </w:r>
          </w:p>
        </w:tc>
        <w:tc>
          <w:tcPr>
            <w:tcW w:w="1480" w:type="dxa"/>
            <w:tcBorders>
              <w:top w:val="nil"/>
              <w:left w:val="nil"/>
              <w:bottom w:val="single" w:sz="4" w:space="0" w:color="auto"/>
              <w:right w:val="nil"/>
            </w:tcBorders>
            <w:shd w:val="clear" w:color="auto" w:fill="auto"/>
            <w:noWrap/>
            <w:vAlign w:val="center"/>
          </w:tcPr>
          <w:p w14:paraId="2FBF81C9" w14:textId="5D909003"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tcPr>
          <w:p w14:paraId="60E2BB1C" w14:textId="5E282CD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12</w:t>
            </w:r>
          </w:p>
        </w:tc>
        <w:tc>
          <w:tcPr>
            <w:tcW w:w="729" w:type="dxa"/>
            <w:gridSpan w:val="2"/>
            <w:tcBorders>
              <w:top w:val="nil"/>
              <w:left w:val="nil"/>
              <w:bottom w:val="single" w:sz="4" w:space="0" w:color="auto"/>
              <w:right w:val="single" w:sz="4" w:space="0" w:color="auto"/>
            </w:tcBorders>
            <w:shd w:val="clear" w:color="auto" w:fill="auto"/>
            <w:noWrap/>
            <w:vAlign w:val="bottom"/>
          </w:tcPr>
          <w:p w14:paraId="7530F8C3" w14:textId="464C09F1"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c>
          <w:tcPr>
            <w:tcW w:w="1367" w:type="dxa"/>
            <w:tcBorders>
              <w:top w:val="nil"/>
              <w:left w:val="nil"/>
              <w:bottom w:val="single" w:sz="4" w:space="0" w:color="auto"/>
              <w:right w:val="single" w:sz="4" w:space="0" w:color="auto"/>
            </w:tcBorders>
            <w:shd w:val="clear" w:color="auto" w:fill="auto"/>
            <w:noWrap/>
            <w:vAlign w:val="bottom"/>
          </w:tcPr>
          <w:p w14:paraId="72C437A4" w14:textId="75628F7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r>
      <w:tr w:rsidR="003A064D" w:rsidRPr="006E0E82" w14:paraId="1E29F833" w14:textId="06002B43"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89E2844"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DILUIDOR AUTOMÁTICO PARA SANEANTES </w:t>
            </w:r>
          </w:p>
        </w:tc>
        <w:tc>
          <w:tcPr>
            <w:tcW w:w="1480" w:type="dxa"/>
            <w:tcBorders>
              <w:top w:val="nil"/>
              <w:left w:val="nil"/>
              <w:bottom w:val="single" w:sz="4" w:space="0" w:color="auto"/>
              <w:right w:val="nil"/>
            </w:tcBorders>
            <w:shd w:val="clear" w:color="auto" w:fill="auto"/>
            <w:noWrap/>
            <w:vAlign w:val="center"/>
            <w:hideMark/>
          </w:tcPr>
          <w:p w14:paraId="167BB144"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4C3B25" w14:textId="4EBED94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6185D22E" w14:textId="0AA271C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w:t>
            </w:r>
          </w:p>
        </w:tc>
        <w:tc>
          <w:tcPr>
            <w:tcW w:w="1367" w:type="dxa"/>
            <w:tcBorders>
              <w:top w:val="nil"/>
              <w:left w:val="nil"/>
              <w:bottom w:val="single" w:sz="4" w:space="0" w:color="auto"/>
              <w:right w:val="single" w:sz="4" w:space="0" w:color="auto"/>
            </w:tcBorders>
            <w:shd w:val="clear" w:color="auto" w:fill="auto"/>
            <w:noWrap/>
            <w:vAlign w:val="bottom"/>
            <w:hideMark/>
          </w:tcPr>
          <w:p w14:paraId="65DD2372" w14:textId="6126D46B"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w:t>
            </w:r>
          </w:p>
        </w:tc>
      </w:tr>
      <w:tr w:rsidR="003A064D" w:rsidRPr="006E0E82" w14:paraId="57922FDC" w14:textId="3F23BB2A"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B2374E0"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DISPENSER DE SABONETE (PARA BOMBONA) </w:t>
            </w:r>
          </w:p>
        </w:tc>
        <w:tc>
          <w:tcPr>
            <w:tcW w:w="1480" w:type="dxa"/>
            <w:tcBorders>
              <w:top w:val="nil"/>
              <w:left w:val="nil"/>
              <w:bottom w:val="single" w:sz="4" w:space="0" w:color="auto"/>
              <w:right w:val="nil"/>
            </w:tcBorders>
            <w:shd w:val="clear" w:color="auto" w:fill="auto"/>
            <w:noWrap/>
            <w:vAlign w:val="center"/>
            <w:hideMark/>
          </w:tcPr>
          <w:p w14:paraId="2A477FA1"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F81D8E" w14:textId="09931A9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130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309290CD" w14:textId="6B6FBD1D"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120</w:t>
            </w:r>
          </w:p>
        </w:tc>
        <w:tc>
          <w:tcPr>
            <w:tcW w:w="1367" w:type="dxa"/>
            <w:tcBorders>
              <w:top w:val="nil"/>
              <w:left w:val="nil"/>
              <w:bottom w:val="single" w:sz="4" w:space="0" w:color="auto"/>
              <w:right w:val="single" w:sz="4" w:space="0" w:color="auto"/>
            </w:tcBorders>
            <w:shd w:val="clear" w:color="auto" w:fill="auto"/>
            <w:noWrap/>
            <w:vAlign w:val="bottom"/>
            <w:hideMark/>
          </w:tcPr>
          <w:p w14:paraId="01C9D581" w14:textId="1EE75E05"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71</w:t>
            </w:r>
          </w:p>
        </w:tc>
      </w:tr>
      <w:tr w:rsidR="003A064D" w:rsidRPr="006E0E82" w14:paraId="574087FB" w14:textId="41B6D3B8"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E42F8FE"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DISPENSER PARA ÁLCOOL GEL (REFIL)</w:t>
            </w:r>
          </w:p>
        </w:tc>
        <w:tc>
          <w:tcPr>
            <w:tcW w:w="1480" w:type="dxa"/>
            <w:tcBorders>
              <w:top w:val="nil"/>
              <w:left w:val="nil"/>
              <w:bottom w:val="single" w:sz="4" w:space="0" w:color="auto"/>
              <w:right w:val="nil"/>
            </w:tcBorders>
            <w:shd w:val="clear" w:color="auto" w:fill="auto"/>
            <w:noWrap/>
            <w:vAlign w:val="center"/>
            <w:hideMark/>
          </w:tcPr>
          <w:p w14:paraId="0A56FB9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FECF75" w14:textId="5C9A262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130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5B69A228" w14:textId="20B5DA31"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80</w:t>
            </w:r>
          </w:p>
        </w:tc>
        <w:tc>
          <w:tcPr>
            <w:tcW w:w="1367" w:type="dxa"/>
            <w:tcBorders>
              <w:top w:val="nil"/>
              <w:left w:val="nil"/>
              <w:bottom w:val="single" w:sz="4" w:space="0" w:color="auto"/>
              <w:right w:val="single" w:sz="4" w:space="0" w:color="auto"/>
            </w:tcBorders>
            <w:shd w:val="clear" w:color="auto" w:fill="auto"/>
            <w:noWrap/>
            <w:vAlign w:val="bottom"/>
            <w:hideMark/>
          </w:tcPr>
          <w:p w14:paraId="7E7EAC86" w14:textId="26D9045D"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41</w:t>
            </w:r>
          </w:p>
        </w:tc>
      </w:tr>
      <w:tr w:rsidR="003A064D" w:rsidRPr="006E0E82" w14:paraId="5E3AFDAF" w14:textId="78EEA9B5"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1AD8252"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DISPENSER PARA HIGIÊNICO (ROLÃO)</w:t>
            </w:r>
          </w:p>
        </w:tc>
        <w:tc>
          <w:tcPr>
            <w:tcW w:w="1480" w:type="dxa"/>
            <w:tcBorders>
              <w:top w:val="nil"/>
              <w:left w:val="nil"/>
              <w:bottom w:val="single" w:sz="4" w:space="0" w:color="auto"/>
              <w:right w:val="nil"/>
            </w:tcBorders>
            <w:shd w:val="clear" w:color="auto" w:fill="auto"/>
            <w:noWrap/>
            <w:vAlign w:val="center"/>
            <w:hideMark/>
          </w:tcPr>
          <w:p w14:paraId="586D7155"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A1B925" w14:textId="7B805C9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130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4C48B687" w14:textId="066D286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80</w:t>
            </w:r>
          </w:p>
        </w:tc>
        <w:tc>
          <w:tcPr>
            <w:tcW w:w="1367" w:type="dxa"/>
            <w:tcBorders>
              <w:top w:val="nil"/>
              <w:left w:val="nil"/>
              <w:bottom w:val="single" w:sz="4" w:space="0" w:color="auto"/>
              <w:right w:val="single" w:sz="4" w:space="0" w:color="auto"/>
            </w:tcBorders>
            <w:shd w:val="clear" w:color="auto" w:fill="auto"/>
            <w:noWrap/>
            <w:vAlign w:val="bottom"/>
            <w:hideMark/>
          </w:tcPr>
          <w:p w14:paraId="1C8F3D13" w14:textId="6DFB681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80</w:t>
            </w:r>
          </w:p>
        </w:tc>
      </w:tr>
      <w:tr w:rsidR="003A064D" w:rsidRPr="006E0E82" w14:paraId="3594297F" w14:textId="29F1037A"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822F85F"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DISPENSER PARA PAPEL TOALHA </w:t>
            </w:r>
          </w:p>
        </w:tc>
        <w:tc>
          <w:tcPr>
            <w:tcW w:w="1480" w:type="dxa"/>
            <w:tcBorders>
              <w:top w:val="nil"/>
              <w:left w:val="nil"/>
              <w:bottom w:val="single" w:sz="4" w:space="0" w:color="auto"/>
              <w:right w:val="nil"/>
            </w:tcBorders>
            <w:shd w:val="clear" w:color="auto" w:fill="auto"/>
            <w:noWrap/>
            <w:vAlign w:val="center"/>
            <w:hideMark/>
          </w:tcPr>
          <w:p w14:paraId="109F072B"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E2A801" w14:textId="27ADDAB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130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5540EB8" w14:textId="53AD8EE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130</w:t>
            </w:r>
          </w:p>
        </w:tc>
        <w:tc>
          <w:tcPr>
            <w:tcW w:w="1367" w:type="dxa"/>
            <w:tcBorders>
              <w:top w:val="nil"/>
              <w:left w:val="nil"/>
              <w:bottom w:val="single" w:sz="4" w:space="0" w:color="auto"/>
              <w:right w:val="single" w:sz="4" w:space="0" w:color="auto"/>
            </w:tcBorders>
            <w:shd w:val="clear" w:color="auto" w:fill="auto"/>
            <w:noWrap/>
            <w:vAlign w:val="bottom"/>
            <w:hideMark/>
          </w:tcPr>
          <w:p w14:paraId="34C59950" w14:textId="60D5858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130</w:t>
            </w:r>
          </w:p>
        </w:tc>
      </w:tr>
      <w:tr w:rsidR="003A064D" w:rsidRPr="006E0E82" w14:paraId="74E4B97E" w14:textId="2D7C3B9B"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008CE06"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ENCERADEIRA</w:t>
            </w:r>
          </w:p>
        </w:tc>
        <w:tc>
          <w:tcPr>
            <w:tcW w:w="1480" w:type="dxa"/>
            <w:tcBorders>
              <w:top w:val="nil"/>
              <w:left w:val="nil"/>
              <w:bottom w:val="single" w:sz="4" w:space="0" w:color="auto"/>
              <w:right w:val="nil"/>
            </w:tcBorders>
            <w:shd w:val="clear" w:color="auto" w:fill="auto"/>
            <w:noWrap/>
            <w:vAlign w:val="center"/>
            <w:hideMark/>
          </w:tcPr>
          <w:p w14:paraId="3CD46A56"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003AE3" w14:textId="4EE774B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12</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6FDFE18A" w14:textId="2076771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w:t>
            </w:r>
          </w:p>
        </w:tc>
        <w:tc>
          <w:tcPr>
            <w:tcW w:w="1367" w:type="dxa"/>
            <w:tcBorders>
              <w:top w:val="nil"/>
              <w:left w:val="nil"/>
              <w:bottom w:val="single" w:sz="4" w:space="0" w:color="auto"/>
              <w:right w:val="single" w:sz="4" w:space="0" w:color="auto"/>
            </w:tcBorders>
            <w:shd w:val="clear" w:color="auto" w:fill="auto"/>
            <w:noWrap/>
            <w:vAlign w:val="bottom"/>
            <w:hideMark/>
          </w:tcPr>
          <w:p w14:paraId="7ADC6B7B" w14:textId="7A71B02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w:t>
            </w:r>
          </w:p>
        </w:tc>
      </w:tr>
      <w:tr w:rsidR="003A064D" w:rsidRPr="006E0E82" w14:paraId="73014B29" w14:textId="41458842"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5AD0453"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ESCADA DE 4 DEGRAUS</w:t>
            </w:r>
          </w:p>
        </w:tc>
        <w:tc>
          <w:tcPr>
            <w:tcW w:w="1480" w:type="dxa"/>
            <w:tcBorders>
              <w:top w:val="nil"/>
              <w:left w:val="nil"/>
              <w:bottom w:val="single" w:sz="4" w:space="0" w:color="auto"/>
              <w:right w:val="nil"/>
            </w:tcBorders>
            <w:shd w:val="clear" w:color="auto" w:fill="auto"/>
            <w:noWrap/>
            <w:vAlign w:val="center"/>
            <w:hideMark/>
          </w:tcPr>
          <w:p w14:paraId="598B86B1"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BB2A63" w14:textId="134F471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1F55FBFF" w14:textId="6366268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w:t>
            </w:r>
          </w:p>
        </w:tc>
        <w:tc>
          <w:tcPr>
            <w:tcW w:w="1367" w:type="dxa"/>
            <w:tcBorders>
              <w:top w:val="nil"/>
              <w:left w:val="nil"/>
              <w:bottom w:val="single" w:sz="4" w:space="0" w:color="auto"/>
              <w:right w:val="single" w:sz="4" w:space="0" w:color="auto"/>
            </w:tcBorders>
            <w:shd w:val="clear" w:color="auto" w:fill="auto"/>
            <w:noWrap/>
            <w:vAlign w:val="bottom"/>
            <w:hideMark/>
          </w:tcPr>
          <w:p w14:paraId="40B12BEB" w14:textId="27CA5560"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w:t>
            </w:r>
          </w:p>
        </w:tc>
      </w:tr>
      <w:tr w:rsidR="003A064D" w:rsidRPr="006E0E82" w14:paraId="6D95AAE3" w14:textId="5F939390"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3AD6347"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ESCADA DE 6 DEGRAUS</w:t>
            </w:r>
          </w:p>
        </w:tc>
        <w:tc>
          <w:tcPr>
            <w:tcW w:w="1480" w:type="dxa"/>
            <w:tcBorders>
              <w:top w:val="nil"/>
              <w:left w:val="nil"/>
              <w:bottom w:val="single" w:sz="4" w:space="0" w:color="auto"/>
              <w:right w:val="nil"/>
            </w:tcBorders>
            <w:shd w:val="clear" w:color="auto" w:fill="auto"/>
            <w:noWrap/>
            <w:vAlign w:val="center"/>
            <w:hideMark/>
          </w:tcPr>
          <w:p w14:paraId="7DC6462C"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7F0CB5" w14:textId="2ABB145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371745DC" w14:textId="6607744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w:t>
            </w:r>
          </w:p>
        </w:tc>
        <w:tc>
          <w:tcPr>
            <w:tcW w:w="1367" w:type="dxa"/>
            <w:tcBorders>
              <w:top w:val="nil"/>
              <w:left w:val="nil"/>
              <w:bottom w:val="single" w:sz="4" w:space="0" w:color="auto"/>
              <w:right w:val="single" w:sz="4" w:space="0" w:color="auto"/>
            </w:tcBorders>
            <w:shd w:val="clear" w:color="auto" w:fill="auto"/>
            <w:noWrap/>
            <w:vAlign w:val="bottom"/>
            <w:hideMark/>
          </w:tcPr>
          <w:p w14:paraId="12DFD50D" w14:textId="071FF7D7"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r>
      <w:tr w:rsidR="003A064D" w:rsidRPr="006E0E82" w14:paraId="46C2308A" w14:textId="3F0BC24E"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1C9C5B2"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ESCOVA CERDAS PLÁSTICAS COM CABO PLÁSTICO</w:t>
            </w:r>
          </w:p>
        </w:tc>
        <w:tc>
          <w:tcPr>
            <w:tcW w:w="1480" w:type="dxa"/>
            <w:tcBorders>
              <w:top w:val="nil"/>
              <w:left w:val="nil"/>
              <w:bottom w:val="single" w:sz="4" w:space="0" w:color="auto"/>
              <w:right w:val="nil"/>
            </w:tcBorders>
            <w:shd w:val="clear" w:color="auto" w:fill="auto"/>
            <w:noWrap/>
            <w:vAlign w:val="center"/>
            <w:hideMark/>
          </w:tcPr>
          <w:p w14:paraId="54B2017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EF678E" w14:textId="4705274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24</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3A64A24E" w14:textId="2BC1AEC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41B35D82" w14:textId="291E2282"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30</w:t>
            </w:r>
          </w:p>
        </w:tc>
      </w:tr>
      <w:tr w:rsidR="003A064D" w:rsidRPr="006E0E82" w14:paraId="44FDD086" w14:textId="03598AC0"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2CCFE1E"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ESPÁTULA COM CABO TIPO CHICLETEIRA</w:t>
            </w:r>
          </w:p>
        </w:tc>
        <w:tc>
          <w:tcPr>
            <w:tcW w:w="1480" w:type="dxa"/>
            <w:tcBorders>
              <w:top w:val="nil"/>
              <w:left w:val="nil"/>
              <w:bottom w:val="single" w:sz="4" w:space="0" w:color="auto"/>
              <w:right w:val="nil"/>
            </w:tcBorders>
            <w:shd w:val="clear" w:color="auto" w:fill="auto"/>
            <w:noWrap/>
            <w:vAlign w:val="center"/>
            <w:hideMark/>
          </w:tcPr>
          <w:p w14:paraId="2D3D9287"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E2AFF6A" w14:textId="405BFC0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42954C17" w14:textId="23DFDD8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7494EC3D" w14:textId="2A618064"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1DDD855C" w14:textId="50D92DEF"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8357DC5"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EXTENSÃO PARA ENCERADEIRA (50 m)</w:t>
            </w:r>
          </w:p>
        </w:tc>
        <w:tc>
          <w:tcPr>
            <w:tcW w:w="1480" w:type="dxa"/>
            <w:tcBorders>
              <w:top w:val="nil"/>
              <w:left w:val="nil"/>
              <w:bottom w:val="single" w:sz="4" w:space="0" w:color="auto"/>
              <w:right w:val="nil"/>
            </w:tcBorders>
            <w:shd w:val="clear" w:color="auto" w:fill="auto"/>
            <w:noWrap/>
            <w:vAlign w:val="center"/>
            <w:hideMark/>
          </w:tcPr>
          <w:p w14:paraId="1726C74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B7F165" w14:textId="0A16D11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3CB47A2C" w14:textId="285F849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w:t>
            </w:r>
          </w:p>
        </w:tc>
        <w:tc>
          <w:tcPr>
            <w:tcW w:w="1367" w:type="dxa"/>
            <w:tcBorders>
              <w:top w:val="nil"/>
              <w:left w:val="nil"/>
              <w:bottom w:val="single" w:sz="4" w:space="0" w:color="auto"/>
              <w:right w:val="single" w:sz="4" w:space="0" w:color="auto"/>
            </w:tcBorders>
            <w:shd w:val="clear" w:color="auto" w:fill="auto"/>
            <w:noWrap/>
            <w:vAlign w:val="bottom"/>
            <w:hideMark/>
          </w:tcPr>
          <w:p w14:paraId="72BFB296" w14:textId="42D760FE"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w:t>
            </w:r>
          </w:p>
        </w:tc>
      </w:tr>
      <w:tr w:rsidR="003A064D" w:rsidRPr="006E0E82" w14:paraId="6755FF47" w14:textId="1B234788"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651EDF7"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EXTENSOR LT</w:t>
            </w:r>
          </w:p>
        </w:tc>
        <w:tc>
          <w:tcPr>
            <w:tcW w:w="1480" w:type="dxa"/>
            <w:tcBorders>
              <w:top w:val="nil"/>
              <w:left w:val="nil"/>
              <w:bottom w:val="single" w:sz="4" w:space="0" w:color="auto"/>
              <w:right w:val="nil"/>
            </w:tcBorders>
            <w:shd w:val="clear" w:color="auto" w:fill="auto"/>
            <w:noWrap/>
            <w:vAlign w:val="center"/>
            <w:hideMark/>
          </w:tcPr>
          <w:p w14:paraId="20230AE1"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650DA9" w14:textId="736F7C8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12</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6ECA07E0" w14:textId="5996EC7B"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c>
          <w:tcPr>
            <w:tcW w:w="1367" w:type="dxa"/>
            <w:tcBorders>
              <w:top w:val="nil"/>
              <w:left w:val="nil"/>
              <w:bottom w:val="single" w:sz="4" w:space="0" w:color="auto"/>
              <w:right w:val="single" w:sz="4" w:space="0" w:color="auto"/>
            </w:tcBorders>
            <w:shd w:val="clear" w:color="auto" w:fill="auto"/>
            <w:noWrap/>
            <w:vAlign w:val="bottom"/>
            <w:hideMark/>
          </w:tcPr>
          <w:p w14:paraId="579D0366" w14:textId="685F0268"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r>
      <w:tr w:rsidR="003A064D" w:rsidRPr="006E0E82" w14:paraId="2CA66FA6" w14:textId="35FD4819"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92F3130"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FITA ZEBRADA </w:t>
            </w:r>
          </w:p>
        </w:tc>
        <w:tc>
          <w:tcPr>
            <w:tcW w:w="1480" w:type="dxa"/>
            <w:tcBorders>
              <w:top w:val="nil"/>
              <w:left w:val="nil"/>
              <w:bottom w:val="single" w:sz="4" w:space="0" w:color="auto"/>
              <w:right w:val="nil"/>
            </w:tcBorders>
            <w:shd w:val="clear" w:color="auto" w:fill="auto"/>
            <w:noWrap/>
            <w:vAlign w:val="center"/>
            <w:hideMark/>
          </w:tcPr>
          <w:p w14:paraId="527EFBF1"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942FE7" w14:textId="3C8860F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0BFEAB94" w14:textId="56FD7F1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c>
          <w:tcPr>
            <w:tcW w:w="1367" w:type="dxa"/>
            <w:tcBorders>
              <w:top w:val="nil"/>
              <w:left w:val="nil"/>
              <w:bottom w:val="single" w:sz="4" w:space="0" w:color="auto"/>
              <w:right w:val="single" w:sz="4" w:space="0" w:color="auto"/>
            </w:tcBorders>
            <w:shd w:val="clear" w:color="auto" w:fill="auto"/>
            <w:noWrap/>
            <w:vAlign w:val="bottom"/>
            <w:hideMark/>
          </w:tcPr>
          <w:p w14:paraId="44090D94" w14:textId="4844EA96"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w:t>
            </w:r>
          </w:p>
        </w:tc>
      </w:tr>
      <w:tr w:rsidR="003A064D" w:rsidRPr="006E0E82" w14:paraId="2DFD3665" w14:textId="7E268DEC"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816013C"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KIT LIMPA VIDRO COM EXTENSOR</w:t>
            </w:r>
          </w:p>
        </w:tc>
        <w:tc>
          <w:tcPr>
            <w:tcW w:w="1480" w:type="dxa"/>
            <w:tcBorders>
              <w:top w:val="nil"/>
              <w:left w:val="nil"/>
              <w:bottom w:val="single" w:sz="4" w:space="0" w:color="auto"/>
              <w:right w:val="nil"/>
            </w:tcBorders>
            <w:shd w:val="clear" w:color="auto" w:fill="auto"/>
            <w:noWrap/>
            <w:vAlign w:val="center"/>
            <w:hideMark/>
          </w:tcPr>
          <w:p w14:paraId="4F3A0AAD"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B86B50" w14:textId="2C9E9A1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3DF99515" w14:textId="5B8A3B3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2AD9293D" w14:textId="568A568E"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w:t>
            </w:r>
          </w:p>
        </w:tc>
      </w:tr>
      <w:tr w:rsidR="003A064D" w:rsidRPr="006E0E82" w14:paraId="05E26899" w14:textId="60E2706E"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61C94C2"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LIMPA TUDO LT COM CABO</w:t>
            </w:r>
          </w:p>
        </w:tc>
        <w:tc>
          <w:tcPr>
            <w:tcW w:w="1480" w:type="dxa"/>
            <w:tcBorders>
              <w:top w:val="nil"/>
              <w:left w:val="nil"/>
              <w:bottom w:val="single" w:sz="4" w:space="0" w:color="auto"/>
              <w:right w:val="nil"/>
            </w:tcBorders>
            <w:shd w:val="clear" w:color="auto" w:fill="auto"/>
            <w:noWrap/>
            <w:vAlign w:val="center"/>
            <w:hideMark/>
          </w:tcPr>
          <w:p w14:paraId="7183CF0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AA7012" w14:textId="610DDB0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12</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6D9A60A4" w14:textId="6B97C081"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c>
          <w:tcPr>
            <w:tcW w:w="1367" w:type="dxa"/>
            <w:tcBorders>
              <w:top w:val="nil"/>
              <w:left w:val="nil"/>
              <w:bottom w:val="single" w:sz="4" w:space="0" w:color="auto"/>
              <w:right w:val="single" w:sz="4" w:space="0" w:color="auto"/>
            </w:tcBorders>
            <w:shd w:val="clear" w:color="auto" w:fill="auto"/>
            <w:noWrap/>
            <w:vAlign w:val="bottom"/>
            <w:hideMark/>
          </w:tcPr>
          <w:p w14:paraId="567A6851" w14:textId="51912DA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r>
      <w:tr w:rsidR="003A064D" w:rsidRPr="006E0E82" w14:paraId="5AE07E6E" w14:textId="20AB9B76"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9D36DED"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LIXEIRA COM TAMPA E PEDAL (AZUL 15L)</w:t>
            </w:r>
          </w:p>
        </w:tc>
        <w:tc>
          <w:tcPr>
            <w:tcW w:w="1480" w:type="dxa"/>
            <w:tcBorders>
              <w:top w:val="nil"/>
              <w:left w:val="nil"/>
              <w:bottom w:val="single" w:sz="4" w:space="0" w:color="auto"/>
              <w:right w:val="nil"/>
            </w:tcBorders>
            <w:shd w:val="clear" w:color="auto" w:fill="auto"/>
            <w:noWrap/>
            <w:vAlign w:val="center"/>
            <w:hideMark/>
          </w:tcPr>
          <w:p w14:paraId="1F2D0DB8"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73FF8C" w14:textId="01558CC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631F5E12" w14:textId="4A05CD0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4568CBEE" w14:textId="4990A61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20D7EE4A" w14:textId="78B54247"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15F2547"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LIXEIRA COM TAMPA E PEDAL (AZUL 30L)</w:t>
            </w:r>
          </w:p>
        </w:tc>
        <w:tc>
          <w:tcPr>
            <w:tcW w:w="1480" w:type="dxa"/>
            <w:tcBorders>
              <w:top w:val="nil"/>
              <w:left w:val="nil"/>
              <w:bottom w:val="single" w:sz="4" w:space="0" w:color="auto"/>
              <w:right w:val="nil"/>
            </w:tcBorders>
            <w:shd w:val="clear" w:color="auto" w:fill="auto"/>
            <w:noWrap/>
            <w:vAlign w:val="center"/>
            <w:hideMark/>
          </w:tcPr>
          <w:p w14:paraId="6A25F8D2"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DC77D02" w14:textId="6605BC0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913A511" w14:textId="050BF62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01B07A3C" w14:textId="4D41E04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r>
      <w:tr w:rsidR="003A064D" w:rsidRPr="006E0E82" w14:paraId="06870F79" w14:textId="4BDAC7D0"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6DD5C3C"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LIXEIRA COM TAMPA E PEDAL (AZUL 60L)</w:t>
            </w:r>
          </w:p>
        </w:tc>
        <w:tc>
          <w:tcPr>
            <w:tcW w:w="1480" w:type="dxa"/>
            <w:tcBorders>
              <w:top w:val="nil"/>
              <w:left w:val="nil"/>
              <w:bottom w:val="single" w:sz="4" w:space="0" w:color="auto"/>
              <w:right w:val="nil"/>
            </w:tcBorders>
            <w:shd w:val="clear" w:color="auto" w:fill="auto"/>
            <w:noWrap/>
            <w:vAlign w:val="center"/>
            <w:hideMark/>
          </w:tcPr>
          <w:p w14:paraId="45282AFC"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05E070" w14:textId="25A64A2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497FE8D3" w14:textId="7776695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c>
          <w:tcPr>
            <w:tcW w:w="1367" w:type="dxa"/>
            <w:tcBorders>
              <w:top w:val="nil"/>
              <w:left w:val="nil"/>
              <w:bottom w:val="single" w:sz="4" w:space="0" w:color="auto"/>
              <w:right w:val="single" w:sz="4" w:space="0" w:color="auto"/>
            </w:tcBorders>
            <w:shd w:val="clear" w:color="auto" w:fill="auto"/>
            <w:noWrap/>
            <w:vAlign w:val="bottom"/>
            <w:hideMark/>
          </w:tcPr>
          <w:p w14:paraId="4B13D313" w14:textId="73460F0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r>
      <w:tr w:rsidR="003A064D" w:rsidRPr="006E0E82" w14:paraId="08530462" w14:textId="10CE227B"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66954F3"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LIXEIRA COM TAMPA E PEDAL (BRANCA 100L)</w:t>
            </w:r>
          </w:p>
        </w:tc>
        <w:tc>
          <w:tcPr>
            <w:tcW w:w="1480" w:type="dxa"/>
            <w:tcBorders>
              <w:top w:val="nil"/>
              <w:left w:val="nil"/>
              <w:bottom w:val="single" w:sz="4" w:space="0" w:color="auto"/>
              <w:right w:val="nil"/>
            </w:tcBorders>
            <w:shd w:val="clear" w:color="auto" w:fill="auto"/>
            <w:noWrap/>
            <w:vAlign w:val="center"/>
            <w:hideMark/>
          </w:tcPr>
          <w:p w14:paraId="11ECA667"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EB872C4" w14:textId="5E1E7C4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80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4517AFA1" w14:textId="5291E76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130</w:t>
            </w:r>
          </w:p>
        </w:tc>
        <w:tc>
          <w:tcPr>
            <w:tcW w:w="1367" w:type="dxa"/>
            <w:tcBorders>
              <w:top w:val="nil"/>
              <w:left w:val="nil"/>
              <w:bottom w:val="single" w:sz="4" w:space="0" w:color="auto"/>
              <w:right w:val="single" w:sz="4" w:space="0" w:color="auto"/>
            </w:tcBorders>
            <w:shd w:val="clear" w:color="auto" w:fill="auto"/>
            <w:noWrap/>
            <w:vAlign w:val="bottom"/>
            <w:hideMark/>
          </w:tcPr>
          <w:p w14:paraId="38B998F1" w14:textId="1AEB0454"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34</w:t>
            </w:r>
          </w:p>
        </w:tc>
      </w:tr>
      <w:tr w:rsidR="003A064D" w:rsidRPr="006E0E82" w14:paraId="50FD15F6" w14:textId="5283AC86"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3DBE23D"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LIXEIRA COM TAMPA E PEDAL (BRANCA 30L)</w:t>
            </w:r>
          </w:p>
        </w:tc>
        <w:tc>
          <w:tcPr>
            <w:tcW w:w="1480" w:type="dxa"/>
            <w:tcBorders>
              <w:top w:val="nil"/>
              <w:left w:val="nil"/>
              <w:bottom w:val="single" w:sz="4" w:space="0" w:color="auto"/>
              <w:right w:val="nil"/>
            </w:tcBorders>
            <w:shd w:val="clear" w:color="auto" w:fill="auto"/>
            <w:noWrap/>
            <w:vAlign w:val="center"/>
            <w:hideMark/>
          </w:tcPr>
          <w:p w14:paraId="558338AB"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21D15D" w14:textId="1ADFB1C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A699D12" w14:textId="12B434C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100</w:t>
            </w:r>
          </w:p>
        </w:tc>
        <w:tc>
          <w:tcPr>
            <w:tcW w:w="1367" w:type="dxa"/>
            <w:tcBorders>
              <w:top w:val="nil"/>
              <w:left w:val="nil"/>
              <w:bottom w:val="single" w:sz="4" w:space="0" w:color="auto"/>
              <w:right w:val="single" w:sz="4" w:space="0" w:color="auto"/>
            </w:tcBorders>
            <w:shd w:val="clear" w:color="auto" w:fill="auto"/>
            <w:noWrap/>
            <w:vAlign w:val="bottom"/>
            <w:hideMark/>
          </w:tcPr>
          <w:p w14:paraId="40BBB5E6" w14:textId="5170C11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100</w:t>
            </w:r>
          </w:p>
        </w:tc>
      </w:tr>
      <w:tr w:rsidR="003A064D" w:rsidRPr="006E0E82" w14:paraId="2DEC6F70" w14:textId="2E4790CA"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840641F"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LIXEIRA DE ESCRITÓRIO AZUL (20 L) </w:t>
            </w:r>
          </w:p>
        </w:tc>
        <w:tc>
          <w:tcPr>
            <w:tcW w:w="1480" w:type="dxa"/>
            <w:tcBorders>
              <w:top w:val="nil"/>
              <w:left w:val="nil"/>
              <w:bottom w:val="single" w:sz="4" w:space="0" w:color="auto"/>
              <w:right w:val="nil"/>
            </w:tcBorders>
            <w:shd w:val="clear" w:color="auto" w:fill="auto"/>
            <w:noWrap/>
            <w:vAlign w:val="center"/>
            <w:hideMark/>
          </w:tcPr>
          <w:p w14:paraId="794DC65C"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BFB41A" w14:textId="5160838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506D2CE0" w14:textId="7EA30AAA"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40</w:t>
            </w:r>
          </w:p>
        </w:tc>
        <w:tc>
          <w:tcPr>
            <w:tcW w:w="1367" w:type="dxa"/>
            <w:tcBorders>
              <w:top w:val="nil"/>
              <w:left w:val="nil"/>
              <w:bottom w:val="single" w:sz="4" w:space="0" w:color="auto"/>
              <w:right w:val="single" w:sz="4" w:space="0" w:color="auto"/>
            </w:tcBorders>
            <w:shd w:val="clear" w:color="auto" w:fill="auto"/>
            <w:noWrap/>
            <w:vAlign w:val="bottom"/>
            <w:hideMark/>
          </w:tcPr>
          <w:p w14:paraId="075F68A4" w14:textId="6DAC7541"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40</w:t>
            </w:r>
          </w:p>
        </w:tc>
      </w:tr>
      <w:tr w:rsidR="003A064D" w:rsidRPr="006E0E82" w14:paraId="14C95F86" w14:textId="7A21E32A"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27BDA67"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MANGUEIRA</w:t>
            </w:r>
          </w:p>
        </w:tc>
        <w:tc>
          <w:tcPr>
            <w:tcW w:w="1480" w:type="dxa"/>
            <w:tcBorders>
              <w:top w:val="nil"/>
              <w:left w:val="nil"/>
              <w:bottom w:val="single" w:sz="4" w:space="0" w:color="auto"/>
              <w:right w:val="nil"/>
            </w:tcBorders>
            <w:shd w:val="clear" w:color="auto" w:fill="auto"/>
            <w:noWrap/>
            <w:vAlign w:val="center"/>
            <w:hideMark/>
          </w:tcPr>
          <w:p w14:paraId="44767C88"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944274" w14:textId="6E029B15"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22C615D6" w14:textId="7504576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w:t>
            </w:r>
          </w:p>
        </w:tc>
        <w:tc>
          <w:tcPr>
            <w:tcW w:w="1367" w:type="dxa"/>
            <w:tcBorders>
              <w:top w:val="nil"/>
              <w:left w:val="nil"/>
              <w:bottom w:val="single" w:sz="4" w:space="0" w:color="auto"/>
              <w:right w:val="single" w:sz="4" w:space="0" w:color="auto"/>
            </w:tcBorders>
            <w:shd w:val="clear" w:color="auto" w:fill="auto"/>
            <w:noWrap/>
            <w:vAlign w:val="bottom"/>
            <w:hideMark/>
          </w:tcPr>
          <w:p w14:paraId="24408757" w14:textId="20C6438B"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w:t>
            </w:r>
          </w:p>
        </w:tc>
      </w:tr>
      <w:tr w:rsidR="003A064D" w:rsidRPr="006E0E82" w14:paraId="47C53EA5" w14:textId="112500B1"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C624F81"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lastRenderedPageBreak/>
              <w:t>MÁQUINA DE LAVA A JATO</w:t>
            </w:r>
          </w:p>
        </w:tc>
        <w:tc>
          <w:tcPr>
            <w:tcW w:w="1480" w:type="dxa"/>
            <w:tcBorders>
              <w:top w:val="nil"/>
              <w:left w:val="nil"/>
              <w:bottom w:val="single" w:sz="4" w:space="0" w:color="auto"/>
              <w:right w:val="nil"/>
            </w:tcBorders>
            <w:shd w:val="clear" w:color="auto" w:fill="auto"/>
            <w:noWrap/>
            <w:vAlign w:val="center"/>
            <w:hideMark/>
          </w:tcPr>
          <w:p w14:paraId="3290C7B4"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4A14EF" w14:textId="429933E0"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0121F24" w14:textId="0A67FA2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w:t>
            </w:r>
          </w:p>
        </w:tc>
        <w:tc>
          <w:tcPr>
            <w:tcW w:w="1367" w:type="dxa"/>
            <w:tcBorders>
              <w:top w:val="nil"/>
              <w:left w:val="nil"/>
              <w:bottom w:val="single" w:sz="4" w:space="0" w:color="auto"/>
              <w:right w:val="single" w:sz="4" w:space="0" w:color="auto"/>
            </w:tcBorders>
            <w:shd w:val="clear" w:color="auto" w:fill="auto"/>
            <w:noWrap/>
            <w:vAlign w:val="bottom"/>
            <w:hideMark/>
          </w:tcPr>
          <w:p w14:paraId="02418DC3" w14:textId="0C73A79B"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w:t>
            </w:r>
          </w:p>
        </w:tc>
      </w:tr>
      <w:tr w:rsidR="003A064D" w:rsidRPr="006E0E82" w14:paraId="6246D8C4" w14:textId="15D2D798"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5011043"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MÁSCARA CIRÚRGICA </w:t>
            </w:r>
          </w:p>
        </w:tc>
        <w:tc>
          <w:tcPr>
            <w:tcW w:w="1480" w:type="dxa"/>
            <w:tcBorders>
              <w:top w:val="nil"/>
              <w:left w:val="nil"/>
              <w:bottom w:val="single" w:sz="4" w:space="0" w:color="auto"/>
              <w:right w:val="nil"/>
            </w:tcBorders>
            <w:shd w:val="clear" w:color="auto" w:fill="auto"/>
            <w:noWrap/>
            <w:vAlign w:val="center"/>
            <w:hideMark/>
          </w:tcPr>
          <w:p w14:paraId="44D9CFC1"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03EADD" w14:textId="51F4ABF1"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856129F" w14:textId="32752D7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w:t>
            </w:r>
          </w:p>
        </w:tc>
        <w:tc>
          <w:tcPr>
            <w:tcW w:w="1367" w:type="dxa"/>
            <w:tcBorders>
              <w:top w:val="nil"/>
              <w:left w:val="nil"/>
              <w:bottom w:val="single" w:sz="4" w:space="0" w:color="auto"/>
              <w:right w:val="single" w:sz="4" w:space="0" w:color="auto"/>
            </w:tcBorders>
            <w:shd w:val="clear" w:color="auto" w:fill="auto"/>
            <w:noWrap/>
            <w:vAlign w:val="bottom"/>
            <w:hideMark/>
          </w:tcPr>
          <w:p w14:paraId="19156503" w14:textId="4BF1AA1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w:t>
            </w:r>
          </w:p>
        </w:tc>
      </w:tr>
      <w:tr w:rsidR="003A064D" w:rsidRPr="006E0E82" w14:paraId="259AB8A8" w14:textId="6FF978FF"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2F6C532"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MÁSCARA COM FILTRO DE VAPOR PARA COLETOR DE RESÍDUO</w:t>
            </w:r>
          </w:p>
        </w:tc>
        <w:tc>
          <w:tcPr>
            <w:tcW w:w="1480" w:type="dxa"/>
            <w:tcBorders>
              <w:top w:val="nil"/>
              <w:left w:val="nil"/>
              <w:bottom w:val="single" w:sz="4" w:space="0" w:color="auto"/>
              <w:right w:val="nil"/>
            </w:tcBorders>
            <w:shd w:val="clear" w:color="auto" w:fill="auto"/>
            <w:noWrap/>
            <w:vAlign w:val="center"/>
            <w:hideMark/>
          </w:tcPr>
          <w:p w14:paraId="5FF801E1"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6CF219" w14:textId="3A653B8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16908F5D" w14:textId="545E242B"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8</w:t>
            </w:r>
          </w:p>
        </w:tc>
        <w:tc>
          <w:tcPr>
            <w:tcW w:w="1367" w:type="dxa"/>
            <w:tcBorders>
              <w:top w:val="nil"/>
              <w:left w:val="nil"/>
              <w:bottom w:val="single" w:sz="4" w:space="0" w:color="auto"/>
              <w:right w:val="single" w:sz="4" w:space="0" w:color="auto"/>
            </w:tcBorders>
            <w:shd w:val="clear" w:color="auto" w:fill="auto"/>
            <w:noWrap/>
            <w:vAlign w:val="bottom"/>
            <w:hideMark/>
          </w:tcPr>
          <w:p w14:paraId="42D893F0" w14:textId="11172AD2"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8</w:t>
            </w:r>
          </w:p>
        </w:tc>
      </w:tr>
      <w:tr w:rsidR="003A064D" w:rsidRPr="006E0E82" w14:paraId="64826B79" w14:textId="35AD922A"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BAABE21"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MÁSCARA N95</w:t>
            </w:r>
          </w:p>
        </w:tc>
        <w:tc>
          <w:tcPr>
            <w:tcW w:w="1480" w:type="dxa"/>
            <w:tcBorders>
              <w:top w:val="nil"/>
              <w:left w:val="nil"/>
              <w:bottom w:val="single" w:sz="4" w:space="0" w:color="auto"/>
              <w:right w:val="nil"/>
            </w:tcBorders>
            <w:shd w:val="clear" w:color="auto" w:fill="auto"/>
            <w:noWrap/>
            <w:vAlign w:val="center"/>
            <w:hideMark/>
          </w:tcPr>
          <w:p w14:paraId="204CBB34"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B66ABF" w14:textId="3A9E5BB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0329E55A" w14:textId="68314A01"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200</w:t>
            </w:r>
          </w:p>
        </w:tc>
        <w:tc>
          <w:tcPr>
            <w:tcW w:w="1367" w:type="dxa"/>
            <w:tcBorders>
              <w:top w:val="nil"/>
              <w:left w:val="nil"/>
              <w:bottom w:val="single" w:sz="4" w:space="0" w:color="auto"/>
              <w:right w:val="single" w:sz="4" w:space="0" w:color="auto"/>
            </w:tcBorders>
            <w:shd w:val="clear" w:color="auto" w:fill="auto"/>
            <w:noWrap/>
            <w:vAlign w:val="bottom"/>
            <w:hideMark/>
          </w:tcPr>
          <w:p w14:paraId="79505781" w14:textId="47CD54E4"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80</w:t>
            </w:r>
          </w:p>
        </w:tc>
      </w:tr>
      <w:tr w:rsidR="003A064D" w:rsidRPr="006E0E82" w14:paraId="671CA0D9" w14:textId="7DB1E4FD"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7A61EA4E"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MOP ÁGUA</w:t>
            </w:r>
          </w:p>
        </w:tc>
        <w:tc>
          <w:tcPr>
            <w:tcW w:w="1480" w:type="dxa"/>
            <w:tcBorders>
              <w:top w:val="nil"/>
              <w:left w:val="nil"/>
              <w:bottom w:val="single" w:sz="4" w:space="0" w:color="auto"/>
              <w:right w:val="nil"/>
            </w:tcBorders>
            <w:shd w:val="clear" w:color="auto" w:fill="auto"/>
            <w:noWrap/>
            <w:vAlign w:val="center"/>
            <w:hideMark/>
          </w:tcPr>
          <w:p w14:paraId="19669B03"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55927E" w14:textId="47339EC4"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3DE19B6E" w14:textId="225EA79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25</w:t>
            </w:r>
          </w:p>
        </w:tc>
        <w:tc>
          <w:tcPr>
            <w:tcW w:w="1367" w:type="dxa"/>
            <w:tcBorders>
              <w:top w:val="nil"/>
              <w:left w:val="nil"/>
              <w:bottom w:val="single" w:sz="4" w:space="0" w:color="auto"/>
              <w:right w:val="single" w:sz="4" w:space="0" w:color="auto"/>
            </w:tcBorders>
            <w:shd w:val="clear" w:color="auto" w:fill="auto"/>
            <w:noWrap/>
            <w:vAlign w:val="bottom"/>
            <w:hideMark/>
          </w:tcPr>
          <w:p w14:paraId="13149285" w14:textId="64C99E5D"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25</w:t>
            </w:r>
          </w:p>
        </w:tc>
      </w:tr>
      <w:tr w:rsidR="003A064D" w:rsidRPr="006E0E82" w14:paraId="1564E7F8" w14:textId="2AF92AFB"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053844A"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MOP SECO</w:t>
            </w:r>
          </w:p>
        </w:tc>
        <w:tc>
          <w:tcPr>
            <w:tcW w:w="1480" w:type="dxa"/>
            <w:tcBorders>
              <w:top w:val="nil"/>
              <w:left w:val="nil"/>
              <w:bottom w:val="single" w:sz="4" w:space="0" w:color="auto"/>
              <w:right w:val="nil"/>
            </w:tcBorders>
            <w:shd w:val="clear" w:color="auto" w:fill="auto"/>
            <w:noWrap/>
            <w:vAlign w:val="center"/>
            <w:hideMark/>
          </w:tcPr>
          <w:p w14:paraId="2F06F475"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DD03B9" w14:textId="291AB30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15</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11E4942C" w14:textId="0053A5EF"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c>
          <w:tcPr>
            <w:tcW w:w="1367" w:type="dxa"/>
            <w:tcBorders>
              <w:top w:val="nil"/>
              <w:left w:val="nil"/>
              <w:bottom w:val="single" w:sz="4" w:space="0" w:color="auto"/>
              <w:right w:val="single" w:sz="4" w:space="0" w:color="auto"/>
            </w:tcBorders>
            <w:shd w:val="clear" w:color="auto" w:fill="auto"/>
            <w:noWrap/>
            <w:vAlign w:val="bottom"/>
            <w:hideMark/>
          </w:tcPr>
          <w:p w14:paraId="091505CC" w14:textId="25CD400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r>
      <w:tr w:rsidR="003A064D" w:rsidRPr="006E0E82" w14:paraId="206D6153" w14:textId="7D3BC031"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5B23CA71"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ÓCULOS DE PROTEÇÃO </w:t>
            </w:r>
          </w:p>
        </w:tc>
        <w:tc>
          <w:tcPr>
            <w:tcW w:w="1480" w:type="dxa"/>
            <w:tcBorders>
              <w:top w:val="nil"/>
              <w:left w:val="nil"/>
              <w:bottom w:val="single" w:sz="4" w:space="0" w:color="auto"/>
              <w:right w:val="nil"/>
            </w:tcBorders>
            <w:shd w:val="clear" w:color="auto" w:fill="auto"/>
            <w:noWrap/>
            <w:vAlign w:val="center"/>
            <w:hideMark/>
          </w:tcPr>
          <w:p w14:paraId="071A377B"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CF28C7" w14:textId="4DC5118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90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0D5C0B86" w14:textId="1C3E2051"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60</w:t>
            </w:r>
          </w:p>
        </w:tc>
        <w:tc>
          <w:tcPr>
            <w:tcW w:w="1367" w:type="dxa"/>
            <w:tcBorders>
              <w:top w:val="nil"/>
              <w:left w:val="nil"/>
              <w:bottom w:val="single" w:sz="4" w:space="0" w:color="auto"/>
              <w:right w:val="single" w:sz="4" w:space="0" w:color="auto"/>
            </w:tcBorders>
            <w:shd w:val="clear" w:color="auto" w:fill="auto"/>
            <w:noWrap/>
            <w:vAlign w:val="bottom"/>
            <w:hideMark/>
          </w:tcPr>
          <w:p w14:paraId="1F32D41F" w14:textId="38369B26"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40</w:t>
            </w:r>
          </w:p>
        </w:tc>
      </w:tr>
      <w:tr w:rsidR="003A064D" w:rsidRPr="006E0E82" w14:paraId="7B135B5F" w14:textId="25112839"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F3B8233"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PÁ DE LIXO CATA-CATA PLÁSTICA</w:t>
            </w:r>
          </w:p>
        </w:tc>
        <w:tc>
          <w:tcPr>
            <w:tcW w:w="1480" w:type="dxa"/>
            <w:tcBorders>
              <w:top w:val="nil"/>
              <w:left w:val="nil"/>
              <w:bottom w:val="single" w:sz="4" w:space="0" w:color="auto"/>
              <w:right w:val="nil"/>
            </w:tcBorders>
            <w:shd w:val="clear" w:color="auto" w:fill="auto"/>
            <w:noWrap/>
            <w:vAlign w:val="center"/>
            <w:hideMark/>
          </w:tcPr>
          <w:p w14:paraId="48FE983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22974C" w14:textId="0FBED24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48</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4C134195" w14:textId="7A37668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40</w:t>
            </w:r>
          </w:p>
        </w:tc>
        <w:tc>
          <w:tcPr>
            <w:tcW w:w="1367" w:type="dxa"/>
            <w:tcBorders>
              <w:top w:val="nil"/>
              <w:left w:val="nil"/>
              <w:bottom w:val="single" w:sz="4" w:space="0" w:color="auto"/>
              <w:right w:val="single" w:sz="4" w:space="0" w:color="auto"/>
            </w:tcBorders>
            <w:shd w:val="clear" w:color="auto" w:fill="auto"/>
            <w:noWrap/>
            <w:vAlign w:val="bottom"/>
            <w:hideMark/>
          </w:tcPr>
          <w:p w14:paraId="19C7DE74" w14:textId="301D5B9E"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30</w:t>
            </w:r>
          </w:p>
        </w:tc>
      </w:tr>
      <w:tr w:rsidR="003A064D" w:rsidRPr="006E0E82" w14:paraId="313D1BDA" w14:textId="3672C593"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30A55827"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PLACAS SINALIZADORAS</w:t>
            </w:r>
          </w:p>
        </w:tc>
        <w:tc>
          <w:tcPr>
            <w:tcW w:w="1480" w:type="dxa"/>
            <w:tcBorders>
              <w:top w:val="nil"/>
              <w:left w:val="nil"/>
              <w:bottom w:val="single" w:sz="4" w:space="0" w:color="auto"/>
              <w:right w:val="nil"/>
            </w:tcBorders>
            <w:shd w:val="clear" w:color="auto" w:fill="auto"/>
            <w:noWrap/>
            <w:vAlign w:val="center"/>
            <w:hideMark/>
          </w:tcPr>
          <w:p w14:paraId="5233A7C2"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B7A448" w14:textId="7F7120E4"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A2619B9" w14:textId="3207D526"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40</w:t>
            </w:r>
          </w:p>
        </w:tc>
        <w:tc>
          <w:tcPr>
            <w:tcW w:w="1367" w:type="dxa"/>
            <w:tcBorders>
              <w:top w:val="nil"/>
              <w:left w:val="nil"/>
              <w:bottom w:val="single" w:sz="4" w:space="0" w:color="auto"/>
              <w:right w:val="single" w:sz="4" w:space="0" w:color="auto"/>
            </w:tcBorders>
            <w:shd w:val="clear" w:color="auto" w:fill="auto"/>
            <w:noWrap/>
            <w:vAlign w:val="bottom"/>
            <w:hideMark/>
          </w:tcPr>
          <w:p w14:paraId="22B5B78F" w14:textId="738CC621"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40</w:t>
            </w:r>
          </w:p>
        </w:tc>
      </w:tr>
      <w:tr w:rsidR="003A064D" w:rsidRPr="006E0E82" w14:paraId="35BFFEC2" w14:textId="18EF5AA2"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10625430"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RODO COM BORRACHA DUPLA (CABO DE ALÚMINIO OU REVESTIDO EM PLÁSTICO) 40 CM </w:t>
            </w:r>
          </w:p>
        </w:tc>
        <w:tc>
          <w:tcPr>
            <w:tcW w:w="1480" w:type="dxa"/>
            <w:tcBorders>
              <w:top w:val="nil"/>
              <w:left w:val="nil"/>
              <w:bottom w:val="single" w:sz="4" w:space="0" w:color="auto"/>
              <w:right w:val="nil"/>
            </w:tcBorders>
            <w:shd w:val="clear" w:color="auto" w:fill="auto"/>
            <w:noWrap/>
            <w:vAlign w:val="center"/>
            <w:hideMark/>
          </w:tcPr>
          <w:p w14:paraId="27446EAF"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5700BA" w14:textId="28F1B565"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48</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2FC3882F" w14:textId="5BC8BE21"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c>
          <w:tcPr>
            <w:tcW w:w="1367" w:type="dxa"/>
            <w:tcBorders>
              <w:top w:val="nil"/>
              <w:left w:val="nil"/>
              <w:bottom w:val="single" w:sz="4" w:space="0" w:color="auto"/>
              <w:right w:val="single" w:sz="4" w:space="0" w:color="auto"/>
            </w:tcBorders>
            <w:shd w:val="clear" w:color="auto" w:fill="auto"/>
            <w:noWrap/>
            <w:vAlign w:val="bottom"/>
            <w:hideMark/>
          </w:tcPr>
          <w:p w14:paraId="7B4C37C8" w14:textId="4A5B89FC"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r>
      <w:tr w:rsidR="003A064D" w:rsidRPr="006E0E82" w14:paraId="03298BF9" w14:textId="63CA66C6"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19D3949"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RODO COM BORRACHA DUPLA (CABO DE ALÚMINIO OU REVESTIDO EM PLÁSTICO) 60 CM </w:t>
            </w:r>
          </w:p>
        </w:tc>
        <w:tc>
          <w:tcPr>
            <w:tcW w:w="1480" w:type="dxa"/>
            <w:tcBorders>
              <w:top w:val="nil"/>
              <w:left w:val="nil"/>
              <w:bottom w:val="single" w:sz="4" w:space="0" w:color="auto"/>
              <w:right w:val="nil"/>
            </w:tcBorders>
            <w:shd w:val="clear" w:color="auto" w:fill="auto"/>
            <w:noWrap/>
            <w:vAlign w:val="center"/>
            <w:hideMark/>
          </w:tcPr>
          <w:p w14:paraId="27AB7312"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6A534D" w14:textId="1D0A13C8"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12</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450AA20A" w14:textId="7F18508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50</w:t>
            </w:r>
          </w:p>
        </w:tc>
        <w:tc>
          <w:tcPr>
            <w:tcW w:w="1367" w:type="dxa"/>
            <w:tcBorders>
              <w:top w:val="nil"/>
              <w:left w:val="nil"/>
              <w:bottom w:val="single" w:sz="4" w:space="0" w:color="auto"/>
              <w:right w:val="single" w:sz="4" w:space="0" w:color="auto"/>
            </w:tcBorders>
            <w:shd w:val="clear" w:color="auto" w:fill="auto"/>
            <w:noWrap/>
            <w:vAlign w:val="bottom"/>
            <w:hideMark/>
          </w:tcPr>
          <w:p w14:paraId="43F73738" w14:textId="44968E9C"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r>
      <w:tr w:rsidR="003A064D" w:rsidRPr="006E0E82" w14:paraId="743F70B3" w14:textId="2B5BF530"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6BEB74D8"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RODO GRANDE COM CABO DE ALUMÍNIO</w:t>
            </w:r>
          </w:p>
        </w:tc>
        <w:tc>
          <w:tcPr>
            <w:tcW w:w="1480" w:type="dxa"/>
            <w:tcBorders>
              <w:top w:val="nil"/>
              <w:left w:val="nil"/>
              <w:bottom w:val="single" w:sz="4" w:space="0" w:color="auto"/>
              <w:right w:val="nil"/>
            </w:tcBorders>
            <w:shd w:val="clear" w:color="auto" w:fill="auto"/>
            <w:noWrap/>
            <w:vAlign w:val="center"/>
            <w:hideMark/>
          </w:tcPr>
          <w:p w14:paraId="42EE74D0"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042102" w14:textId="3D7F7DA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12</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26733494" w14:textId="5F05632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40</w:t>
            </w:r>
          </w:p>
        </w:tc>
        <w:tc>
          <w:tcPr>
            <w:tcW w:w="1367" w:type="dxa"/>
            <w:tcBorders>
              <w:top w:val="nil"/>
              <w:left w:val="nil"/>
              <w:bottom w:val="single" w:sz="4" w:space="0" w:color="auto"/>
              <w:right w:val="single" w:sz="4" w:space="0" w:color="auto"/>
            </w:tcBorders>
            <w:shd w:val="clear" w:color="auto" w:fill="auto"/>
            <w:noWrap/>
            <w:vAlign w:val="bottom"/>
            <w:hideMark/>
          </w:tcPr>
          <w:p w14:paraId="2CB4C5FE" w14:textId="0AB85A8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40</w:t>
            </w:r>
          </w:p>
        </w:tc>
      </w:tr>
      <w:tr w:rsidR="003A064D" w:rsidRPr="006E0E82" w14:paraId="34B957CE" w14:textId="2207F4A5"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0D38554"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 xml:space="preserve">SACO ALVEJADO </w:t>
            </w:r>
          </w:p>
        </w:tc>
        <w:tc>
          <w:tcPr>
            <w:tcW w:w="1480" w:type="dxa"/>
            <w:tcBorders>
              <w:top w:val="nil"/>
              <w:left w:val="nil"/>
              <w:bottom w:val="single" w:sz="4" w:space="0" w:color="auto"/>
              <w:right w:val="nil"/>
            </w:tcBorders>
            <w:shd w:val="clear" w:color="auto" w:fill="auto"/>
            <w:noWrap/>
            <w:vAlign w:val="center"/>
            <w:hideMark/>
          </w:tcPr>
          <w:p w14:paraId="0DAEBC90"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849A03" w14:textId="386218F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300</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11151353" w14:textId="2663E557"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w:t>
            </w:r>
          </w:p>
        </w:tc>
        <w:tc>
          <w:tcPr>
            <w:tcW w:w="1367" w:type="dxa"/>
            <w:tcBorders>
              <w:top w:val="nil"/>
              <w:left w:val="nil"/>
              <w:bottom w:val="single" w:sz="4" w:space="0" w:color="auto"/>
              <w:right w:val="single" w:sz="4" w:space="0" w:color="auto"/>
            </w:tcBorders>
            <w:shd w:val="clear" w:color="auto" w:fill="auto"/>
            <w:noWrap/>
            <w:vAlign w:val="bottom"/>
            <w:hideMark/>
          </w:tcPr>
          <w:p w14:paraId="70930D66" w14:textId="0F49C322" w:rsidR="003A064D" w:rsidRPr="006E0E82" w:rsidRDefault="00CB7005"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300</w:t>
            </w:r>
          </w:p>
        </w:tc>
      </w:tr>
      <w:tr w:rsidR="003A064D" w:rsidRPr="006E0E82" w14:paraId="0755D126" w14:textId="2A76D0D7"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56A3CE6"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VASCULHO DE TETO</w:t>
            </w:r>
          </w:p>
        </w:tc>
        <w:tc>
          <w:tcPr>
            <w:tcW w:w="1480" w:type="dxa"/>
            <w:tcBorders>
              <w:top w:val="nil"/>
              <w:left w:val="nil"/>
              <w:bottom w:val="single" w:sz="4" w:space="0" w:color="auto"/>
              <w:right w:val="nil"/>
            </w:tcBorders>
            <w:shd w:val="clear" w:color="auto" w:fill="auto"/>
            <w:noWrap/>
            <w:vAlign w:val="center"/>
            <w:hideMark/>
          </w:tcPr>
          <w:p w14:paraId="17AF0CD6"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8C39F2" w14:textId="083BE7AC"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12</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6B97C856" w14:textId="7D335A8B"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c>
          <w:tcPr>
            <w:tcW w:w="1367" w:type="dxa"/>
            <w:tcBorders>
              <w:top w:val="nil"/>
              <w:left w:val="nil"/>
              <w:bottom w:val="single" w:sz="4" w:space="0" w:color="auto"/>
              <w:right w:val="single" w:sz="4" w:space="0" w:color="auto"/>
            </w:tcBorders>
            <w:shd w:val="clear" w:color="auto" w:fill="auto"/>
            <w:noWrap/>
            <w:vAlign w:val="bottom"/>
            <w:hideMark/>
          </w:tcPr>
          <w:p w14:paraId="38ED79C3" w14:textId="649D32F2"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5</w:t>
            </w:r>
          </w:p>
        </w:tc>
      </w:tr>
      <w:tr w:rsidR="003A064D" w:rsidRPr="006E0E82" w14:paraId="3CD181DC" w14:textId="66495C9D"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024548FE"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VASSOURA GARI</w:t>
            </w:r>
          </w:p>
        </w:tc>
        <w:tc>
          <w:tcPr>
            <w:tcW w:w="1480" w:type="dxa"/>
            <w:tcBorders>
              <w:top w:val="nil"/>
              <w:left w:val="nil"/>
              <w:bottom w:val="single" w:sz="4" w:space="0" w:color="auto"/>
              <w:right w:val="nil"/>
            </w:tcBorders>
            <w:shd w:val="clear" w:color="auto" w:fill="auto"/>
            <w:noWrap/>
            <w:vAlign w:val="center"/>
            <w:hideMark/>
          </w:tcPr>
          <w:p w14:paraId="370DF5DE"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9E04F7" w14:textId="5606F14B"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12</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223154DE" w14:textId="06EE11B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60</w:t>
            </w:r>
          </w:p>
        </w:tc>
        <w:tc>
          <w:tcPr>
            <w:tcW w:w="1367" w:type="dxa"/>
            <w:tcBorders>
              <w:top w:val="nil"/>
              <w:left w:val="nil"/>
              <w:bottom w:val="single" w:sz="4" w:space="0" w:color="auto"/>
              <w:right w:val="single" w:sz="4" w:space="0" w:color="auto"/>
            </w:tcBorders>
            <w:shd w:val="clear" w:color="auto" w:fill="auto"/>
            <w:noWrap/>
            <w:vAlign w:val="bottom"/>
            <w:hideMark/>
          </w:tcPr>
          <w:p w14:paraId="59919A05" w14:textId="49175649"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60</w:t>
            </w:r>
          </w:p>
        </w:tc>
      </w:tr>
      <w:tr w:rsidR="003A064D" w:rsidRPr="006E0E82" w14:paraId="70311CA5" w14:textId="7F57A36D"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4C6FB74E"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VASSOURA PARA SANITÁRIO COM CABO DE PLÁSTICO</w:t>
            </w:r>
          </w:p>
        </w:tc>
        <w:tc>
          <w:tcPr>
            <w:tcW w:w="1480" w:type="dxa"/>
            <w:tcBorders>
              <w:top w:val="nil"/>
              <w:left w:val="nil"/>
              <w:bottom w:val="single" w:sz="4" w:space="0" w:color="auto"/>
              <w:right w:val="nil"/>
            </w:tcBorders>
            <w:shd w:val="clear" w:color="auto" w:fill="auto"/>
            <w:noWrap/>
            <w:vAlign w:val="center"/>
            <w:hideMark/>
          </w:tcPr>
          <w:p w14:paraId="74D808C5"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D55AD0" w14:textId="039A2F23"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24</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7A09B0F4" w14:textId="4D0F10F4"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40</w:t>
            </w:r>
          </w:p>
        </w:tc>
        <w:tc>
          <w:tcPr>
            <w:tcW w:w="1367" w:type="dxa"/>
            <w:tcBorders>
              <w:top w:val="nil"/>
              <w:left w:val="nil"/>
              <w:bottom w:val="single" w:sz="4" w:space="0" w:color="auto"/>
              <w:right w:val="single" w:sz="4" w:space="0" w:color="auto"/>
            </w:tcBorders>
            <w:shd w:val="clear" w:color="auto" w:fill="auto"/>
            <w:noWrap/>
            <w:vAlign w:val="bottom"/>
            <w:hideMark/>
          </w:tcPr>
          <w:p w14:paraId="60D68736" w14:textId="3C09343B"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r>
      <w:tr w:rsidR="003A064D" w:rsidRPr="006E0E82" w14:paraId="4B9D9661" w14:textId="1886A99A" w:rsidTr="006236B4">
        <w:trPr>
          <w:trHeight w:val="300"/>
        </w:trPr>
        <w:tc>
          <w:tcPr>
            <w:tcW w:w="5640" w:type="dxa"/>
            <w:tcBorders>
              <w:top w:val="nil"/>
              <w:left w:val="single" w:sz="4" w:space="0" w:color="auto"/>
              <w:bottom w:val="single" w:sz="4" w:space="0" w:color="auto"/>
              <w:right w:val="single" w:sz="4" w:space="0" w:color="auto"/>
            </w:tcBorders>
            <w:shd w:val="clear" w:color="auto" w:fill="auto"/>
            <w:noWrap/>
            <w:vAlign w:val="center"/>
            <w:hideMark/>
          </w:tcPr>
          <w:p w14:paraId="2724E087"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VASSOURA PLÁSTICA</w:t>
            </w:r>
          </w:p>
        </w:tc>
        <w:tc>
          <w:tcPr>
            <w:tcW w:w="1480" w:type="dxa"/>
            <w:tcBorders>
              <w:top w:val="nil"/>
              <w:left w:val="nil"/>
              <w:bottom w:val="single" w:sz="4" w:space="0" w:color="auto"/>
              <w:right w:val="nil"/>
            </w:tcBorders>
            <w:shd w:val="clear" w:color="auto" w:fill="auto"/>
            <w:noWrap/>
            <w:vAlign w:val="center"/>
            <w:hideMark/>
          </w:tcPr>
          <w:p w14:paraId="4CC654D0" w14:textId="77777777" w:rsidR="003A064D" w:rsidRPr="006E0E82" w:rsidRDefault="003A064D" w:rsidP="003A064D">
            <w:pPr>
              <w:suppressAutoHyphens w:val="0"/>
              <w:jc w:val="left"/>
              <w:rPr>
                <w:color w:val="000000"/>
                <w:sz w:val="12"/>
                <w:szCs w:val="12"/>
                <w:lang w:eastAsia="pt-BR"/>
              </w:rPr>
            </w:pPr>
            <w:r w:rsidRPr="006E0E82">
              <w:rPr>
                <w:color w:val="000000"/>
                <w:sz w:val="12"/>
                <w:szCs w:val="12"/>
                <w:lang w:eastAsia="pt-BR"/>
              </w:rPr>
              <w:t>UND</w:t>
            </w:r>
          </w:p>
        </w:tc>
        <w:tc>
          <w:tcPr>
            <w:tcW w:w="110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B08B1F" w14:textId="6332BE2E"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24</w:t>
            </w:r>
          </w:p>
        </w:tc>
        <w:tc>
          <w:tcPr>
            <w:tcW w:w="729" w:type="dxa"/>
            <w:gridSpan w:val="2"/>
            <w:tcBorders>
              <w:top w:val="nil"/>
              <w:left w:val="nil"/>
              <w:bottom w:val="single" w:sz="4" w:space="0" w:color="auto"/>
              <w:right w:val="single" w:sz="4" w:space="0" w:color="auto"/>
            </w:tcBorders>
            <w:shd w:val="clear" w:color="auto" w:fill="auto"/>
            <w:noWrap/>
            <w:vAlign w:val="bottom"/>
            <w:hideMark/>
          </w:tcPr>
          <w:p w14:paraId="62D6231D" w14:textId="2CB6CD65" w:rsidR="003A064D" w:rsidRPr="006E0E82" w:rsidRDefault="003A064D"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10</w:t>
            </w:r>
          </w:p>
        </w:tc>
        <w:tc>
          <w:tcPr>
            <w:tcW w:w="1367" w:type="dxa"/>
            <w:tcBorders>
              <w:top w:val="nil"/>
              <w:left w:val="nil"/>
              <w:bottom w:val="single" w:sz="4" w:space="0" w:color="auto"/>
              <w:right w:val="single" w:sz="4" w:space="0" w:color="auto"/>
            </w:tcBorders>
            <w:shd w:val="clear" w:color="auto" w:fill="auto"/>
            <w:noWrap/>
            <w:vAlign w:val="bottom"/>
            <w:hideMark/>
          </w:tcPr>
          <w:p w14:paraId="4C0DFD4E" w14:textId="41217C70" w:rsidR="003A064D" w:rsidRPr="006E0E82" w:rsidRDefault="007558A9" w:rsidP="003A064D">
            <w:pPr>
              <w:suppressAutoHyphens w:val="0"/>
              <w:jc w:val="center"/>
              <w:rPr>
                <w:rFonts w:ascii="Calibri" w:hAnsi="Calibri"/>
                <w:color w:val="000000"/>
                <w:sz w:val="22"/>
                <w:szCs w:val="22"/>
                <w:lang w:eastAsia="pt-BR"/>
              </w:rPr>
            </w:pPr>
            <w:r>
              <w:rPr>
                <w:rFonts w:ascii="Calibri" w:hAnsi="Calibri"/>
                <w:color w:val="000000"/>
                <w:sz w:val="22"/>
                <w:szCs w:val="22"/>
                <w:lang w:eastAsia="pt-BR"/>
              </w:rPr>
              <w:t>20</w:t>
            </w:r>
          </w:p>
        </w:tc>
      </w:tr>
    </w:tbl>
    <w:p w14:paraId="3D8D8313" w14:textId="77777777" w:rsidR="009C6465" w:rsidRDefault="009C6465" w:rsidP="009C6465">
      <w:pPr>
        <w:suppressAutoHyphens w:val="0"/>
        <w:spacing w:after="200" w:line="276" w:lineRule="auto"/>
        <w:jc w:val="left"/>
        <w:rPr>
          <w:b/>
          <w:sz w:val="20"/>
        </w:rPr>
        <w:sectPr w:rsidR="009C6465" w:rsidSect="00BC6B3C">
          <w:footnotePr>
            <w:pos w:val="beneathText"/>
          </w:footnotePr>
          <w:pgSz w:w="16837" w:h="11905" w:orient="landscape" w:code="9"/>
          <w:pgMar w:top="992" w:right="851" w:bottom="1418" w:left="851" w:header="284" w:footer="204" w:gutter="0"/>
          <w:pgNumType w:start="50"/>
          <w:cols w:space="720"/>
          <w:titlePg/>
          <w:docGrid w:linePitch="360"/>
        </w:sectPr>
      </w:pPr>
      <w:r>
        <w:rPr>
          <w:b/>
          <w:sz w:val="20"/>
        </w:rPr>
        <w:br w:type="page"/>
      </w:r>
    </w:p>
    <w:p w14:paraId="241EF2E9" w14:textId="31506E53" w:rsidR="00F122AE" w:rsidRPr="003F663D" w:rsidRDefault="000D7CEE" w:rsidP="006E0E82">
      <w:pPr>
        <w:suppressAutoHyphens w:val="0"/>
        <w:spacing w:after="200" w:line="276" w:lineRule="auto"/>
        <w:jc w:val="center"/>
        <w:rPr>
          <w:b/>
          <w:sz w:val="20"/>
        </w:rPr>
      </w:pPr>
      <w:r>
        <w:rPr>
          <w:b/>
          <w:sz w:val="20"/>
        </w:rPr>
        <w:lastRenderedPageBreak/>
        <w:t>ANEXO III</w:t>
      </w:r>
    </w:p>
    <w:p w14:paraId="52599575" w14:textId="77777777" w:rsidR="00F122AE" w:rsidRPr="003F663D" w:rsidRDefault="00F122AE" w:rsidP="00DE3FFA">
      <w:pPr>
        <w:autoSpaceDE w:val="0"/>
        <w:autoSpaceDN w:val="0"/>
        <w:adjustRightInd w:val="0"/>
        <w:jc w:val="center"/>
        <w:rPr>
          <w:b/>
          <w:sz w:val="20"/>
        </w:rPr>
      </w:pPr>
    </w:p>
    <w:p w14:paraId="51C787EA" w14:textId="77777777" w:rsidR="00DE3FFA" w:rsidRPr="003F663D" w:rsidRDefault="00DE3FFA" w:rsidP="00DE3FFA">
      <w:pPr>
        <w:autoSpaceDE w:val="0"/>
        <w:autoSpaceDN w:val="0"/>
        <w:adjustRightInd w:val="0"/>
        <w:jc w:val="center"/>
        <w:rPr>
          <w:b/>
          <w:sz w:val="20"/>
        </w:rPr>
      </w:pPr>
      <w:r w:rsidRPr="003F663D">
        <w:rPr>
          <w:b/>
          <w:sz w:val="20"/>
        </w:rPr>
        <w:t>AVALIAÇÃO DE QUALIDADE DO SERVIÇO</w:t>
      </w:r>
    </w:p>
    <w:p w14:paraId="6EB5F0C0" w14:textId="77777777" w:rsidR="00DE3FFA" w:rsidRPr="003F663D" w:rsidRDefault="00DE3FFA" w:rsidP="00DE3FFA">
      <w:pPr>
        <w:spacing w:after="120" w:line="360" w:lineRule="auto"/>
        <w:rPr>
          <w:sz w:val="20"/>
        </w:rPr>
      </w:pPr>
    </w:p>
    <w:p w14:paraId="54E1E04C" w14:textId="77777777" w:rsidR="00DE3FFA" w:rsidRPr="003F663D" w:rsidRDefault="00DE3FFA" w:rsidP="00DE3FFA">
      <w:pPr>
        <w:spacing w:after="200" w:line="276" w:lineRule="auto"/>
        <w:rPr>
          <w:b/>
          <w:sz w:val="20"/>
        </w:rPr>
      </w:pPr>
      <w:r w:rsidRPr="003F663D">
        <w:rPr>
          <w:b/>
          <w:sz w:val="20"/>
        </w:rPr>
        <w:t>UNIDADE: ________________________      EMPRESA: _________________________</w:t>
      </w:r>
    </w:p>
    <w:p w14:paraId="7866A8D6" w14:textId="77777777" w:rsidR="00DE3FFA" w:rsidRPr="003F663D" w:rsidRDefault="00DE3FFA" w:rsidP="00DE3FFA">
      <w:pPr>
        <w:spacing w:after="200" w:line="276" w:lineRule="auto"/>
        <w:rPr>
          <w:b/>
          <w:sz w:val="20"/>
        </w:rPr>
      </w:pPr>
      <w:r w:rsidRPr="003F663D">
        <w:rPr>
          <w:b/>
          <w:sz w:val="20"/>
        </w:rPr>
        <w:t xml:space="preserve">NOTA FISCAL: _____________________      COMPETÊNCIA: _____________________ </w:t>
      </w:r>
    </w:p>
    <w:p w14:paraId="156802CB" w14:textId="77777777" w:rsidR="00DE3FFA" w:rsidRPr="003F663D" w:rsidRDefault="00DE3FFA" w:rsidP="00DE3FFA">
      <w:pPr>
        <w:tabs>
          <w:tab w:val="left" w:pos="851"/>
          <w:tab w:val="left" w:pos="1276"/>
        </w:tabs>
        <w:spacing w:before="120" w:after="120" w:line="276" w:lineRule="auto"/>
        <w:jc w:val="left"/>
        <w:rPr>
          <w:color w:val="000000"/>
          <w:sz w:val="20"/>
        </w:rPr>
      </w:pPr>
      <w:r w:rsidRPr="003F663D">
        <w:rPr>
          <w:color w:val="000000"/>
          <w:sz w:val="20"/>
        </w:rPr>
        <w:t>1. CRITÉRIOS</w:t>
      </w:r>
    </w:p>
    <w:p w14:paraId="523FF2B2" w14:textId="77777777" w:rsidR="00DE3FFA" w:rsidRPr="003F663D" w:rsidRDefault="00DE3FFA" w:rsidP="00DE3FFA">
      <w:pPr>
        <w:pStyle w:val="PargrafodaLista"/>
        <w:numPr>
          <w:ilvl w:val="1"/>
          <w:numId w:val="16"/>
        </w:numPr>
        <w:tabs>
          <w:tab w:val="left" w:pos="851"/>
          <w:tab w:val="left" w:pos="1843"/>
        </w:tabs>
        <w:suppressAutoHyphens w:val="0"/>
        <w:spacing w:before="120" w:after="120" w:line="276" w:lineRule="auto"/>
        <w:rPr>
          <w:color w:val="000000"/>
          <w:sz w:val="20"/>
        </w:rPr>
      </w:pPr>
      <w:r w:rsidRPr="003F663D">
        <w:rPr>
          <w:color w:val="000000"/>
          <w:sz w:val="20"/>
        </w:rPr>
        <w:t>Na avaliação devem ser atribuídos ao formulário de Avaliação de Qualidade dos Serviços os conceitos “Muito Bom”, “Bom”, “Regular” e “Péssimo”, equivalentes, respectivamente, aos valores 3 (três), 2 (dois), 1 (um) e 0 (zero) para cada item avaliado:</w:t>
      </w:r>
    </w:p>
    <w:p w14:paraId="7A4E8568" w14:textId="77777777" w:rsidR="00DE3FFA" w:rsidRPr="003F663D" w:rsidRDefault="00DE3FFA" w:rsidP="00DE3FFA">
      <w:pPr>
        <w:autoSpaceDE w:val="0"/>
        <w:rPr>
          <w:rFonts w:eastAsia="Arial"/>
          <w:sz w:val="20"/>
        </w:rPr>
      </w:pPr>
      <w:r w:rsidRPr="003F663D">
        <w:rPr>
          <w:rFonts w:eastAsia="Arial"/>
          <w:b/>
          <w:bCs/>
          <w:sz w:val="20"/>
        </w:rPr>
        <w:t xml:space="preserve">MUITO BOM </w:t>
      </w:r>
      <w:r w:rsidRPr="003F663D">
        <w:rPr>
          <w:rFonts w:eastAsia="Arial"/>
          <w:sz w:val="20"/>
        </w:rPr>
        <w:t>- Refere-se à conformidade total dos critérios:</w:t>
      </w:r>
    </w:p>
    <w:p w14:paraId="3160D274" w14:textId="77777777" w:rsidR="00DE3FFA" w:rsidRPr="003F663D" w:rsidRDefault="00DE3FFA" w:rsidP="00DE3FFA">
      <w:pPr>
        <w:autoSpaceDE w:val="0"/>
        <w:rPr>
          <w:rFonts w:eastAsia="Arial"/>
          <w:sz w:val="20"/>
        </w:rPr>
      </w:pPr>
      <w:r w:rsidRPr="003F663D">
        <w:rPr>
          <w:rFonts w:eastAsia="Arial"/>
          <w:sz w:val="20"/>
        </w:rPr>
        <w:t> Inexistência de poeira;</w:t>
      </w:r>
    </w:p>
    <w:p w14:paraId="6A7686BA" w14:textId="77777777" w:rsidR="00DE3FFA" w:rsidRPr="003F663D" w:rsidRDefault="00DE3FFA" w:rsidP="00DE3FFA">
      <w:pPr>
        <w:autoSpaceDE w:val="0"/>
        <w:rPr>
          <w:rFonts w:eastAsia="Arial"/>
          <w:sz w:val="20"/>
        </w:rPr>
      </w:pPr>
      <w:r w:rsidRPr="003F663D">
        <w:rPr>
          <w:rFonts w:eastAsia="Arial"/>
          <w:sz w:val="20"/>
        </w:rPr>
        <w:t> Inexistência de sujidade;</w:t>
      </w:r>
    </w:p>
    <w:p w14:paraId="601B7E8F" w14:textId="77777777" w:rsidR="00DE3FFA" w:rsidRPr="003F663D" w:rsidRDefault="00DE3FFA" w:rsidP="00DE3FFA">
      <w:pPr>
        <w:autoSpaceDE w:val="0"/>
        <w:rPr>
          <w:rFonts w:eastAsia="Arial"/>
          <w:sz w:val="20"/>
        </w:rPr>
      </w:pPr>
      <w:r w:rsidRPr="003F663D">
        <w:rPr>
          <w:rFonts w:eastAsia="Arial"/>
          <w:sz w:val="20"/>
        </w:rPr>
        <w:t> Vidros limpos;</w:t>
      </w:r>
    </w:p>
    <w:p w14:paraId="19D330DB" w14:textId="77777777" w:rsidR="00DE3FFA" w:rsidRPr="003F663D" w:rsidRDefault="00DE3FFA" w:rsidP="00DE3FFA">
      <w:pPr>
        <w:autoSpaceDE w:val="0"/>
        <w:rPr>
          <w:rFonts w:eastAsia="Arial"/>
          <w:sz w:val="20"/>
        </w:rPr>
      </w:pPr>
      <w:r w:rsidRPr="003F663D">
        <w:rPr>
          <w:rFonts w:eastAsia="Arial"/>
          <w:sz w:val="20"/>
        </w:rPr>
        <w:t> Superfície sem sangue e ou fluidos corpóreos;</w:t>
      </w:r>
    </w:p>
    <w:p w14:paraId="56061387" w14:textId="77777777" w:rsidR="00DE3FFA" w:rsidRPr="003F663D" w:rsidRDefault="00DE3FFA" w:rsidP="00DE3FFA">
      <w:pPr>
        <w:autoSpaceDE w:val="0"/>
        <w:rPr>
          <w:rFonts w:eastAsia="Arial"/>
          <w:sz w:val="20"/>
        </w:rPr>
      </w:pPr>
      <w:r w:rsidRPr="003F663D">
        <w:rPr>
          <w:rFonts w:eastAsia="Arial"/>
          <w:sz w:val="20"/>
        </w:rPr>
        <w:t> Todos os dispensadores limpos e abastecidos corretamente;</w:t>
      </w:r>
    </w:p>
    <w:p w14:paraId="4228174E" w14:textId="77777777" w:rsidR="00DE3FFA" w:rsidRPr="003F663D" w:rsidRDefault="00DE3FFA" w:rsidP="00DE3FFA">
      <w:pPr>
        <w:autoSpaceDE w:val="0"/>
        <w:rPr>
          <w:rFonts w:eastAsia="Arial"/>
          <w:sz w:val="20"/>
        </w:rPr>
      </w:pPr>
      <w:r w:rsidRPr="003F663D">
        <w:rPr>
          <w:rFonts w:eastAsia="Arial"/>
          <w:sz w:val="20"/>
        </w:rPr>
        <w:t> Recipientes para o acondicionamento dos resíduos limpos, com embalagens adequadas e volume até 2/3;</w:t>
      </w:r>
    </w:p>
    <w:p w14:paraId="1712EF71" w14:textId="77777777" w:rsidR="00DE3FFA" w:rsidRPr="003F663D" w:rsidRDefault="00DE3FFA" w:rsidP="00DE3FFA">
      <w:pPr>
        <w:autoSpaceDE w:val="0"/>
        <w:rPr>
          <w:rFonts w:eastAsia="Arial"/>
          <w:sz w:val="20"/>
        </w:rPr>
      </w:pPr>
      <w:r w:rsidRPr="003F663D">
        <w:rPr>
          <w:rFonts w:eastAsia="Arial"/>
          <w:sz w:val="20"/>
        </w:rPr>
        <w:t> Funcionário fixo e treinado no setor, uniformizado e com EPI;</w:t>
      </w:r>
    </w:p>
    <w:p w14:paraId="4C788F4D" w14:textId="77777777" w:rsidR="00DE3FFA" w:rsidRPr="003F663D" w:rsidRDefault="00DE3FFA" w:rsidP="00DE3FFA">
      <w:pPr>
        <w:autoSpaceDE w:val="0"/>
        <w:rPr>
          <w:rFonts w:eastAsia="Arial"/>
          <w:sz w:val="20"/>
        </w:rPr>
      </w:pPr>
      <w:r w:rsidRPr="003F663D">
        <w:rPr>
          <w:rFonts w:eastAsia="Arial"/>
          <w:sz w:val="20"/>
        </w:rPr>
        <w:t> Materiais e produtos padronizados em quantidade suficiente;</w:t>
      </w:r>
    </w:p>
    <w:p w14:paraId="481E613A" w14:textId="77777777" w:rsidR="00DE3FFA" w:rsidRPr="003F663D" w:rsidRDefault="00DE3FFA" w:rsidP="00DE3FFA">
      <w:pPr>
        <w:autoSpaceDE w:val="0"/>
        <w:rPr>
          <w:rFonts w:eastAsia="Arial"/>
          <w:b/>
          <w:bCs/>
          <w:sz w:val="20"/>
        </w:rPr>
      </w:pPr>
      <w:r w:rsidRPr="003F663D">
        <w:rPr>
          <w:rFonts w:eastAsia="Arial"/>
          <w:sz w:val="20"/>
        </w:rPr>
        <w:t xml:space="preserve"> Carrinho de limpeza limpo, estado de limpeza das cabeleiras de </w:t>
      </w:r>
      <w:proofErr w:type="spellStart"/>
      <w:r w:rsidRPr="003F663D">
        <w:rPr>
          <w:rFonts w:eastAsia="Arial"/>
          <w:sz w:val="20"/>
        </w:rPr>
        <w:t>mopp</w:t>
      </w:r>
      <w:proofErr w:type="spellEnd"/>
      <w:r w:rsidRPr="003F663D">
        <w:rPr>
          <w:rFonts w:eastAsia="Arial"/>
          <w:sz w:val="20"/>
        </w:rPr>
        <w:t xml:space="preserve"> e panos de limpeza, livres de resíduos.</w:t>
      </w:r>
    </w:p>
    <w:p w14:paraId="5084C942" w14:textId="77777777" w:rsidR="00DE3FFA" w:rsidRPr="003F663D" w:rsidRDefault="00DE3FFA" w:rsidP="00DE3FFA">
      <w:pPr>
        <w:autoSpaceDE w:val="0"/>
        <w:rPr>
          <w:rFonts w:eastAsia="Arial"/>
          <w:sz w:val="20"/>
        </w:rPr>
      </w:pPr>
      <w:r w:rsidRPr="003F663D">
        <w:rPr>
          <w:rFonts w:eastAsia="Arial"/>
          <w:b/>
          <w:bCs/>
          <w:sz w:val="20"/>
        </w:rPr>
        <w:t xml:space="preserve">BOM </w:t>
      </w:r>
      <w:r w:rsidRPr="003F663D">
        <w:rPr>
          <w:rFonts w:eastAsia="Arial"/>
          <w:sz w:val="20"/>
        </w:rPr>
        <w:t>- Refere-se à conformidade parcial dos critérios:</w:t>
      </w:r>
    </w:p>
    <w:p w14:paraId="1129C4FE" w14:textId="77777777" w:rsidR="00DE3FFA" w:rsidRPr="003F663D" w:rsidRDefault="00DE3FFA" w:rsidP="00DE3FFA">
      <w:pPr>
        <w:autoSpaceDE w:val="0"/>
        <w:rPr>
          <w:rFonts w:eastAsia="Arial"/>
          <w:sz w:val="20"/>
        </w:rPr>
      </w:pPr>
      <w:r w:rsidRPr="003F663D">
        <w:rPr>
          <w:rFonts w:eastAsia="Arial"/>
          <w:sz w:val="20"/>
        </w:rPr>
        <w:t> Ocorrência de poeira em local isolado que não seja próximo à execução de procedimentos invasivos;</w:t>
      </w:r>
    </w:p>
    <w:p w14:paraId="0A76F9DA" w14:textId="77777777" w:rsidR="00DE3FFA" w:rsidRPr="003F663D" w:rsidRDefault="00DE3FFA" w:rsidP="00DE3FFA">
      <w:pPr>
        <w:autoSpaceDE w:val="0"/>
        <w:rPr>
          <w:rFonts w:eastAsia="Arial"/>
          <w:sz w:val="20"/>
        </w:rPr>
      </w:pPr>
      <w:r w:rsidRPr="003F663D">
        <w:rPr>
          <w:rFonts w:eastAsia="Arial"/>
          <w:sz w:val="20"/>
        </w:rPr>
        <w:t> Ocorrência isolada de lixeira fora do padrão;</w:t>
      </w:r>
    </w:p>
    <w:p w14:paraId="115BCECE" w14:textId="77777777" w:rsidR="00DE3FFA" w:rsidRPr="003F663D" w:rsidRDefault="00DE3FFA" w:rsidP="00DE3FFA">
      <w:pPr>
        <w:autoSpaceDE w:val="0"/>
        <w:rPr>
          <w:rFonts w:eastAsia="Arial"/>
          <w:b/>
          <w:bCs/>
          <w:sz w:val="20"/>
        </w:rPr>
      </w:pPr>
      <w:r w:rsidRPr="003F663D">
        <w:rPr>
          <w:rFonts w:eastAsia="Arial"/>
          <w:sz w:val="20"/>
        </w:rPr>
        <w:t> Ocorrência isolada no reabastecimento.</w:t>
      </w:r>
    </w:p>
    <w:p w14:paraId="0A196791" w14:textId="21479E25" w:rsidR="00DE3FFA" w:rsidRPr="003F663D" w:rsidRDefault="00DE3FFA" w:rsidP="00DE3FFA">
      <w:pPr>
        <w:autoSpaceDE w:val="0"/>
        <w:rPr>
          <w:rFonts w:eastAsia="Arial"/>
          <w:sz w:val="20"/>
        </w:rPr>
      </w:pPr>
      <w:r w:rsidRPr="003F663D">
        <w:rPr>
          <w:rFonts w:eastAsia="Arial"/>
          <w:b/>
          <w:bCs/>
          <w:sz w:val="20"/>
        </w:rPr>
        <w:t xml:space="preserve">REGULAR </w:t>
      </w:r>
      <w:r w:rsidRPr="003F663D">
        <w:rPr>
          <w:rFonts w:eastAsia="Arial"/>
          <w:sz w:val="20"/>
        </w:rPr>
        <w:t xml:space="preserve">- Refere-se </w:t>
      </w:r>
      <w:r w:rsidR="00A91416" w:rsidRPr="003F663D">
        <w:rPr>
          <w:rFonts w:eastAsia="Arial"/>
          <w:sz w:val="20"/>
        </w:rPr>
        <w:t>à</w:t>
      </w:r>
      <w:r w:rsidRPr="003F663D">
        <w:rPr>
          <w:rFonts w:eastAsia="Arial"/>
          <w:sz w:val="20"/>
        </w:rPr>
        <w:t xml:space="preserve"> desconformidade parcial dos critérios:</w:t>
      </w:r>
    </w:p>
    <w:p w14:paraId="0BA6D808" w14:textId="77777777" w:rsidR="00DE3FFA" w:rsidRPr="003F663D" w:rsidRDefault="00DE3FFA" w:rsidP="00DE3FFA">
      <w:pPr>
        <w:autoSpaceDE w:val="0"/>
        <w:rPr>
          <w:rFonts w:eastAsia="Arial"/>
          <w:sz w:val="20"/>
        </w:rPr>
      </w:pPr>
      <w:r w:rsidRPr="003F663D">
        <w:rPr>
          <w:rFonts w:eastAsia="Arial"/>
          <w:sz w:val="20"/>
        </w:rPr>
        <w:t> Ocorrência de poeira em vários locais, que não seja próximo à execução de procedimentos invasivos;</w:t>
      </w:r>
    </w:p>
    <w:p w14:paraId="1ABA60C8" w14:textId="77777777" w:rsidR="00DE3FFA" w:rsidRPr="003F663D" w:rsidRDefault="00DE3FFA" w:rsidP="00DE3FFA">
      <w:pPr>
        <w:autoSpaceDE w:val="0"/>
        <w:rPr>
          <w:rFonts w:eastAsia="Arial"/>
          <w:sz w:val="20"/>
        </w:rPr>
      </w:pPr>
      <w:r w:rsidRPr="003F663D">
        <w:rPr>
          <w:rFonts w:eastAsia="Arial"/>
          <w:sz w:val="20"/>
        </w:rPr>
        <w:t> Ocorrência de várias lixeiras fora do padrão;</w:t>
      </w:r>
    </w:p>
    <w:p w14:paraId="7B1FA322" w14:textId="77777777" w:rsidR="00DE3FFA" w:rsidRPr="003F663D" w:rsidRDefault="00DE3FFA" w:rsidP="00DE3FFA">
      <w:pPr>
        <w:autoSpaceDE w:val="0"/>
        <w:rPr>
          <w:rFonts w:eastAsia="Arial"/>
          <w:sz w:val="20"/>
        </w:rPr>
      </w:pPr>
      <w:r w:rsidRPr="003F663D">
        <w:rPr>
          <w:rFonts w:eastAsia="Arial"/>
          <w:sz w:val="20"/>
        </w:rPr>
        <w:t> Ocorrências por falta de reabastecimento;</w:t>
      </w:r>
    </w:p>
    <w:p w14:paraId="07C23E53" w14:textId="77777777" w:rsidR="00DE3FFA" w:rsidRPr="003F663D" w:rsidRDefault="00DE3FFA" w:rsidP="00DE3FFA">
      <w:pPr>
        <w:autoSpaceDE w:val="0"/>
        <w:rPr>
          <w:rFonts w:eastAsia="Arial"/>
          <w:sz w:val="20"/>
        </w:rPr>
      </w:pPr>
      <w:r w:rsidRPr="003F663D">
        <w:rPr>
          <w:rFonts w:eastAsia="Arial"/>
          <w:sz w:val="20"/>
        </w:rPr>
        <w:t> Quebra de técnica de limpeza;</w:t>
      </w:r>
    </w:p>
    <w:p w14:paraId="41DDAA14" w14:textId="77777777" w:rsidR="00DE3FFA" w:rsidRPr="003F663D" w:rsidRDefault="00DE3FFA" w:rsidP="00DE3FFA">
      <w:pPr>
        <w:autoSpaceDE w:val="0"/>
        <w:rPr>
          <w:rFonts w:eastAsia="Arial"/>
          <w:sz w:val="20"/>
        </w:rPr>
      </w:pPr>
      <w:r w:rsidRPr="003F663D">
        <w:rPr>
          <w:rFonts w:eastAsia="Arial"/>
          <w:sz w:val="20"/>
        </w:rPr>
        <w:t> Saídas de ar condicionado sujas e móveis sujos ou com poeira;</w:t>
      </w:r>
    </w:p>
    <w:p w14:paraId="6FD29662" w14:textId="77777777" w:rsidR="00DE3FFA" w:rsidRPr="003F663D" w:rsidRDefault="00DE3FFA" w:rsidP="00DE3FFA">
      <w:pPr>
        <w:autoSpaceDE w:val="0"/>
        <w:rPr>
          <w:rFonts w:eastAsia="Arial"/>
          <w:b/>
          <w:bCs/>
          <w:sz w:val="20"/>
        </w:rPr>
      </w:pPr>
      <w:r w:rsidRPr="003F663D">
        <w:rPr>
          <w:rFonts w:eastAsia="Arial"/>
          <w:sz w:val="20"/>
        </w:rPr>
        <w:t> Piso sujo e molhado.</w:t>
      </w:r>
    </w:p>
    <w:p w14:paraId="7CE014A0" w14:textId="0C0A78D6" w:rsidR="00DE3FFA" w:rsidRPr="003F663D" w:rsidRDefault="00DE3FFA" w:rsidP="00DE3FFA">
      <w:pPr>
        <w:autoSpaceDE w:val="0"/>
        <w:rPr>
          <w:rFonts w:eastAsia="Arial"/>
          <w:sz w:val="20"/>
        </w:rPr>
      </w:pPr>
      <w:r w:rsidRPr="003F663D">
        <w:rPr>
          <w:rFonts w:eastAsia="Arial"/>
          <w:b/>
          <w:bCs/>
          <w:sz w:val="20"/>
        </w:rPr>
        <w:t xml:space="preserve">PÉSSIMO </w:t>
      </w:r>
      <w:r w:rsidRPr="003F663D">
        <w:rPr>
          <w:rFonts w:eastAsia="Arial"/>
          <w:sz w:val="20"/>
        </w:rPr>
        <w:t xml:space="preserve">- Refere-se </w:t>
      </w:r>
      <w:r w:rsidR="00A91416" w:rsidRPr="003F663D">
        <w:rPr>
          <w:rFonts w:eastAsia="Arial"/>
          <w:sz w:val="20"/>
        </w:rPr>
        <w:t>à</w:t>
      </w:r>
      <w:r w:rsidRPr="003F663D">
        <w:rPr>
          <w:rFonts w:eastAsia="Arial"/>
          <w:sz w:val="20"/>
        </w:rPr>
        <w:t xml:space="preserve"> desconformidade total dos critérios:</w:t>
      </w:r>
    </w:p>
    <w:p w14:paraId="3B843509" w14:textId="77777777" w:rsidR="00DE3FFA" w:rsidRPr="003F663D" w:rsidRDefault="00DE3FFA" w:rsidP="00DE3FFA">
      <w:pPr>
        <w:autoSpaceDE w:val="0"/>
        <w:rPr>
          <w:rFonts w:eastAsia="Arial"/>
          <w:sz w:val="20"/>
        </w:rPr>
      </w:pPr>
      <w:r w:rsidRPr="003F663D">
        <w:rPr>
          <w:rFonts w:eastAsia="Arial"/>
          <w:sz w:val="20"/>
        </w:rPr>
        <w:t> Poeira e sujidades em salas cirúrgicas, locais de procedimentos e mobiliários;</w:t>
      </w:r>
    </w:p>
    <w:p w14:paraId="59F37E4C" w14:textId="77777777" w:rsidR="00DE3FFA" w:rsidRPr="003F663D" w:rsidRDefault="00DE3FFA" w:rsidP="00DE3FFA">
      <w:pPr>
        <w:autoSpaceDE w:val="0"/>
        <w:rPr>
          <w:rFonts w:eastAsia="Arial"/>
          <w:sz w:val="20"/>
        </w:rPr>
      </w:pPr>
      <w:r w:rsidRPr="003F663D">
        <w:rPr>
          <w:rFonts w:eastAsia="Arial"/>
          <w:sz w:val="20"/>
        </w:rPr>
        <w:t> Presença de sangue e fluidos corpóreos nas superfícies;</w:t>
      </w:r>
    </w:p>
    <w:p w14:paraId="6D411641" w14:textId="77777777" w:rsidR="00DE3FFA" w:rsidRPr="003F663D" w:rsidRDefault="00DE3FFA" w:rsidP="00DE3FFA">
      <w:pPr>
        <w:autoSpaceDE w:val="0"/>
        <w:rPr>
          <w:rFonts w:eastAsia="Arial"/>
          <w:sz w:val="20"/>
        </w:rPr>
      </w:pPr>
      <w:r w:rsidRPr="003F663D">
        <w:rPr>
          <w:rFonts w:eastAsia="Arial"/>
          <w:sz w:val="20"/>
        </w:rPr>
        <w:t> Ocorrência de poeira em superfícies fixas próximas ao paciente, local de preparo de medicamentos, salas de procedimentos;</w:t>
      </w:r>
    </w:p>
    <w:p w14:paraId="74FFA3FC" w14:textId="77777777" w:rsidR="00DE3FFA" w:rsidRPr="003F663D" w:rsidRDefault="00DE3FFA" w:rsidP="00DE3FFA">
      <w:pPr>
        <w:autoSpaceDE w:val="0"/>
        <w:rPr>
          <w:rFonts w:eastAsia="Arial"/>
          <w:sz w:val="20"/>
        </w:rPr>
      </w:pPr>
      <w:r w:rsidRPr="003F663D">
        <w:rPr>
          <w:rFonts w:eastAsia="Arial"/>
          <w:sz w:val="20"/>
        </w:rPr>
        <w:t> Quebra de técnica de limpeza;</w:t>
      </w:r>
    </w:p>
    <w:p w14:paraId="0E42FBCD" w14:textId="77777777" w:rsidR="00DE3FFA" w:rsidRPr="003F663D" w:rsidRDefault="00DE3FFA" w:rsidP="00DE3FFA">
      <w:pPr>
        <w:autoSpaceDE w:val="0"/>
        <w:rPr>
          <w:rFonts w:eastAsia="Arial"/>
          <w:sz w:val="20"/>
        </w:rPr>
      </w:pPr>
      <w:r w:rsidRPr="003F663D">
        <w:rPr>
          <w:rFonts w:eastAsia="Arial"/>
          <w:sz w:val="20"/>
        </w:rPr>
        <w:t> Carro de limpeza incompleto;</w:t>
      </w:r>
    </w:p>
    <w:p w14:paraId="3AC2A7B0" w14:textId="77777777" w:rsidR="00DE3FFA" w:rsidRPr="003F663D" w:rsidRDefault="00DE3FFA" w:rsidP="00DE3FFA">
      <w:pPr>
        <w:autoSpaceDE w:val="0"/>
        <w:rPr>
          <w:rFonts w:eastAsia="Arial"/>
          <w:sz w:val="20"/>
        </w:rPr>
      </w:pPr>
      <w:r w:rsidRPr="003F663D">
        <w:rPr>
          <w:rFonts w:eastAsia="Arial"/>
          <w:sz w:val="20"/>
        </w:rPr>
        <w:t> Saídas de ar condicionado sujas e móveis sujos com poeira;</w:t>
      </w:r>
    </w:p>
    <w:p w14:paraId="58A7D7F6" w14:textId="77777777" w:rsidR="00DE3FFA" w:rsidRPr="003F663D" w:rsidRDefault="00DE3FFA" w:rsidP="00DE3FFA">
      <w:pPr>
        <w:autoSpaceDE w:val="0"/>
        <w:rPr>
          <w:rFonts w:eastAsia="Arial"/>
          <w:sz w:val="20"/>
        </w:rPr>
      </w:pPr>
      <w:r w:rsidRPr="003F663D">
        <w:rPr>
          <w:rFonts w:eastAsia="Arial"/>
          <w:sz w:val="20"/>
        </w:rPr>
        <w:t> Não reabastecimento de descartáveis, uso incorreto dos sacos de lixo nos recipientes;</w:t>
      </w:r>
    </w:p>
    <w:p w14:paraId="3A14EE15" w14:textId="77777777" w:rsidR="00DE3FFA" w:rsidRPr="003F663D" w:rsidRDefault="00DE3FFA" w:rsidP="00DE3FFA">
      <w:pPr>
        <w:autoSpaceDE w:val="0"/>
        <w:rPr>
          <w:rFonts w:eastAsia="Arial"/>
          <w:sz w:val="20"/>
        </w:rPr>
      </w:pPr>
      <w:r w:rsidRPr="003F663D">
        <w:rPr>
          <w:rFonts w:eastAsia="Arial"/>
          <w:sz w:val="20"/>
        </w:rPr>
        <w:t> Lixeiras sujas e transbordando;</w:t>
      </w:r>
    </w:p>
    <w:p w14:paraId="4FFE5CD1" w14:textId="77777777" w:rsidR="00DE3FFA" w:rsidRPr="003F663D" w:rsidRDefault="00DE3FFA" w:rsidP="00DE3FFA">
      <w:pPr>
        <w:autoSpaceDE w:val="0"/>
        <w:rPr>
          <w:rFonts w:eastAsia="Arial"/>
          <w:sz w:val="20"/>
        </w:rPr>
      </w:pPr>
      <w:r w:rsidRPr="003F663D">
        <w:rPr>
          <w:rFonts w:eastAsia="Arial"/>
          <w:sz w:val="20"/>
        </w:rPr>
        <w:t> Piso molhado ou sujo, oferecendo risco de acidentes;</w:t>
      </w:r>
    </w:p>
    <w:p w14:paraId="6C3B98D0" w14:textId="77777777" w:rsidR="00DE3FFA" w:rsidRPr="003F663D" w:rsidRDefault="00DE3FFA" w:rsidP="00DE3FFA">
      <w:pPr>
        <w:autoSpaceDE w:val="0"/>
        <w:rPr>
          <w:rFonts w:eastAsia="Arial"/>
          <w:sz w:val="20"/>
        </w:rPr>
      </w:pPr>
      <w:r w:rsidRPr="003F663D">
        <w:rPr>
          <w:rFonts w:eastAsia="Arial"/>
          <w:sz w:val="20"/>
        </w:rPr>
        <w:t> Não cumprimento do plano de atividades e do cronograma de limpeza sem motivo ou sem comunicação com o contato do Contratante;</w:t>
      </w:r>
    </w:p>
    <w:p w14:paraId="45624A10" w14:textId="77777777" w:rsidR="00DE3FFA" w:rsidRPr="003F663D" w:rsidRDefault="00DE3FFA" w:rsidP="00DE3FFA">
      <w:pPr>
        <w:autoSpaceDE w:val="0"/>
        <w:rPr>
          <w:rFonts w:eastAsia="Arial"/>
          <w:sz w:val="20"/>
        </w:rPr>
      </w:pPr>
      <w:r w:rsidRPr="003F663D">
        <w:rPr>
          <w:rFonts w:eastAsia="Arial"/>
          <w:sz w:val="20"/>
        </w:rPr>
        <w:t> Funcionário com uniforme e EPI incompleto não uso de EPC;</w:t>
      </w:r>
    </w:p>
    <w:p w14:paraId="66C0343B" w14:textId="77777777" w:rsidR="00DE3FFA" w:rsidRPr="003F663D" w:rsidRDefault="00DE3FFA" w:rsidP="00DE3FFA">
      <w:pPr>
        <w:autoSpaceDE w:val="0"/>
        <w:rPr>
          <w:rFonts w:eastAsia="Arial"/>
          <w:sz w:val="20"/>
        </w:rPr>
      </w:pPr>
      <w:r w:rsidRPr="003F663D">
        <w:rPr>
          <w:rFonts w:eastAsia="Arial"/>
          <w:sz w:val="20"/>
        </w:rPr>
        <w:t> Execução de limpeza sem técnica adequada;</w:t>
      </w:r>
    </w:p>
    <w:p w14:paraId="76A0B544" w14:textId="77777777" w:rsidR="00DE3FFA" w:rsidRPr="003F663D" w:rsidRDefault="00DE3FFA" w:rsidP="00DE3FFA">
      <w:pPr>
        <w:autoSpaceDE w:val="0"/>
        <w:rPr>
          <w:rFonts w:eastAsia="Arial"/>
          <w:sz w:val="20"/>
        </w:rPr>
      </w:pPr>
      <w:r w:rsidRPr="003F663D">
        <w:rPr>
          <w:rFonts w:eastAsia="Arial"/>
          <w:sz w:val="20"/>
        </w:rPr>
        <w:t> Materiais, produtos ou equipamentos incompletos ou em quantidade insuficiente;</w:t>
      </w:r>
    </w:p>
    <w:p w14:paraId="0E56D8E2" w14:textId="77777777" w:rsidR="00DE3FFA" w:rsidRPr="003F663D" w:rsidRDefault="00DE3FFA" w:rsidP="00DE3FFA">
      <w:pPr>
        <w:autoSpaceDE w:val="0"/>
        <w:rPr>
          <w:sz w:val="20"/>
        </w:rPr>
      </w:pPr>
      <w:r w:rsidRPr="003F663D">
        <w:rPr>
          <w:rFonts w:eastAsia="Arial"/>
          <w:sz w:val="20"/>
        </w:rPr>
        <w:t> Sanitários e vestiários sujos;</w:t>
      </w:r>
    </w:p>
    <w:p w14:paraId="34CB0E39" w14:textId="77777777" w:rsidR="00F42000" w:rsidRPr="003F663D" w:rsidRDefault="00F42000" w:rsidP="00DE3FFA">
      <w:pPr>
        <w:tabs>
          <w:tab w:val="left" w:pos="851"/>
          <w:tab w:val="left" w:pos="1276"/>
        </w:tabs>
        <w:spacing w:before="120" w:after="120" w:line="276" w:lineRule="auto"/>
        <w:ind w:left="1224"/>
        <w:jc w:val="center"/>
        <w:rPr>
          <w:color w:val="000000"/>
          <w:sz w:val="20"/>
        </w:rPr>
      </w:pPr>
    </w:p>
    <w:p w14:paraId="6CED7C6B" w14:textId="77777777" w:rsidR="00DE3FFA" w:rsidRPr="003F663D" w:rsidRDefault="00DE3FFA" w:rsidP="00DE3FFA">
      <w:pPr>
        <w:tabs>
          <w:tab w:val="left" w:pos="851"/>
          <w:tab w:val="left" w:pos="1276"/>
        </w:tabs>
        <w:spacing w:before="120" w:after="120" w:line="276" w:lineRule="auto"/>
        <w:ind w:left="1224"/>
        <w:jc w:val="center"/>
        <w:rPr>
          <w:color w:val="000000"/>
          <w:sz w:val="20"/>
        </w:rPr>
      </w:pPr>
      <w:r w:rsidRPr="003F663D">
        <w:rPr>
          <w:color w:val="000000"/>
          <w:sz w:val="20"/>
        </w:rPr>
        <w:t>CONCEITOS DA PONTUAÇÃO A SER UTILIZADO EM TODOS OS ITENS: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2302"/>
        <w:gridCol w:w="2303"/>
        <w:gridCol w:w="2303"/>
      </w:tblGrid>
      <w:tr w:rsidR="00DE3FFA" w:rsidRPr="003F663D" w14:paraId="75EC7B5E" w14:textId="77777777" w:rsidTr="00DE3FFA">
        <w:trPr>
          <w:jc w:val="center"/>
        </w:trPr>
        <w:tc>
          <w:tcPr>
            <w:tcW w:w="2302" w:type="dxa"/>
            <w:shd w:val="clear" w:color="auto" w:fill="auto"/>
          </w:tcPr>
          <w:p w14:paraId="6DCAFB4C" w14:textId="77777777" w:rsidR="00DE3FFA" w:rsidRPr="003F663D" w:rsidRDefault="00DE3FFA" w:rsidP="00DE3FFA">
            <w:pPr>
              <w:spacing w:line="360" w:lineRule="auto"/>
              <w:jc w:val="center"/>
              <w:rPr>
                <w:sz w:val="20"/>
              </w:rPr>
            </w:pPr>
            <w:r w:rsidRPr="003F663D">
              <w:rPr>
                <w:sz w:val="20"/>
              </w:rPr>
              <w:t>MUITO BOM</w:t>
            </w:r>
          </w:p>
        </w:tc>
        <w:tc>
          <w:tcPr>
            <w:tcW w:w="2302" w:type="dxa"/>
            <w:shd w:val="clear" w:color="auto" w:fill="auto"/>
          </w:tcPr>
          <w:p w14:paraId="1F177824" w14:textId="77777777" w:rsidR="00DE3FFA" w:rsidRPr="003F663D" w:rsidRDefault="00DE3FFA" w:rsidP="00DE3FFA">
            <w:pPr>
              <w:spacing w:line="360" w:lineRule="auto"/>
              <w:jc w:val="center"/>
              <w:rPr>
                <w:sz w:val="20"/>
              </w:rPr>
            </w:pPr>
            <w:r w:rsidRPr="003F663D">
              <w:rPr>
                <w:sz w:val="20"/>
              </w:rPr>
              <w:t>BOM</w:t>
            </w:r>
          </w:p>
        </w:tc>
        <w:tc>
          <w:tcPr>
            <w:tcW w:w="2303" w:type="dxa"/>
            <w:shd w:val="clear" w:color="auto" w:fill="auto"/>
          </w:tcPr>
          <w:p w14:paraId="6268B559" w14:textId="77777777" w:rsidR="00DE3FFA" w:rsidRPr="003F663D" w:rsidRDefault="00DE3FFA" w:rsidP="00DE3FFA">
            <w:pPr>
              <w:spacing w:line="360" w:lineRule="auto"/>
              <w:jc w:val="center"/>
              <w:rPr>
                <w:sz w:val="20"/>
              </w:rPr>
            </w:pPr>
            <w:r w:rsidRPr="003F663D">
              <w:rPr>
                <w:sz w:val="20"/>
              </w:rPr>
              <w:t>REGULAR</w:t>
            </w:r>
          </w:p>
        </w:tc>
        <w:tc>
          <w:tcPr>
            <w:tcW w:w="2303" w:type="dxa"/>
            <w:shd w:val="clear" w:color="auto" w:fill="auto"/>
          </w:tcPr>
          <w:p w14:paraId="660200FB" w14:textId="77777777" w:rsidR="00DE3FFA" w:rsidRPr="003F663D" w:rsidRDefault="00DE3FFA" w:rsidP="00DE3FFA">
            <w:pPr>
              <w:spacing w:line="360" w:lineRule="auto"/>
              <w:jc w:val="center"/>
              <w:rPr>
                <w:sz w:val="20"/>
              </w:rPr>
            </w:pPr>
            <w:r w:rsidRPr="003F663D">
              <w:rPr>
                <w:sz w:val="20"/>
              </w:rPr>
              <w:t>PÉSSIMO</w:t>
            </w:r>
          </w:p>
        </w:tc>
      </w:tr>
      <w:tr w:rsidR="00DE3FFA" w:rsidRPr="003F663D" w14:paraId="03EDB624" w14:textId="77777777" w:rsidTr="00DE3FFA">
        <w:trPr>
          <w:jc w:val="center"/>
        </w:trPr>
        <w:tc>
          <w:tcPr>
            <w:tcW w:w="2302" w:type="dxa"/>
            <w:shd w:val="clear" w:color="auto" w:fill="auto"/>
          </w:tcPr>
          <w:p w14:paraId="0C45AB5B" w14:textId="77777777" w:rsidR="00DE3FFA" w:rsidRPr="003F663D" w:rsidRDefault="00DE3FFA" w:rsidP="00DE3FFA">
            <w:pPr>
              <w:spacing w:line="360" w:lineRule="auto"/>
              <w:jc w:val="center"/>
              <w:rPr>
                <w:sz w:val="20"/>
              </w:rPr>
            </w:pPr>
            <w:r w:rsidRPr="003F663D">
              <w:rPr>
                <w:sz w:val="20"/>
              </w:rPr>
              <w:t>03 (três) pontos</w:t>
            </w:r>
          </w:p>
        </w:tc>
        <w:tc>
          <w:tcPr>
            <w:tcW w:w="2302" w:type="dxa"/>
            <w:shd w:val="clear" w:color="auto" w:fill="auto"/>
          </w:tcPr>
          <w:p w14:paraId="67CB6C3E" w14:textId="77777777" w:rsidR="00DE3FFA" w:rsidRPr="003F663D" w:rsidRDefault="00DE3FFA" w:rsidP="00DE3FFA">
            <w:pPr>
              <w:spacing w:line="360" w:lineRule="auto"/>
              <w:jc w:val="center"/>
              <w:rPr>
                <w:sz w:val="20"/>
              </w:rPr>
            </w:pPr>
            <w:r w:rsidRPr="003F663D">
              <w:rPr>
                <w:sz w:val="20"/>
              </w:rPr>
              <w:t>02 (dois) pontos</w:t>
            </w:r>
          </w:p>
        </w:tc>
        <w:tc>
          <w:tcPr>
            <w:tcW w:w="2303" w:type="dxa"/>
            <w:shd w:val="clear" w:color="auto" w:fill="auto"/>
          </w:tcPr>
          <w:p w14:paraId="02046A7B" w14:textId="77777777" w:rsidR="00DE3FFA" w:rsidRPr="003F663D" w:rsidRDefault="00DE3FFA" w:rsidP="00DE3FFA">
            <w:pPr>
              <w:spacing w:line="360" w:lineRule="auto"/>
              <w:jc w:val="center"/>
              <w:rPr>
                <w:sz w:val="20"/>
              </w:rPr>
            </w:pPr>
            <w:r w:rsidRPr="003F663D">
              <w:rPr>
                <w:sz w:val="20"/>
              </w:rPr>
              <w:t>01 (um) ponto</w:t>
            </w:r>
          </w:p>
        </w:tc>
        <w:tc>
          <w:tcPr>
            <w:tcW w:w="2303" w:type="dxa"/>
            <w:shd w:val="clear" w:color="auto" w:fill="auto"/>
          </w:tcPr>
          <w:p w14:paraId="7E75AFFF" w14:textId="77777777" w:rsidR="00DE3FFA" w:rsidRPr="003F663D" w:rsidRDefault="00DE3FFA" w:rsidP="00DE3FFA">
            <w:pPr>
              <w:pStyle w:val="PargrafodaLista"/>
              <w:numPr>
                <w:ilvl w:val="0"/>
                <w:numId w:val="17"/>
              </w:numPr>
              <w:suppressAutoHyphens w:val="0"/>
              <w:spacing w:line="360" w:lineRule="auto"/>
              <w:jc w:val="center"/>
              <w:rPr>
                <w:sz w:val="20"/>
              </w:rPr>
            </w:pPr>
            <w:r w:rsidRPr="003F663D">
              <w:rPr>
                <w:sz w:val="20"/>
              </w:rPr>
              <w:t>(zero) ponto</w:t>
            </w:r>
          </w:p>
        </w:tc>
      </w:tr>
    </w:tbl>
    <w:p w14:paraId="517127DE" w14:textId="77777777" w:rsidR="00DE3FFA" w:rsidRPr="003F663D" w:rsidRDefault="00DE3FFA" w:rsidP="00DE3FFA">
      <w:pPr>
        <w:tabs>
          <w:tab w:val="left" w:pos="851"/>
          <w:tab w:val="left" w:pos="1276"/>
        </w:tabs>
        <w:spacing w:before="120" w:after="120" w:line="276" w:lineRule="auto"/>
        <w:rPr>
          <w:color w:val="000000"/>
          <w:sz w:val="20"/>
        </w:rPr>
      </w:pPr>
    </w:p>
    <w:p w14:paraId="690825CB" w14:textId="69F0B282" w:rsidR="00DE3FFA" w:rsidRPr="000131CA" w:rsidRDefault="00DE3FFA" w:rsidP="000131CA">
      <w:pPr>
        <w:pStyle w:val="PargrafodaLista"/>
        <w:numPr>
          <w:ilvl w:val="0"/>
          <w:numId w:val="30"/>
        </w:numPr>
        <w:tabs>
          <w:tab w:val="left" w:pos="426"/>
          <w:tab w:val="left" w:pos="1276"/>
        </w:tabs>
        <w:suppressAutoHyphens w:val="0"/>
        <w:spacing w:before="120" w:after="120" w:line="276" w:lineRule="auto"/>
        <w:ind w:left="0" w:firstLine="0"/>
        <w:rPr>
          <w:color w:val="000000"/>
          <w:sz w:val="20"/>
        </w:rPr>
      </w:pPr>
      <w:r w:rsidRPr="000131CA">
        <w:rPr>
          <w:color w:val="000000"/>
          <w:sz w:val="20"/>
        </w:rPr>
        <w:t xml:space="preserve">MÓDULOS E ITENS DE AVALIAÇÃO </w:t>
      </w:r>
    </w:p>
    <w:tbl>
      <w:tblPr>
        <w:tblW w:w="0" w:type="auto"/>
        <w:tblLayout w:type="fixed"/>
        <w:tblLook w:val="0000" w:firstRow="0" w:lastRow="0" w:firstColumn="0" w:lastColumn="0" w:noHBand="0" w:noVBand="0"/>
      </w:tblPr>
      <w:tblGrid>
        <w:gridCol w:w="675"/>
        <w:gridCol w:w="3969"/>
        <w:gridCol w:w="5529"/>
      </w:tblGrid>
      <w:tr w:rsidR="00DE3FFA" w:rsidRPr="003F663D" w14:paraId="09BAEEB3" w14:textId="77777777" w:rsidTr="00DE3FFA">
        <w:tc>
          <w:tcPr>
            <w:tcW w:w="4644" w:type="dxa"/>
            <w:gridSpan w:val="2"/>
            <w:tcBorders>
              <w:top w:val="single" w:sz="4" w:space="0" w:color="auto"/>
              <w:left w:val="single" w:sz="4" w:space="0" w:color="auto"/>
              <w:bottom w:val="single" w:sz="4" w:space="0" w:color="auto"/>
              <w:right w:val="single" w:sz="4" w:space="0" w:color="auto"/>
            </w:tcBorders>
            <w:shd w:val="clear" w:color="auto" w:fill="auto"/>
          </w:tcPr>
          <w:p w14:paraId="789ED4B4" w14:textId="77777777" w:rsidR="00DE3FFA" w:rsidRPr="003F663D" w:rsidRDefault="00DE3FFA" w:rsidP="00DE3FFA">
            <w:pPr>
              <w:spacing w:line="360" w:lineRule="auto"/>
              <w:jc w:val="center"/>
              <w:rPr>
                <w:color w:val="000000"/>
                <w:sz w:val="20"/>
              </w:rPr>
            </w:pPr>
            <w:r w:rsidRPr="003F663D">
              <w:rPr>
                <w:color w:val="000000"/>
                <w:sz w:val="20"/>
              </w:rPr>
              <w:t>MODULOS</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052F62E" w14:textId="77777777" w:rsidR="00DE3FFA" w:rsidRPr="003F663D" w:rsidRDefault="00DE3FFA" w:rsidP="00DE3FFA">
            <w:pPr>
              <w:spacing w:line="360" w:lineRule="auto"/>
              <w:jc w:val="center"/>
              <w:rPr>
                <w:color w:val="000000"/>
                <w:sz w:val="20"/>
              </w:rPr>
            </w:pPr>
            <w:r w:rsidRPr="003F663D">
              <w:rPr>
                <w:color w:val="000000"/>
                <w:sz w:val="20"/>
              </w:rPr>
              <w:t>ITENS AVALIADOS</w:t>
            </w:r>
          </w:p>
        </w:tc>
      </w:tr>
      <w:tr w:rsidR="00DE3FFA" w:rsidRPr="003F663D" w14:paraId="68633211" w14:textId="77777777" w:rsidTr="00DE3FFA">
        <w:trPr>
          <w:trHeight w:val="161"/>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14:paraId="6363EE0B" w14:textId="77777777" w:rsidR="00DE3FFA" w:rsidRPr="003F663D" w:rsidRDefault="00DE3FFA" w:rsidP="00DE3FFA">
            <w:pPr>
              <w:snapToGrid w:val="0"/>
              <w:spacing w:line="360" w:lineRule="auto"/>
              <w:jc w:val="center"/>
              <w:rPr>
                <w:color w:val="000000"/>
                <w:sz w:val="20"/>
              </w:rPr>
            </w:pPr>
          </w:p>
          <w:p w14:paraId="0BAFF9E0" w14:textId="77777777" w:rsidR="00DE3FFA" w:rsidRPr="003F663D" w:rsidRDefault="00DE3FFA" w:rsidP="00DE3FFA">
            <w:pPr>
              <w:spacing w:line="360" w:lineRule="auto"/>
              <w:jc w:val="center"/>
              <w:rPr>
                <w:color w:val="000000"/>
                <w:sz w:val="20"/>
              </w:rPr>
            </w:pPr>
            <w:r w:rsidRPr="003F663D">
              <w:rPr>
                <w:color w:val="000000"/>
                <w:sz w:val="20"/>
              </w:rPr>
              <w:t>A</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11C16A" w14:textId="77777777" w:rsidR="00DE3FFA" w:rsidRPr="003F663D" w:rsidRDefault="00DE3FFA" w:rsidP="00DE3FFA">
            <w:pPr>
              <w:spacing w:line="360" w:lineRule="auto"/>
              <w:jc w:val="center"/>
              <w:rPr>
                <w:color w:val="000000"/>
                <w:sz w:val="20"/>
              </w:rPr>
            </w:pPr>
            <w:r w:rsidRPr="003F663D">
              <w:rPr>
                <w:color w:val="000000"/>
                <w:sz w:val="20"/>
              </w:rPr>
              <w:t>EQUIPAMENTO, PRODUTO E TÉCNICA</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93604CE" w14:textId="77777777" w:rsidR="00DE3FFA" w:rsidRPr="003F663D" w:rsidRDefault="00DE3FFA" w:rsidP="00DE3FFA">
            <w:pPr>
              <w:spacing w:line="360" w:lineRule="auto"/>
              <w:jc w:val="center"/>
              <w:rPr>
                <w:color w:val="000000"/>
                <w:sz w:val="20"/>
              </w:rPr>
            </w:pPr>
            <w:r w:rsidRPr="003F663D">
              <w:rPr>
                <w:color w:val="000000"/>
                <w:sz w:val="20"/>
              </w:rPr>
              <w:t>A.1. Produto de Limpeza</w:t>
            </w:r>
          </w:p>
        </w:tc>
      </w:tr>
      <w:tr w:rsidR="00DE3FFA" w:rsidRPr="003F663D" w14:paraId="41A1F581" w14:textId="77777777" w:rsidTr="00DE3FFA">
        <w:tc>
          <w:tcPr>
            <w:tcW w:w="675" w:type="dxa"/>
            <w:vMerge/>
            <w:tcBorders>
              <w:top w:val="single" w:sz="4" w:space="0" w:color="auto"/>
              <w:left w:val="single" w:sz="4" w:space="0" w:color="auto"/>
              <w:bottom w:val="single" w:sz="4" w:space="0" w:color="auto"/>
              <w:right w:val="single" w:sz="4" w:space="0" w:color="auto"/>
            </w:tcBorders>
            <w:shd w:val="clear" w:color="auto" w:fill="auto"/>
          </w:tcPr>
          <w:p w14:paraId="4084B135" w14:textId="77777777" w:rsidR="00DE3FFA" w:rsidRPr="003F663D" w:rsidRDefault="00DE3FFA" w:rsidP="00DE3FFA">
            <w:pPr>
              <w:snapToGrid w:val="0"/>
              <w:jc w:val="center"/>
              <w:rPr>
                <w:color w:val="000000"/>
                <w:sz w:val="20"/>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tcPr>
          <w:p w14:paraId="3D8F21D6" w14:textId="77777777" w:rsidR="00DE3FFA" w:rsidRPr="003F663D" w:rsidRDefault="00DE3FFA" w:rsidP="00DE3FFA">
            <w:pPr>
              <w:snapToGrid w:val="0"/>
              <w:jc w:val="center"/>
              <w:rPr>
                <w:color w:val="000000"/>
                <w:sz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711D194" w14:textId="77777777" w:rsidR="00DE3FFA" w:rsidRPr="003F663D" w:rsidRDefault="00DE3FFA" w:rsidP="00DE3FFA">
            <w:pPr>
              <w:spacing w:line="360" w:lineRule="auto"/>
              <w:jc w:val="center"/>
              <w:rPr>
                <w:color w:val="000000"/>
                <w:sz w:val="20"/>
              </w:rPr>
            </w:pPr>
            <w:r w:rsidRPr="003F663D">
              <w:rPr>
                <w:color w:val="000000"/>
                <w:sz w:val="20"/>
              </w:rPr>
              <w:t>A.2. Técnicas de Limpeza</w:t>
            </w:r>
          </w:p>
        </w:tc>
      </w:tr>
      <w:tr w:rsidR="00DE3FFA" w:rsidRPr="003F663D" w14:paraId="1764568B" w14:textId="77777777" w:rsidTr="00DE3FFA">
        <w:tc>
          <w:tcPr>
            <w:tcW w:w="675" w:type="dxa"/>
            <w:vMerge/>
            <w:tcBorders>
              <w:top w:val="single" w:sz="4" w:space="0" w:color="auto"/>
              <w:left w:val="single" w:sz="4" w:space="0" w:color="auto"/>
              <w:bottom w:val="single" w:sz="4" w:space="0" w:color="auto"/>
              <w:right w:val="single" w:sz="4" w:space="0" w:color="auto"/>
            </w:tcBorders>
            <w:shd w:val="clear" w:color="auto" w:fill="auto"/>
          </w:tcPr>
          <w:p w14:paraId="7D542E6D" w14:textId="77777777" w:rsidR="00DE3FFA" w:rsidRPr="003F663D" w:rsidRDefault="00DE3FFA" w:rsidP="00DE3FFA">
            <w:pPr>
              <w:snapToGrid w:val="0"/>
              <w:jc w:val="center"/>
              <w:rPr>
                <w:color w:val="000000"/>
                <w:sz w:val="20"/>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tcPr>
          <w:p w14:paraId="21860043" w14:textId="77777777" w:rsidR="00DE3FFA" w:rsidRPr="003F663D" w:rsidRDefault="00DE3FFA" w:rsidP="00DE3FFA">
            <w:pPr>
              <w:snapToGrid w:val="0"/>
              <w:jc w:val="center"/>
              <w:rPr>
                <w:color w:val="000000"/>
                <w:sz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2CC4DD23" w14:textId="77777777" w:rsidR="00DE3FFA" w:rsidRPr="003F663D" w:rsidRDefault="00DE3FFA" w:rsidP="00DE3FFA">
            <w:pPr>
              <w:spacing w:line="360" w:lineRule="auto"/>
              <w:jc w:val="center"/>
              <w:rPr>
                <w:color w:val="000000"/>
                <w:sz w:val="20"/>
              </w:rPr>
            </w:pPr>
            <w:r w:rsidRPr="003F663D">
              <w:rPr>
                <w:color w:val="000000"/>
                <w:sz w:val="20"/>
              </w:rPr>
              <w:t>A.3. Equipamentos</w:t>
            </w:r>
          </w:p>
        </w:tc>
      </w:tr>
      <w:tr w:rsidR="00DE3FFA" w:rsidRPr="003F663D" w14:paraId="345838D0" w14:textId="77777777" w:rsidTr="00DE3FFA">
        <w:trPr>
          <w:trHeight w:val="245"/>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tcPr>
          <w:p w14:paraId="7F58C944" w14:textId="77777777" w:rsidR="00DE3FFA" w:rsidRPr="003F663D" w:rsidRDefault="00DE3FFA" w:rsidP="00DE3FFA">
            <w:pPr>
              <w:snapToGrid w:val="0"/>
              <w:spacing w:line="360" w:lineRule="auto"/>
              <w:jc w:val="center"/>
              <w:rPr>
                <w:color w:val="000000"/>
                <w:sz w:val="20"/>
              </w:rPr>
            </w:pPr>
          </w:p>
          <w:p w14:paraId="0C2E2D71" w14:textId="77777777" w:rsidR="00DE3FFA" w:rsidRPr="003F663D" w:rsidRDefault="00DE3FFA" w:rsidP="00DE3FFA">
            <w:pPr>
              <w:spacing w:line="360" w:lineRule="auto"/>
              <w:jc w:val="center"/>
              <w:rPr>
                <w:color w:val="000000"/>
                <w:sz w:val="20"/>
              </w:rPr>
            </w:pPr>
            <w:r w:rsidRPr="003F663D">
              <w:rPr>
                <w:color w:val="000000"/>
                <w:sz w:val="20"/>
              </w:rPr>
              <w:t>B</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tcPr>
          <w:p w14:paraId="629205B7" w14:textId="77777777" w:rsidR="00DE3FFA" w:rsidRPr="003F663D" w:rsidRDefault="00DE3FFA" w:rsidP="00DE3FFA">
            <w:pPr>
              <w:spacing w:line="360" w:lineRule="auto"/>
              <w:jc w:val="center"/>
              <w:rPr>
                <w:color w:val="000000"/>
                <w:sz w:val="20"/>
              </w:rPr>
            </w:pPr>
          </w:p>
          <w:p w14:paraId="16F22A21" w14:textId="77777777" w:rsidR="00DE3FFA" w:rsidRPr="003F663D" w:rsidRDefault="00DE3FFA" w:rsidP="00DE3FFA">
            <w:pPr>
              <w:spacing w:line="360" w:lineRule="auto"/>
              <w:jc w:val="center"/>
              <w:rPr>
                <w:color w:val="000000"/>
                <w:sz w:val="20"/>
              </w:rPr>
            </w:pPr>
            <w:r w:rsidRPr="003F663D">
              <w:rPr>
                <w:color w:val="000000"/>
                <w:sz w:val="20"/>
              </w:rPr>
              <w:t>PESSOAL</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346F600" w14:textId="77777777" w:rsidR="00DE3FFA" w:rsidRPr="003F663D" w:rsidRDefault="00DE3FFA" w:rsidP="00DE3FFA">
            <w:pPr>
              <w:spacing w:line="360" w:lineRule="auto"/>
              <w:jc w:val="center"/>
              <w:rPr>
                <w:color w:val="000000"/>
                <w:sz w:val="20"/>
              </w:rPr>
            </w:pPr>
            <w:r w:rsidRPr="003F663D">
              <w:rPr>
                <w:color w:val="000000"/>
                <w:sz w:val="20"/>
              </w:rPr>
              <w:t>B.1. Quantidade – Equipe Fixa</w:t>
            </w:r>
          </w:p>
        </w:tc>
      </w:tr>
      <w:tr w:rsidR="00DE3FFA" w:rsidRPr="003F663D" w14:paraId="3F5C5606" w14:textId="77777777" w:rsidTr="00DE3FFA">
        <w:tc>
          <w:tcPr>
            <w:tcW w:w="675" w:type="dxa"/>
            <w:vMerge/>
            <w:tcBorders>
              <w:top w:val="single" w:sz="4" w:space="0" w:color="auto"/>
              <w:left w:val="single" w:sz="4" w:space="0" w:color="auto"/>
              <w:bottom w:val="single" w:sz="4" w:space="0" w:color="auto"/>
              <w:right w:val="single" w:sz="4" w:space="0" w:color="auto"/>
            </w:tcBorders>
            <w:shd w:val="clear" w:color="auto" w:fill="auto"/>
          </w:tcPr>
          <w:p w14:paraId="37886319" w14:textId="77777777" w:rsidR="00DE3FFA" w:rsidRPr="003F663D" w:rsidRDefault="00DE3FFA" w:rsidP="00DE3FFA">
            <w:pPr>
              <w:snapToGrid w:val="0"/>
              <w:jc w:val="center"/>
              <w:rPr>
                <w:color w:val="000000"/>
                <w:sz w:val="20"/>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tcPr>
          <w:p w14:paraId="064E8044" w14:textId="77777777" w:rsidR="00DE3FFA" w:rsidRPr="003F663D" w:rsidRDefault="00DE3FFA" w:rsidP="00DE3FFA">
            <w:pPr>
              <w:snapToGrid w:val="0"/>
              <w:jc w:val="center"/>
              <w:rPr>
                <w:color w:val="000000"/>
                <w:sz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C9B5D70" w14:textId="77777777" w:rsidR="00DE3FFA" w:rsidRPr="003F663D" w:rsidRDefault="00DE3FFA" w:rsidP="00DE3FFA">
            <w:pPr>
              <w:spacing w:line="360" w:lineRule="auto"/>
              <w:jc w:val="center"/>
              <w:rPr>
                <w:color w:val="000000"/>
                <w:sz w:val="20"/>
              </w:rPr>
            </w:pPr>
            <w:r w:rsidRPr="003F663D">
              <w:rPr>
                <w:color w:val="000000"/>
                <w:sz w:val="20"/>
              </w:rPr>
              <w:t>B.2. Apresentação-Uniformização</w:t>
            </w:r>
          </w:p>
        </w:tc>
      </w:tr>
      <w:tr w:rsidR="00DE3FFA" w:rsidRPr="003F663D" w14:paraId="7819F602" w14:textId="77777777" w:rsidTr="00DE3FFA">
        <w:trPr>
          <w:trHeight w:val="141"/>
        </w:trPr>
        <w:tc>
          <w:tcPr>
            <w:tcW w:w="675" w:type="dxa"/>
            <w:vMerge/>
            <w:tcBorders>
              <w:top w:val="single" w:sz="4" w:space="0" w:color="auto"/>
              <w:left w:val="single" w:sz="4" w:space="0" w:color="auto"/>
              <w:bottom w:val="single" w:sz="4" w:space="0" w:color="auto"/>
              <w:right w:val="single" w:sz="4" w:space="0" w:color="auto"/>
            </w:tcBorders>
            <w:shd w:val="clear" w:color="auto" w:fill="auto"/>
          </w:tcPr>
          <w:p w14:paraId="545CF0D5" w14:textId="77777777" w:rsidR="00DE3FFA" w:rsidRPr="003F663D" w:rsidRDefault="00DE3FFA" w:rsidP="00DE3FFA">
            <w:pPr>
              <w:snapToGrid w:val="0"/>
              <w:jc w:val="center"/>
              <w:rPr>
                <w:color w:val="000000"/>
                <w:sz w:val="20"/>
              </w:rPr>
            </w:pPr>
          </w:p>
        </w:tc>
        <w:tc>
          <w:tcPr>
            <w:tcW w:w="3969" w:type="dxa"/>
            <w:vMerge/>
            <w:tcBorders>
              <w:top w:val="single" w:sz="4" w:space="0" w:color="auto"/>
              <w:left w:val="single" w:sz="4" w:space="0" w:color="auto"/>
              <w:bottom w:val="single" w:sz="4" w:space="0" w:color="auto"/>
              <w:right w:val="single" w:sz="4" w:space="0" w:color="auto"/>
            </w:tcBorders>
            <w:shd w:val="clear" w:color="auto" w:fill="auto"/>
          </w:tcPr>
          <w:p w14:paraId="0C8FEE41" w14:textId="77777777" w:rsidR="00DE3FFA" w:rsidRPr="003F663D" w:rsidRDefault="00DE3FFA" w:rsidP="00DE3FFA">
            <w:pPr>
              <w:snapToGrid w:val="0"/>
              <w:jc w:val="center"/>
              <w:rPr>
                <w:color w:val="000000"/>
                <w:sz w:val="20"/>
              </w:rPr>
            </w:pP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8B3E30C" w14:textId="77777777" w:rsidR="00DE3FFA" w:rsidRPr="003F663D" w:rsidRDefault="00DE3FFA" w:rsidP="00DE3FFA">
            <w:pPr>
              <w:spacing w:line="360" w:lineRule="auto"/>
              <w:jc w:val="center"/>
              <w:rPr>
                <w:color w:val="000000"/>
                <w:sz w:val="20"/>
              </w:rPr>
            </w:pPr>
            <w:r w:rsidRPr="003F663D">
              <w:rPr>
                <w:color w:val="000000"/>
                <w:sz w:val="20"/>
              </w:rPr>
              <w:t>B.3. Equipamento de Proteção Individual</w:t>
            </w:r>
          </w:p>
        </w:tc>
      </w:tr>
      <w:tr w:rsidR="00DE3FFA" w:rsidRPr="003F663D" w14:paraId="1AF4163E" w14:textId="77777777" w:rsidTr="00DE3FFA">
        <w:tc>
          <w:tcPr>
            <w:tcW w:w="675" w:type="dxa"/>
            <w:tcBorders>
              <w:top w:val="single" w:sz="4" w:space="0" w:color="auto"/>
              <w:left w:val="single" w:sz="4" w:space="0" w:color="auto"/>
              <w:bottom w:val="single" w:sz="4" w:space="0" w:color="auto"/>
              <w:right w:val="single" w:sz="4" w:space="0" w:color="auto"/>
            </w:tcBorders>
            <w:shd w:val="clear" w:color="auto" w:fill="auto"/>
          </w:tcPr>
          <w:p w14:paraId="16FFA2D7" w14:textId="77777777" w:rsidR="00DE3FFA" w:rsidRPr="003F663D" w:rsidRDefault="00DE3FFA" w:rsidP="00DE3FFA">
            <w:pPr>
              <w:spacing w:line="360" w:lineRule="auto"/>
              <w:jc w:val="center"/>
              <w:rPr>
                <w:color w:val="000000"/>
                <w:sz w:val="20"/>
              </w:rPr>
            </w:pPr>
            <w:r w:rsidRPr="003F663D">
              <w:rPr>
                <w:color w:val="000000"/>
                <w:sz w:val="20"/>
              </w:rPr>
              <w:t>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816CC2C" w14:textId="77777777" w:rsidR="00DE3FFA" w:rsidRPr="003F663D" w:rsidRDefault="00DE3FFA" w:rsidP="00DE3FFA">
            <w:pPr>
              <w:spacing w:line="360" w:lineRule="auto"/>
              <w:jc w:val="center"/>
              <w:rPr>
                <w:color w:val="000000"/>
                <w:sz w:val="20"/>
              </w:rPr>
            </w:pPr>
            <w:r w:rsidRPr="003F663D">
              <w:rPr>
                <w:color w:val="000000"/>
                <w:sz w:val="20"/>
              </w:rPr>
              <w:t>FREQUÊNCIA</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4DA3AB6B" w14:textId="77777777" w:rsidR="00DE3FFA" w:rsidRPr="003F663D" w:rsidRDefault="00DE3FFA" w:rsidP="00DE3FFA">
            <w:pPr>
              <w:spacing w:line="360" w:lineRule="auto"/>
              <w:jc w:val="center"/>
              <w:rPr>
                <w:color w:val="000000"/>
                <w:sz w:val="20"/>
              </w:rPr>
            </w:pPr>
            <w:r w:rsidRPr="003F663D">
              <w:rPr>
                <w:color w:val="000000"/>
                <w:sz w:val="20"/>
              </w:rPr>
              <w:t>C.1. Cumprimento do cronograma e das atividades</w:t>
            </w:r>
          </w:p>
        </w:tc>
      </w:tr>
      <w:tr w:rsidR="00DE3FFA" w:rsidRPr="003F663D" w14:paraId="08207165" w14:textId="77777777" w:rsidTr="00DE3FFA">
        <w:tc>
          <w:tcPr>
            <w:tcW w:w="675" w:type="dxa"/>
            <w:tcBorders>
              <w:top w:val="single" w:sz="4" w:space="0" w:color="auto"/>
              <w:left w:val="single" w:sz="4" w:space="0" w:color="auto"/>
              <w:bottom w:val="single" w:sz="4" w:space="0" w:color="auto"/>
              <w:right w:val="single" w:sz="4" w:space="0" w:color="auto"/>
            </w:tcBorders>
            <w:shd w:val="clear" w:color="auto" w:fill="auto"/>
          </w:tcPr>
          <w:p w14:paraId="2106115B" w14:textId="77777777" w:rsidR="00DE3FFA" w:rsidRPr="003F663D" w:rsidRDefault="00DE3FFA" w:rsidP="00DE3FFA">
            <w:pPr>
              <w:spacing w:line="360" w:lineRule="auto"/>
              <w:jc w:val="center"/>
              <w:rPr>
                <w:color w:val="000000"/>
                <w:sz w:val="20"/>
              </w:rPr>
            </w:pPr>
            <w:r w:rsidRPr="003F663D">
              <w:rPr>
                <w:color w:val="000000"/>
                <w:sz w:val="20"/>
              </w:rPr>
              <w:t>D</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D498D1" w14:textId="77777777" w:rsidR="00DE3FFA" w:rsidRPr="003F663D" w:rsidRDefault="00DE3FFA" w:rsidP="00DE3FFA">
            <w:pPr>
              <w:spacing w:line="360" w:lineRule="auto"/>
              <w:jc w:val="center"/>
              <w:rPr>
                <w:color w:val="000000"/>
                <w:sz w:val="20"/>
              </w:rPr>
            </w:pPr>
            <w:r w:rsidRPr="003F663D">
              <w:rPr>
                <w:color w:val="000000"/>
                <w:sz w:val="20"/>
              </w:rPr>
              <w:t>INSPEÇÃO DOS SERVIÇOS</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6F74BB6" w14:textId="77777777" w:rsidR="00DE3FFA" w:rsidRPr="003F663D" w:rsidRDefault="00DE3FFA" w:rsidP="00DE3FFA">
            <w:pPr>
              <w:spacing w:line="360" w:lineRule="auto"/>
              <w:jc w:val="center"/>
              <w:rPr>
                <w:color w:val="000000"/>
                <w:sz w:val="20"/>
              </w:rPr>
            </w:pPr>
            <w:r w:rsidRPr="003F663D">
              <w:rPr>
                <w:color w:val="000000"/>
                <w:sz w:val="20"/>
              </w:rPr>
              <w:t xml:space="preserve">D.1 - Avaliação direta nas áreas </w:t>
            </w:r>
          </w:p>
        </w:tc>
      </w:tr>
      <w:tr w:rsidR="00DE3FFA" w:rsidRPr="003F663D" w14:paraId="77D9EBEA" w14:textId="77777777" w:rsidTr="00DE3FFA">
        <w:tc>
          <w:tcPr>
            <w:tcW w:w="675" w:type="dxa"/>
            <w:tcBorders>
              <w:top w:val="single" w:sz="4" w:space="0" w:color="auto"/>
              <w:left w:val="single" w:sz="4" w:space="0" w:color="auto"/>
              <w:bottom w:val="single" w:sz="4" w:space="0" w:color="auto"/>
              <w:right w:val="single" w:sz="4" w:space="0" w:color="auto"/>
            </w:tcBorders>
            <w:shd w:val="clear" w:color="auto" w:fill="auto"/>
          </w:tcPr>
          <w:p w14:paraId="5FAADA79" w14:textId="77777777" w:rsidR="00DE3FFA" w:rsidRPr="003F663D" w:rsidRDefault="00DE3FFA" w:rsidP="00DE3FFA">
            <w:pPr>
              <w:spacing w:line="360" w:lineRule="auto"/>
              <w:jc w:val="center"/>
              <w:rPr>
                <w:color w:val="000000"/>
                <w:sz w:val="20"/>
              </w:rPr>
            </w:pPr>
            <w:r w:rsidRPr="003F663D">
              <w:rPr>
                <w:color w:val="000000"/>
                <w:sz w:val="20"/>
              </w:rPr>
              <w:t>E</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88C494C" w14:textId="77777777" w:rsidR="00DE3FFA" w:rsidRPr="003F663D" w:rsidRDefault="00DE3FFA" w:rsidP="00DE3FFA">
            <w:pPr>
              <w:spacing w:line="360" w:lineRule="auto"/>
              <w:jc w:val="center"/>
              <w:rPr>
                <w:color w:val="000000"/>
                <w:sz w:val="20"/>
              </w:rPr>
            </w:pPr>
            <w:r w:rsidRPr="003F663D">
              <w:rPr>
                <w:color w:val="000000"/>
                <w:sz w:val="20"/>
              </w:rPr>
              <w:t>DEDETIZAÇÃO, DESCUPINIZAÇÃO, DESINSETIZAÇÃO</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78E4AD51" w14:textId="77777777" w:rsidR="00DE3FFA" w:rsidRPr="003F663D" w:rsidRDefault="00DE3FFA" w:rsidP="00DE3FFA">
            <w:pPr>
              <w:spacing w:line="360" w:lineRule="auto"/>
              <w:jc w:val="center"/>
              <w:rPr>
                <w:color w:val="000000"/>
                <w:sz w:val="20"/>
              </w:rPr>
            </w:pPr>
            <w:r w:rsidRPr="003F663D">
              <w:rPr>
                <w:color w:val="000000"/>
                <w:sz w:val="20"/>
              </w:rPr>
              <w:t xml:space="preserve">E.1. Dedetização, </w:t>
            </w:r>
            <w:proofErr w:type="spellStart"/>
            <w:r w:rsidRPr="003F663D">
              <w:rPr>
                <w:color w:val="000000"/>
                <w:sz w:val="20"/>
              </w:rPr>
              <w:t>Descupinização</w:t>
            </w:r>
            <w:proofErr w:type="spellEnd"/>
            <w:r w:rsidRPr="003F663D">
              <w:rPr>
                <w:color w:val="000000"/>
                <w:sz w:val="20"/>
              </w:rPr>
              <w:t xml:space="preserve">, </w:t>
            </w:r>
            <w:proofErr w:type="spellStart"/>
            <w:r w:rsidRPr="003F663D">
              <w:rPr>
                <w:color w:val="000000"/>
                <w:sz w:val="20"/>
              </w:rPr>
              <w:t>Desinsetização</w:t>
            </w:r>
            <w:proofErr w:type="spellEnd"/>
          </w:p>
        </w:tc>
      </w:tr>
      <w:tr w:rsidR="00DE3FFA" w:rsidRPr="003F663D" w14:paraId="714786BD" w14:textId="77777777" w:rsidTr="00DE3FFA">
        <w:tc>
          <w:tcPr>
            <w:tcW w:w="10173" w:type="dxa"/>
            <w:gridSpan w:val="3"/>
            <w:tcBorders>
              <w:top w:val="single" w:sz="4" w:space="0" w:color="auto"/>
              <w:left w:val="single" w:sz="4" w:space="0" w:color="auto"/>
              <w:bottom w:val="single" w:sz="4" w:space="0" w:color="auto"/>
              <w:right w:val="single" w:sz="4" w:space="0" w:color="auto"/>
            </w:tcBorders>
            <w:shd w:val="clear" w:color="auto" w:fill="auto"/>
          </w:tcPr>
          <w:p w14:paraId="7E3C7AFF" w14:textId="77777777" w:rsidR="00DE3FFA" w:rsidRPr="003F663D" w:rsidRDefault="00DE3FFA" w:rsidP="00DE3FFA">
            <w:pPr>
              <w:spacing w:line="360" w:lineRule="auto"/>
              <w:jc w:val="center"/>
              <w:rPr>
                <w:color w:val="000000"/>
                <w:sz w:val="20"/>
              </w:rPr>
            </w:pPr>
            <w:r w:rsidRPr="003F663D">
              <w:rPr>
                <w:color w:val="000000"/>
                <w:sz w:val="20"/>
              </w:rPr>
              <w:t>RESULTADO DA AVALIAÇÃO DE QUALIDADE DOS SERVIÇOS DE LIMPEZA</w:t>
            </w:r>
          </w:p>
        </w:tc>
      </w:tr>
    </w:tbl>
    <w:p w14:paraId="6008F579" w14:textId="77777777" w:rsidR="00DE3FFA" w:rsidRPr="003F663D" w:rsidRDefault="00DE3FFA" w:rsidP="00DE3FFA">
      <w:pPr>
        <w:pStyle w:val="PargrafodaLista"/>
        <w:tabs>
          <w:tab w:val="left" w:pos="851"/>
          <w:tab w:val="left" w:pos="1276"/>
        </w:tabs>
        <w:spacing w:before="120" w:after="120" w:line="276" w:lineRule="auto"/>
        <w:ind w:left="360"/>
        <w:rPr>
          <w:color w:val="000000"/>
          <w:sz w:val="20"/>
        </w:rPr>
      </w:pPr>
    </w:p>
    <w:p w14:paraId="52BE03B0" w14:textId="77777777" w:rsidR="00DE3FFA" w:rsidRPr="003F663D" w:rsidRDefault="00DE3FFA" w:rsidP="00DE3FFA">
      <w:pPr>
        <w:pStyle w:val="PargrafodaLista"/>
        <w:numPr>
          <w:ilvl w:val="0"/>
          <w:numId w:val="16"/>
        </w:numPr>
        <w:tabs>
          <w:tab w:val="left" w:pos="851"/>
          <w:tab w:val="left" w:pos="1843"/>
        </w:tabs>
        <w:suppressAutoHyphens w:val="0"/>
        <w:spacing w:before="120" w:after="120" w:line="276" w:lineRule="auto"/>
        <w:rPr>
          <w:color w:val="000000"/>
          <w:sz w:val="20"/>
        </w:rPr>
      </w:pPr>
      <w:r w:rsidRPr="003F663D">
        <w:rPr>
          <w:color w:val="000000"/>
          <w:sz w:val="20"/>
        </w:rPr>
        <w:t>MÓDULO A - EQUIPAMENTOS, PRODUTOS E TÉCNICA</w:t>
      </w:r>
    </w:p>
    <w:tbl>
      <w:tblPr>
        <w:tblW w:w="11154" w:type="dxa"/>
        <w:jc w:val="center"/>
        <w:tblCellMar>
          <w:left w:w="70" w:type="dxa"/>
          <w:right w:w="70" w:type="dxa"/>
        </w:tblCellMar>
        <w:tblLook w:val="04A0" w:firstRow="1" w:lastRow="0" w:firstColumn="1" w:lastColumn="0" w:noHBand="0" w:noVBand="1"/>
      </w:tblPr>
      <w:tblGrid>
        <w:gridCol w:w="1657"/>
        <w:gridCol w:w="1417"/>
        <w:gridCol w:w="1701"/>
        <w:gridCol w:w="1843"/>
        <w:gridCol w:w="1843"/>
        <w:gridCol w:w="1701"/>
        <w:gridCol w:w="992"/>
      </w:tblGrid>
      <w:tr w:rsidR="00DE3FFA" w:rsidRPr="003F663D" w14:paraId="206DC654" w14:textId="77777777" w:rsidTr="00DE3FFA">
        <w:trPr>
          <w:trHeight w:val="495"/>
          <w:jc w:val="center"/>
        </w:trPr>
        <w:tc>
          <w:tcPr>
            <w:tcW w:w="16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063E2" w14:textId="77777777" w:rsidR="00DE3FFA" w:rsidRPr="003F663D" w:rsidRDefault="00DE3FFA" w:rsidP="00DE3FFA">
            <w:pPr>
              <w:jc w:val="center"/>
              <w:rPr>
                <w:b/>
                <w:bCs/>
                <w:color w:val="000000"/>
                <w:sz w:val="18"/>
                <w:szCs w:val="18"/>
              </w:rPr>
            </w:pPr>
            <w:r w:rsidRPr="003F663D">
              <w:rPr>
                <w:b/>
                <w:bCs/>
                <w:color w:val="000000"/>
                <w:sz w:val="18"/>
                <w:szCs w:val="18"/>
              </w:rPr>
              <w:t>MÓDULO A</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14:paraId="4A24B2FD" w14:textId="77777777" w:rsidR="00DE3FFA" w:rsidRPr="003F663D" w:rsidRDefault="00DE3FFA" w:rsidP="00DE3FFA">
            <w:pPr>
              <w:jc w:val="center"/>
              <w:rPr>
                <w:b/>
                <w:bCs/>
                <w:color w:val="000000"/>
                <w:sz w:val="18"/>
                <w:szCs w:val="18"/>
              </w:rPr>
            </w:pPr>
            <w:r w:rsidRPr="003F663D">
              <w:rPr>
                <w:b/>
                <w:bCs/>
                <w:color w:val="000000"/>
                <w:sz w:val="18"/>
                <w:szCs w:val="18"/>
              </w:rPr>
              <w:t>Variáveis Analisadas</w:t>
            </w:r>
          </w:p>
        </w:tc>
        <w:tc>
          <w:tcPr>
            <w:tcW w:w="1701" w:type="dxa"/>
            <w:tcBorders>
              <w:top w:val="single" w:sz="8" w:space="0" w:color="auto"/>
              <w:left w:val="nil"/>
              <w:bottom w:val="single" w:sz="8" w:space="0" w:color="auto"/>
              <w:right w:val="nil"/>
            </w:tcBorders>
            <w:shd w:val="clear" w:color="auto" w:fill="auto"/>
            <w:noWrap/>
            <w:vAlign w:val="center"/>
            <w:hideMark/>
          </w:tcPr>
          <w:p w14:paraId="7CF35E3C" w14:textId="77777777" w:rsidR="00DE3FFA" w:rsidRPr="003F663D" w:rsidRDefault="00DE3FFA" w:rsidP="00DE3FFA">
            <w:pPr>
              <w:jc w:val="center"/>
              <w:rPr>
                <w:b/>
                <w:bCs/>
                <w:color w:val="000000"/>
                <w:sz w:val="18"/>
                <w:szCs w:val="18"/>
              </w:rPr>
            </w:pPr>
            <w:r w:rsidRPr="003F663D">
              <w:rPr>
                <w:b/>
                <w:bCs/>
                <w:color w:val="000000"/>
                <w:sz w:val="18"/>
                <w:szCs w:val="18"/>
              </w:rPr>
              <w:t>3</w:t>
            </w:r>
          </w:p>
        </w:tc>
        <w:tc>
          <w:tcPr>
            <w:tcW w:w="1843" w:type="dxa"/>
            <w:tcBorders>
              <w:top w:val="single" w:sz="8" w:space="0" w:color="auto"/>
              <w:left w:val="single" w:sz="8" w:space="0" w:color="auto"/>
              <w:bottom w:val="single" w:sz="8" w:space="0" w:color="auto"/>
              <w:right w:val="nil"/>
            </w:tcBorders>
            <w:shd w:val="clear" w:color="auto" w:fill="auto"/>
            <w:noWrap/>
            <w:vAlign w:val="center"/>
            <w:hideMark/>
          </w:tcPr>
          <w:p w14:paraId="1F732B32" w14:textId="77777777" w:rsidR="00DE3FFA" w:rsidRPr="003F663D" w:rsidRDefault="00DE3FFA" w:rsidP="00DE3FFA">
            <w:pPr>
              <w:jc w:val="center"/>
              <w:rPr>
                <w:b/>
                <w:bCs/>
                <w:color w:val="000000"/>
                <w:sz w:val="18"/>
                <w:szCs w:val="18"/>
              </w:rPr>
            </w:pPr>
            <w:r w:rsidRPr="003F663D">
              <w:rPr>
                <w:b/>
                <w:bCs/>
                <w:color w:val="000000"/>
                <w:sz w:val="18"/>
                <w:szCs w:val="18"/>
              </w:rPr>
              <w:t>2</w:t>
            </w:r>
          </w:p>
        </w:tc>
        <w:tc>
          <w:tcPr>
            <w:tcW w:w="1843" w:type="dxa"/>
            <w:tcBorders>
              <w:top w:val="single" w:sz="8" w:space="0" w:color="auto"/>
              <w:left w:val="single" w:sz="8" w:space="0" w:color="auto"/>
              <w:bottom w:val="single" w:sz="8" w:space="0" w:color="auto"/>
              <w:right w:val="nil"/>
            </w:tcBorders>
            <w:shd w:val="clear" w:color="auto" w:fill="auto"/>
            <w:noWrap/>
            <w:vAlign w:val="center"/>
            <w:hideMark/>
          </w:tcPr>
          <w:p w14:paraId="204CD955" w14:textId="77777777" w:rsidR="00DE3FFA" w:rsidRPr="003F663D" w:rsidRDefault="00DE3FFA" w:rsidP="00DE3FFA">
            <w:pPr>
              <w:jc w:val="center"/>
              <w:rPr>
                <w:b/>
                <w:bCs/>
                <w:color w:val="000000"/>
                <w:sz w:val="18"/>
                <w:szCs w:val="18"/>
              </w:rPr>
            </w:pPr>
            <w:r w:rsidRPr="003F663D">
              <w:rPr>
                <w:b/>
                <w:bCs/>
                <w:color w:val="000000"/>
                <w:sz w:val="18"/>
                <w:szCs w:val="18"/>
              </w:rPr>
              <w:t>1</w:t>
            </w:r>
          </w:p>
        </w:tc>
        <w:tc>
          <w:tcPr>
            <w:tcW w:w="1701" w:type="dxa"/>
            <w:tcBorders>
              <w:top w:val="single" w:sz="8" w:space="0" w:color="auto"/>
              <w:left w:val="single" w:sz="8" w:space="0" w:color="auto"/>
              <w:bottom w:val="single" w:sz="8" w:space="0" w:color="auto"/>
              <w:right w:val="nil"/>
            </w:tcBorders>
            <w:shd w:val="clear" w:color="auto" w:fill="auto"/>
            <w:noWrap/>
            <w:vAlign w:val="center"/>
            <w:hideMark/>
          </w:tcPr>
          <w:p w14:paraId="3F3A6640" w14:textId="77777777" w:rsidR="00DE3FFA" w:rsidRPr="003F663D" w:rsidRDefault="00DE3FFA" w:rsidP="00DE3FFA">
            <w:pPr>
              <w:jc w:val="center"/>
              <w:rPr>
                <w:b/>
                <w:bCs/>
                <w:color w:val="000000"/>
                <w:sz w:val="18"/>
                <w:szCs w:val="18"/>
              </w:rPr>
            </w:pPr>
            <w:r w:rsidRPr="003F663D">
              <w:rPr>
                <w:b/>
                <w:bCs/>
                <w:color w:val="000000"/>
                <w:sz w:val="18"/>
                <w:szCs w:val="18"/>
              </w:rPr>
              <w:t>0</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716CF5" w14:textId="77777777" w:rsidR="00DE3FFA" w:rsidRPr="003F663D" w:rsidRDefault="00DE3FFA" w:rsidP="00DE3FFA">
            <w:pPr>
              <w:jc w:val="center"/>
              <w:rPr>
                <w:b/>
                <w:bCs/>
                <w:color w:val="000000"/>
                <w:sz w:val="18"/>
                <w:szCs w:val="18"/>
              </w:rPr>
            </w:pPr>
            <w:r w:rsidRPr="003F663D">
              <w:rPr>
                <w:b/>
                <w:bCs/>
                <w:color w:val="000000"/>
                <w:sz w:val="18"/>
                <w:szCs w:val="18"/>
              </w:rPr>
              <w:t>Nota Atribuída</w:t>
            </w:r>
          </w:p>
        </w:tc>
      </w:tr>
      <w:tr w:rsidR="00DE3FFA" w:rsidRPr="003F663D" w14:paraId="16187719" w14:textId="77777777" w:rsidTr="00DE3FFA">
        <w:trPr>
          <w:trHeight w:val="2895"/>
          <w:jc w:val="center"/>
        </w:trPr>
        <w:tc>
          <w:tcPr>
            <w:tcW w:w="1657" w:type="dxa"/>
            <w:vMerge w:val="restart"/>
            <w:tcBorders>
              <w:top w:val="nil"/>
              <w:left w:val="single" w:sz="8" w:space="0" w:color="auto"/>
              <w:bottom w:val="single" w:sz="8" w:space="0" w:color="000000"/>
              <w:right w:val="single" w:sz="8" w:space="0" w:color="auto"/>
            </w:tcBorders>
            <w:shd w:val="clear" w:color="auto" w:fill="auto"/>
            <w:vAlign w:val="center"/>
            <w:hideMark/>
          </w:tcPr>
          <w:p w14:paraId="2E5E3765" w14:textId="77777777" w:rsidR="00DE3FFA" w:rsidRPr="003F663D" w:rsidRDefault="00DE3FFA" w:rsidP="00DE3FFA">
            <w:pPr>
              <w:jc w:val="center"/>
              <w:rPr>
                <w:color w:val="000000"/>
                <w:sz w:val="18"/>
                <w:szCs w:val="18"/>
              </w:rPr>
            </w:pPr>
            <w:r w:rsidRPr="003F663D">
              <w:rPr>
                <w:color w:val="000000"/>
                <w:sz w:val="18"/>
                <w:szCs w:val="18"/>
              </w:rPr>
              <w:t>EQUIPAMENTOS, PRODUTOS E TÉCNICA</w:t>
            </w:r>
          </w:p>
        </w:tc>
        <w:tc>
          <w:tcPr>
            <w:tcW w:w="1417" w:type="dxa"/>
            <w:tcBorders>
              <w:top w:val="nil"/>
              <w:left w:val="nil"/>
              <w:bottom w:val="single" w:sz="8" w:space="0" w:color="auto"/>
              <w:right w:val="single" w:sz="8" w:space="0" w:color="auto"/>
            </w:tcBorders>
            <w:shd w:val="clear" w:color="auto" w:fill="auto"/>
            <w:vAlign w:val="center"/>
            <w:hideMark/>
          </w:tcPr>
          <w:p w14:paraId="6F7FDDFA" w14:textId="77777777" w:rsidR="00DE3FFA" w:rsidRPr="003F663D" w:rsidRDefault="00DE3FFA" w:rsidP="00DE3FFA">
            <w:pPr>
              <w:jc w:val="center"/>
              <w:rPr>
                <w:color w:val="000000"/>
                <w:sz w:val="18"/>
                <w:szCs w:val="18"/>
              </w:rPr>
            </w:pPr>
            <w:r w:rsidRPr="003F663D">
              <w:rPr>
                <w:color w:val="000000"/>
                <w:sz w:val="18"/>
                <w:szCs w:val="18"/>
              </w:rPr>
              <w:t>A.1. Produtos de Limpeza</w:t>
            </w:r>
          </w:p>
        </w:tc>
        <w:tc>
          <w:tcPr>
            <w:tcW w:w="1701" w:type="dxa"/>
            <w:tcBorders>
              <w:top w:val="nil"/>
              <w:left w:val="nil"/>
              <w:bottom w:val="single" w:sz="8" w:space="0" w:color="auto"/>
              <w:right w:val="single" w:sz="8" w:space="0" w:color="auto"/>
            </w:tcBorders>
            <w:shd w:val="clear" w:color="auto" w:fill="auto"/>
            <w:vAlign w:val="center"/>
            <w:hideMark/>
          </w:tcPr>
          <w:p w14:paraId="1773BA2E" w14:textId="77777777" w:rsidR="00DE3FFA" w:rsidRPr="003F663D" w:rsidRDefault="00DE3FFA" w:rsidP="00DE3FFA">
            <w:pPr>
              <w:jc w:val="center"/>
              <w:rPr>
                <w:color w:val="000000"/>
                <w:sz w:val="18"/>
                <w:szCs w:val="18"/>
              </w:rPr>
            </w:pPr>
            <w:r w:rsidRPr="003F663D">
              <w:rPr>
                <w:color w:val="000000"/>
                <w:sz w:val="18"/>
                <w:szCs w:val="18"/>
              </w:rPr>
              <w:t>Todos os produtos estão sendo utilizados segundo as determinações da CCIH e a especificação técnica do edital. Diluição correta, as soluções estão em recipientes adequados e identificados.</w:t>
            </w:r>
          </w:p>
        </w:tc>
        <w:tc>
          <w:tcPr>
            <w:tcW w:w="1843" w:type="dxa"/>
            <w:tcBorders>
              <w:top w:val="nil"/>
              <w:left w:val="nil"/>
              <w:bottom w:val="single" w:sz="8" w:space="0" w:color="auto"/>
              <w:right w:val="single" w:sz="8" w:space="0" w:color="auto"/>
            </w:tcBorders>
            <w:shd w:val="clear" w:color="auto" w:fill="auto"/>
            <w:vAlign w:val="center"/>
            <w:hideMark/>
          </w:tcPr>
          <w:p w14:paraId="4DBA4203" w14:textId="77777777" w:rsidR="00DE3FFA" w:rsidRPr="003F663D" w:rsidRDefault="00DE3FFA" w:rsidP="00DE3FFA">
            <w:pPr>
              <w:jc w:val="center"/>
              <w:rPr>
                <w:color w:val="000000"/>
                <w:sz w:val="18"/>
                <w:szCs w:val="18"/>
              </w:rPr>
            </w:pPr>
            <w:r w:rsidRPr="003F663D">
              <w:rPr>
                <w:color w:val="000000"/>
                <w:sz w:val="18"/>
                <w:szCs w:val="18"/>
              </w:rPr>
              <w:t>Os produtos e a diluição estão corretos, porém não segue a indicação de uso no local.</w:t>
            </w:r>
          </w:p>
        </w:tc>
        <w:tc>
          <w:tcPr>
            <w:tcW w:w="1843" w:type="dxa"/>
            <w:tcBorders>
              <w:top w:val="nil"/>
              <w:left w:val="nil"/>
              <w:bottom w:val="single" w:sz="8" w:space="0" w:color="auto"/>
              <w:right w:val="single" w:sz="8" w:space="0" w:color="auto"/>
            </w:tcBorders>
            <w:shd w:val="clear" w:color="auto" w:fill="auto"/>
            <w:vAlign w:val="center"/>
            <w:hideMark/>
          </w:tcPr>
          <w:p w14:paraId="7D835BFB" w14:textId="77777777" w:rsidR="00DE3FFA" w:rsidRPr="003F663D" w:rsidRDefault="00DE3FFA" w:rsidP="00DE3FFA">
            <w:pPr>
              <w:jc w:val="center"/>
              <w:rPr>
                <w:color w:val="000000"/>
                <w:sz w:val="18"/>
                <w:szCs w:val="18"/>
              </w:rPr>
            </w:pPr>
            <w:r w:rsidRPr="003F663D">
              <w:rPr>
                <w:color w:val="000000"/>
                <w:sz w:val="18"/>
                <w:szCs w:val="18"/>
              </w:rPr>
              <w:t>Os produtos estão corretos, mas a diluição é incorreta. Os produtos estão em recipientes inadequados.</w:t>
            </w:r>
          </w:p>
        </w:tc>
        <w:tc>
          <w:tcPr>
            <w:tcW w:w="1701" w:type="dxa"/>
            <w:tcBorders>
              <w:top w:val="nil"/>
              <w:left w:val="nil"/>
              <w:bottom w:val="single" w:sz="8" w:space="0" w:color="auto"/>
              <w:right w:val="single" w:sz="8" w:space="0" w:color="auto"/>
            </w:tcBorders>
            <w:shd w:val="clear" w:color="auto" w:fill="auto"/>
            <w:vAlign w:val="center"/>
            <w:hideMark/>
          </w:tcPr>
          <w:p w14:paraId="336CA5CB" w14:textId="77777777" w:rsidR="00DE3FFA" w:rsidRPr="003F663D" w:rsidRDefault="00DE3FFA" w:rsidP="00DE3FFA">
            <w:pPr>
              <w:jc w:val="center"/>
              <w:rPr>
                <w:color w:val="000000"/>
                <w:sz w:val="18"/>
                <w:szCs w:val="18"/>
              </w:rPr>
            </w:pPr>
            <w:r w:rsidRPr="003F663D">
              <w:rPr>
                <w:color w:val="000000"/>
                <w:sz w:val="18"/>
                <w:szCs w:val="18"/>
              </w:rPr>
              <w:t>Os produtos não são indicados para o uso no local e a diluição é incorreta. Os produtos estão em recipientes inadequados e sem identificação.</w:t>
            </w:r>
          </w:p>
        </w:tc>
        <w:tc>
          <w:tcPr>
            <w:tcW w:w="992" w:type="dxa"/>
            <w:tcBorders>
              <w:top w:val="nil"/>
              <w:left w:val="nil"/>
              <w:bottom w:val="single" w:sz="8" w:space="0" w:color="auto"/>
              <w:right w:val="single" w:sz="8" w:space="0" w:color="auto"/>
            </w:tcBorders>
            <w:shd w:val="clear" w:color="auto" w:fill="auto"/>
            <w:noWrap/>
            <w:vAlign w:val="bottom"/>
            <w:hideMark/>
          </w:tcPr>
          <w:p w14:paraId="6A212F17"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65D52C60" w14:textId="77777777" w:rsidTr="00DE3FFA">
        <w:trPr>
          <w:trHeight w:val="1455"/>
          <w:jc w:val="center"/>
        </w:trPr>
        <w:tc>
          <w:tcPr>
            <w:tcW w:w="1657" w:type="dxa"/>
            <w:vMerge/>
            <w:tcBorders>
              <w:top w:val="nil"/>
              <w:left w:val="single" w:sz="8" w:space="0" w:color="auto"/>
              <w:bottom w:val="single" w:sz="8" w:space="0" w:color="000000"/>
              <w:right w:val="single" w:sz="8" w:space="0" w:color="auto"/>
            </w:tcBorders>
            <w:vAlign w:val="center"/>
            <w:hideMark/>
          </w:tcPr>
          <w:p w14:paraId="439DC995" w14:textId="77777777" w:rsidR="00DE3FFA" w:rsidRPr="003F663D" w:rsidRDefault="00DE3FFA" w:rsidP="00DE3FFA">
            <w:pPr>
              <w:rPr>
                <w:color w:val="000000"/>
                <w:sz w:val="18"/>
                <w:szCs w:val="18"/>
              </w:rPr>
            </w:pPr>
          </w:p>
        </w:tc>
        <w:tc>
          <w:tcPr>
            <w:tcW w:w="1417" w:type="dxa"/>
            <w:tcBorders>
              <w:top w:val="nil"/>
              <w:left w:val="nil"/>
              <w:bottom w:val="nil"/>
              <w:right w:val="single" w:sz="8" w:space="0" w:color="auto"/>
            </w:tcBorders>
            <w:shd w:val="clear" w:color="auto" w:fill="auto"/>
            <w:vAlign w:val="center"/>
            <w:hideMark/>
          </w:tcPr>
          <w:p w14:paraId="174B2842" w14:textId="77777777" w:rsidR="00DE3FFA" w:rsidRPr="003F663D" w:rsidRDefault="00DE3FFA" w:rsidP="00DE3FFA">
            <w:pPr>
              <w:jc w:val="center"/>
              <w:rPr>
                <w:color w:val="000000"/>
                <w:sz w:val="18"/>
                <w:szCs w:val="18"/>
              </w:rPr>
            </w:pPr>
            <w:r w:rsidRPr="003F663D">
              <w:rPr>
                <w:color w:val="000000"/>
                <w:sz w:val="18"/>
                <w:szCs w:val="18"/>
              </w:rPr>
              <w:t>A.2. Técnicas de Limpeza</w:t>
            </w:r>
          </w:p>
        </w:tc>
        <w:tc>
          <w:tcPr>
            <w:tcW w:w="1701" w:type="dxa"/>
            <w:tcBorders>
              <w:top w:val="nil"/>
              <w:left w:val="nil"/>
              <w:bottom w:val="single" w:sz="8" w:space="0" w:color="auto"/>
              <w:right w:val="single" w:sz="8" w:space="0" w:color="auto"/>
            </w:tcBorders>
            <w:shd w:val="clear" w:color="auto" w:fill="auto"/>
            <w:vAlign w:val="center"/>
            <w:hideMark/>
          </w:tcPr>
          <w:p w14:paraId="39541843" w14:textId="77777777" w:rsidR="00DE3FFA" w:rsidRPr="003F663D" w:rsidRDefault="00DE3FFA" w:rsidP="00DE3FFA">
            <w:pPr>
              <w:jc w:val="center"/>
              <w:rPr>
                <w:color w:val="000000"/>
                <w:sz w:val="18"/>
                <w:szCs w:val="18"/>
              </w:rPr>
            </w:pPr>
            <w:r w:rsidRPr="003F663D">
              <w:rPr>
                <w:color w:val="000000"/>
                <w:sz w:val="18"/>
                <w:szCs w:val="18"/>
              </w:rPr>
              <w:t>A técnica de limpeza está correta segundo as recomendações estabelecidas.</w:t>
            </w:r>
          </w:p>
        </w:tc>
        <w:tc>
          <w:tcPr>
            <w:tcW w:w="1843" w:type="dxa"/>
            <w:tcBorders>
              <w:top w:val="nil"/>
              <w:left w:val="nil"/>
              <w:bottom w:val="single" w:sz="8" w:space="0" w:color="auto"/>
              <w:right w:val="single" w:sz="8" w:space="0" w:color="auto"/>
            </w:tcBorders>
            <w:shd w:val="clear" w:color="auto" w:fill="auto"/>
            <w:vAlign w:val="center"/>
            <w:hideMark/>
          </w:tcPr>
          <w:p w14:paraId="6A33833A" w14:textId="77777777" w:rsidR="00DE3FFA" w:rsidRPr="003F663D" w:rsidRDefault="00DE3FFA" w:rsidP="00DE3FFA">
            <w:pPr>
              <w:jc w:val="center"/>
              <w:rPr>
                <w:color w:val="000000"/>
                <w:sz w:val="18"/>
                <w:szCs w:val="18"/>
              </w:rPr>
            </w:pPr>
            <w:r w:rsidRPr="003F663D">
              <w:rPr>
                <w:color w:val="000000"/>
                <w:sz w:val="18"/>
                <w:szCs w:val="18"/>
              </w:rPr>
              <w:t>Os equipamentos e materiais estão corretos, mas há erro na ordem da realização da técnica.</w:t>
            </w:r>
          </w:p>
        </w:tc>
        <w:tc>
          <w:tcPr>
            <w:tcW w:w="1843" w:type="dxa"/>
            <w:tcBorders>
              <w:top w:val="nil"/>
              <w:left w:val="nil"/>
              <w:bottom w:val="single" w:sz="8" w:space="0" w:color="auto"/>
              <w:right w:val="single" w:sz="8" w:space="0" w:color="auto"/>
            </w:tcBorders>
            <w:shd w:val="clear" w:color="auto" w:fill="auto"/>
            <w:vAlign w:val="center"/>
            <w:hideMark/>
          </w:tcPr>
          <w:p w14:paraId="553E2D73" w14:textId="77777777" w:rsidR="00DE3FFA" w:rsidRPr="003F663D" w:rsidRDefault="00DE3FFA" w:rsidP="00DE3FFA">
            <w:pPr>
              <w:jc w:val="center"/>
              <w:rPr>
                <w:color w:val="000000"/>
                <w:sz w:val="18"/>
                <w:szCs w:val="18"/>
              </w:rPr>
            </w:pPr>
            <w:r w:rsidRPr="003F663D">
              <w:rPr>
                <w:color w:val="000000"/>
                <w:sz w:val="18"/>
                <w:szCs w:val="18"/>
              </w:rPr>
              <w:t>A técnica está parcialmente correta, porém a solução dos baldes apresentam-se turvas.</w:t>
            </w:r>
          </w:p>
        </w:tc>
        <w:tc>
          <w:tcPr>
            <w:tcW w:w="1701" w:type="dxa"/>
            <w:tcBorders>
              <w:top w:val="nil"/>
              <w:left w:val="nil"/>
              <w:bottom w:val="single" w:sz="8" w:space="0" w:color="auto"/>
              <w:right w:val="single" w:sz="8" w:space="0" w:color="auto"/>
            </w:tcBorders>
            <w:shd w:val="clear" w:color="auto" w:fill="auto"/>
            <w:vAlign w:val="center"/>
            <w:hideMark/>
          </w:tcPr>
          <w:p w14:paraId="4D626566" w14:textId="77777777" w:rsidR="00DE3FFA" w:rsidRPr="003F663D" w:rsidRDefault="00DE3FFA" w:rsidP="00DE3FFA">
            <w:pPr>
              <w:jc w:val="center"/>
              <w:rPr>
                <w:color w:val="000000"/>
                <w:sz w:val="18"/>
                <w:szCs w:val="18"/>
              </w:rPr>
            </w:pPr>
            <w:r w:rsidRPr="003F663D">
              <w:rPr>
                <w:color w:val="000000"/>
                <w:sz w:val="18"/>
                <w:szCs w:val="18"/>
              </w:rPr>
              <w:t>A técnica está incorreta e a solução está muito suja.</w:t>
            </w:r>
          </w:p>
        </w:tc>
        <w:tc>
          <w:tcPr>
            <w:tcW w:w="992" w:type="dxa"/>
            <w:tcBorders>
              <w:top w:val="nil"/>
              <w:left w:val="nil"/>
              <w:bottom w:val="single" w:sz="8" w:space="0" w:color="auto"/>
              <w:right w:val="single" w:sz="8" w:space="0" w:color="auto"/>
            </w:tcBorders>
            <w:shd w:val="clear" w:color="auto" w:fill="auto"/>
            <w:noWrap/>
            <w:vAlign w:val="bottom"/>
            <w:hideMark/>
          </w:tcPr>
          <w:p w14:paraId="52D8E4FA"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416D49C7" w14:textId="77777777" w:rsidTr="00DE3FFA">
        <w:trPr>
          <w:trHeight w:val="2175"/>
          <w:jc w:val="center"/>
        </w:trPr>
        <w:tc>
          <w:tcPr>
            <w:tcW w:w="1657" w:type="dxa"/>
            <w:vMerge/>
            <w:tcBorders>
              <w:top w:val="nil"/>
              <w:left w:val="single" w:sz="8" w:space="0" w:color="auto"/>
              <w:bottom w:val="single" w:sz="8" w:space="0" w:color="000000"/>
              <w:right w:val="single" w:sz="8" w:space="0" w:color="auto"/>
            </w:tcBorders>
            <w:vAlign w:val="center"/>
            <w:hideMark/>
          </w:tcPr>
          <w:p w14:paraId="3E144BBF" w14:textId="77777777" w:rsidR="00DE3FFA" w:rsidRPr="003F663D" w:rsidRDefault="00DE3FFA" w:rsidP="00DE3FFA">
            <w:pPr>
              <w:rPr>
                <w:color w:val="000000"/>
                <w:sz w:val="18"/>
                <w:szCs w:val="18"/>
              </w:rPr>
            </w:pPr>
          </w:p>
        </w:tc>
        <w:tc>
          <w:tcPr>
            <w:tcW w:w="1417" w:type="dxa"/>
            <w:tcBorders>
              <w:top w:val="single" w:sz="8" w:space="0" w:color="auto"/>
              <w:left w:val="nil"/>
              <w:bottom w:val="nil"/>
              <w:right w:val="single" w:sz="8" w:space="0" w:color="auto"/>
            </w:tcBorders>
            <w:shd w:val="clear" w:color="auto" w:fill="auto"/>
            <w:vAlign w:val="center"/>
            <w:hideMark/>
          </w:tcPr>
          <w:p w14:paraId="2BAAB54E" w14:textId="77777777" w:rsidR="00DE3FFA" w:rsidRPr="003F663D" w:rsidRDefault="00DE3FFA" w:rsidP="00DE3FFA">
            <w:pPr>
              <w:jc w:val="center"/>
              <w:rPr>
                <w:color w:val="000000"/>
                <w:sz w:val="18"/>
                <w:szCs w:val="18"/>
              </w:rPr>
            </w:pPr>
            <w:r w:rsidRPr="003F663D">
              <w:rPr>
                <w:color w:val="000000"/>
                <w:sz w:val="18"/>
                <w:szCs w:val="18"/>
              </w:rPr>
              <w:t>A.3. Equipamentos</w:t>
            </w:r>
          </w:p>
        </w:tc>
        <w:tc>
          <w:tcPr>
            <w:tcW w:w="1701" w:type="dxa"/>
            <w:tcBorders>
              <w:top w:val="nil"/>
              <w:left w:val="nil"/>
              <w:bottom w:val="single" w:sz="8" w:space="0" w:color="auto"/>
              <w:right w:val="single" w:sz="8" w:space="0" w:color="auto"/>
            </w:tcBorders>
            <w:shd w:val="clear" w:color="auto" w:fill="auto"/>
            <w:vAlign w:val="center"/>
            <w:hideMark/>
          </w:tcPr>
          <w:p w14:paraId="4EFA3FC9" w14:textId="77777777" w:rsidR="00DE3FFA" w:rsidRPr="003F663D" w:rsidRDefault="00DE3FFA" w:rsidP="00DE3FFA">
            <w:pPr>
              <w:jc w:val="center"/>
              <w:rPr>
                <w:color w:val="000000"/>
                <w:sz w:val="18"/>
                <w:szCs w:val="18"/>
              </w:rPr>
            </w:pPr>
            <w:r w:rsidRPr="003F663D">
              <w:rPr>
                <w:color w:val="000000"/>
                <w:sz w:val="18"/>
                <w:szCs w:val="18"/>
              </w:rPr>
              <w:t>Todos os equipamentos foram fornecidos padronizados e estão identificados, conforme especificado no Termo de Referência.</w:t>
            </w:r>
          </w:p>
        </w:tc>
        <w:tc>
          <w:tcPr>
            <w:tcW w:w="1843" w:type="dxa"/>
            <w:tcBorders>
              <w:top w:val="nil"/>
              <w:left w:val="nil"/>
              <w:bottom w:val="single" w:sz="8" w:space="0" w:color="auto"/>
              <w:right w:val="single" w:sz="8" w:space="0" w:color="auto"/>
            </w:tcBorders>
            <w:shd w:val="clear" w:color="auto" w:fill="auto"/>
            <w:vAlign w:val="center"/>
            <w:hideMark/>
          </w:tcPr>
          <w:p w14:paraId="716DE2AD" w14:textId="77777777" w:rsidR="00DE3FFA" w:rsidRPr="003F663D" w:rsidRDefault="00DE3FFA" w:rsidP="00DE3FFA">
            <w:pPr>
              <w:jc w:val="center"/>
              <w:rPr>
                <w:color w:val="000000"/>
                <w:sz w:val="18"/>
                <w:szCs w:val="18"/>
              </w:rPr>
            </w:pPr>
            <w:r w:rsidRPr="003F663D">
              <w:rPr>
                <w:color w:val="000000"/>
                <w:sz w:val="18"/>
                <w:szCs w:val="18"/>
              </w:rPr>
              <w:t>Houve a falta de um item padronizado, conforme especificado no Termo de Referência.</w:t>
            </w:r>
          </w:p>
        </w:tc>
        <w:tc>
          <w:tcPr>
            <w:tcW w:w="1843" w:type="dxa"/>
            <w:tcBorders>
              <w:top w:val="nil"/>
              <w:left w:val="nil"/>
              <w:bottom w:val="single" w:sz="8" w:space="0" w:color="auto"/>
              <w:right w:val="single" w:sz="8" w:space="0" w:color="auto"/>
            </w:tcBorders>
            <w:shd w:val="clear" w:color="auto" w:fill="auto"/>
            <w:vAlign w:val="center"/>
            <w:hideMark/>
          </w:tcPr>
          <w:p w14:paraId="1F9DECD4" w14:textId="77777777" w:rsidR="00DE3FFA" w:rsidRPr="003F663D" w:rsidRDefault="00DE3FFA" w:rsidP="00DE3FFA">
            <w:pPr>
              <w:jc w:val="center"/>
              <w:rPr>
                <w:color w:val="000000"/>
                <w:sz w:val="18"/>
                <w:szCs w:val="18"/>
              </w:rPr>
            </w:pPr>
            <w:r w:rsidRPr="003F663D">
              <w:rPr>
                <w:color w:val="000000"/>
                <w:sz w:val="18"/>
                <w:szCs w:val="18"/>
              </w:rPr>
              <w:t>Houve a falta de dois itens padronizados, conforme especificado no Termo de Referência.</w:t>
            </w:r>
          </w:p>
        </w:tc>
        <w:tc>
          <w:tcPr>
            <w:tcW w:w="1701" w:type="dxa"/>
            <w:tcBorders>
              <w:top w:val="nil"/>
              <w:left w:val="nil"/>
              <w:bottom w:val="single" w:sz="8" w:space="0" w:color="auto"/>
              <w:right w:val="single" w:sz="8" w:space="0" w:color="auto"/>
            </w:tcBorders>
            <w:shd w:val="clear" w:color="auto" w:fill="auto"/>
            <w:vAlign w:val="center"/>
            <w:hideMark/>
          </w:tcPr>
          <w:p w14:paraId="08933CBD" w14:textId="77777777" w:rsidR="00DE3FFA" w:rsidRPr="003F663D" w:rsidRDefault="00DE3FFA" w:rsidP="00DE3FFA">
            <w:pPr>
              <w:jc w:val="center"/>
              <w:rPr>
                <w:color w:val="000000"/>
                <w:sz w:val="18"/>
                <w:szCs w:val="18"/>
              </w:rPr>
            </w:pPr>
            <w:r w:rsidRPr="003F663D">
              <w:rPr>
                <w:color w:val="000000"/>
                <w:sz w:val="18"/>
                <w:szCs w:val="18"/>
              </w:rPr>
              <w:t>Houve a falta de diversos itens padronizados, conforme especificado no Termo de Referência.</w:t>
            </w:r>
          </w:p>
        </w:tc>
        <w:tc>
          <w:tcPr>
            <w:tcW w:w="992" w:type="dxa"/>
            <w:tcBorders>
              <w:top w:val="nil"/>
              <w:left w:val="nil"/>
              <w:bottom w:val="single" w:sz="8" w:space="0" w:color="auto"/>
              <w:right w:val="single" w:sz="8" w:space="0" w:color="auto"/>
            </w:tcBorders>
            <w:shd w:val="clear" w:color="auto" w:fill="auto"/>
            <w:noWrap/>
            <w:vAlign w:val="bottom"/>
            <w:hideMark/>
          </w:tcPr>
          <w:p w14:paraId="138DC939"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527D6627" w14:textId="77777777" w:rsidTr="00DE3FFA">
        <w:trPr>
          <w:trHeight w:val="420"/>
          <w:jc w:val="center"/>
        </w:trPr>
        <w:tc>
          <w:tcPr>
            <w:tcW w:w="11154"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8B4285E" w14:textId="77777777" w:rsidR="00DE3FFA" w:rsidRPr="003F663D" w:rsidRDefault="00DE3FFA" w:rsidP="00DE3FFA">
            <w:pPr>
              <w:rPr>
                <w:b/>
                <w:bCs/>
                <w:color w:val="000000"/>
                <w:sz w:val="18"/>
                <w:szCs w:val="18"/>
              </w:rPr>
            </w:pPr>
            <w:r w:rsidRPr="003F663D">
              <w:rPr>
                <w:b/>
                <w:bCs/>
                <w:color w:val="000000"/>
                <w:sz w:val="18"/>
                <w:szCs w:val="18"/>
              </w:rPr>
              <w:t>NOTA TOTAL MÓDULO A:</w:t>
            </w:r>
          </w:p>
        </w:tc>
      </w:tr>
    </w:tbl>
    <w:p w14:paraId="30B7AB32" w14:textId="77777777" w:rsidR="00F122AE" w:rsidRPr="003F663D" w:rsidRDefault="00F122AE" w:rsidP="00DE3FFA">
      <w:pPr>
        <w:pStyle w:val="PargrafodaLista"/>
        <w:tabs>
          <w:tab w:val="left" w:pos="851"/>
          <w:tab w:val="left" w:pos="1843"/>
        </w:tabs>
        <w:spacing w:before="120" w:after="120" w:line="276" w:lineRule="auto"/>
        <w:ind w:left="360"/>
        <w:rPr>
          <w:color w:val="000000"/>
          <w:sz w:val="20"/>
        </w:rPr>
      </w:pPr>
    </w:p>
    <w:p w14:paraId="112F5FEE" w14:textId="77777777" w:rsidR="00DE3FFA" w:rsidRPr="003F663D" w:rsidRDefault="00DE3FFA" w:rsidP="00DE3FFA">
      <w:pPr>
        <w:pStyle w:val="PargrafodaLista"/>
        <w:tabs>
          <w:tab w:val="left" w:pos="851"/>
          <w:tab w:val="left" w:pos="1843"/>
        </w:tabs>
        <w:spacing w:before="120" w:after="120" w:line="276" w:lineRule="auto"/>
        <w:ind w:left="360"/>
        <w:rPr>
          <w:color w:val="000000"/>
          <w:sz w:val="20"/>
        </w:rPr>
      </w:pPr>
    </w:p>
    <w:p w14:paraId="617FDADE" w14:textId="77777777" w:rsidR="00DE3FFA" w:rsidRPr="003F663D" w:rsidRDefault="00DE3FFA" w:rsidP="00DE3FFA">
      <w:pPr>
        <w:pStyle w:val="PargrafodaLista"/>
        <w:numPr>
          <w:ilvl w:val="0"/>
          <w:numId w:val="16"/>
        </w:numPr>
        <w:tabs>
          <w:tab w:val="left" w:pos="851"/>
          <w:tab w:val="left" w:pos="1843"/>
        </w:tabs>
        <w:suppressAutoHyphens w:val="0"/>
        <w:spacing w:before="120" w:after="120" w:line="276" w:lineRule="auto"/>
        <w:rPr>
          <w:color w:val="000000"/>
          <w:sz w:val="20"/>
        </w:rPr>
      </w:pPr>
      <w:r w:rsidRPr="003F663D">
        <w:rPr>
          <w:color w:val="000000"/>
          <w:sz w:val="20"/>
        </w:rPr>
        <w:t xml:space="preserve">MODULO B – PESSOAL </w:t>
      </w:r>
    </w:p>
    <w:tbl>
      <w:tblPr>
        <w:tblW w:w="11048" w:type="dxa"/>
        <w:jc w:val="center"/>
        <w:tblCellMar>
          <w:left w:w="70" w:type="dxa"/>
          <w:right w:w="70" w:type="dxa"/>
        </w:tblCellMar>
        <w:tblLook w:val="04A0" w:firstRow="1" w:lastRow="0" w:firstColumn="1" w:lastColumn="0" w:noHBand="0" w:noVBand="1"/>
      </w:tblPr>
      <w:tblGrid>
        <w:gridCol w:w="1448"/>
        <w:gridCol w:w="1400"/>
        <w:gridCol w:w="1760"/>
        <w:gridCol w:w="1760"/>
        <w:gridCol w:w="1760"/>
        <w:gridCol w:w="1760"/>
        <w:gridCol w:w="1160"/>
      </w:tblGrid>
      <w:tr w:rsidR="00DE3FFA" w:rsidRPr="003F663D" w14:paraId="36B24BCE" w14:textId="77777777" w:rsidTr="000131CA">
        <w:trPr>
          <w:trHeight w:val="495"/>
          <w:jc w:val="center"/>
        </w:trPr>
        <w:tc>
          <w:tcPr>
            <w:tcW w:w="144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FC5357" w14:textId="77777777" w:rsidR="00DE3FFA" w:rsidRPr="003F663D" w:rsidRDefault="00DE3FFA" w:rsidP="00DE3FFA">
            <w:pPr>
              <w:jc w:val="center"/>
              <w:rPr>
                <w:b/>
                <w:bCs/>
                <w:color w:val="000000"/>
                <w:sz w:val="18"/>
                <w:szCs w:val="18"/>
              </w:rPr>
            </w:pPr>
            <w:r w:rsidRPr="003F663D">
              <w:rPr>
                <w:b/>
                <w:bCs/>
                <w:color w:val="000000"/>
                <w:sz w:val="18"/>
                <w:szCs w:val="18"/>
              </w:rPr>
              <w:t>MÓDULO B</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6B15D82A" w14:textId="77777777" w:rsidR="00DE3FFA" w:rsidRPr="003F663D" w:rsidRDefault="00DE3FFA" w:rsidP="00DE3FFA">
            <w:pPr>
              <w:jc w:val="center"/>
              <w:rPr>
                <w:b/>
                <w:bCs/>
                <w:color w:val="000000"/>
                <w:sz w:val="18"/>
                <w:szCs w:val="18"/>
              </w:rPr>
            </w:pPr>
            <w:r w:rsidRPr="003F663D">
              <w:rPr>
                <w:b/>
                <w:bCs/>
                <w:color w:val="000000"/>
                <w:sz w:val="18"/>
                <w:szCs w:val="18"/>
              </w:rPr>
              <w:t>Variáveis Analisadas</w:t>
            </w:r>
          </w:p>
        </w:tc>
        <w:tc>
          <w:tcPr>
            <w:tcW w:w="1760" w:type="dxa"/>
            <w:tcBorders>
              <w:top w:val="single" w:sz="8" w:space="0" w:color="auto"/>
              <w:left w:val="nil"/>
              <w:bottom w:val="single" w:sz="8" w:space="0" w:color="auto"/>
              <w:right w:val="nil"/>
            </w:tcBorders>
            <w:shd w:val="clear" w:color="auto" w:fill="auto"/>
            <w:noWrap/>
            <w:vAlign w:val="center"/>
            <w:hideMark/>
          </w:tcPr>
          <w:p w14:paraId="4012BFDD" w14:textId="77777777" w:rsidR="00DE3FFA" w:rsidRPr="003F663D" w:rsidRDefault="00DE3FFA" w:rsidP="00DE3FFA">
            <w:pPr>
              <w:jc w:val="center"/>
              <w:rPr>
                <w:b/>
                <w:bCs/>
                <w:color w:val="000000"/>
                <w:sz w:val="18"/>
                <w:szCs w:val="18"/>
              </w:rPr>
            </w:pPr>
            <w:r w:rsidRPr="003F663D">
              <w:rPr>
                <w:b/>
                <w:bCs/>
                <w:color w:val="000000"/>
                <w:sz w:val="18"/>
                <w:szCs w:val="18"/>
              </w:rPr>
              <w:t>3</w:t>
            </w:r>
          </w:p>
        </w:tc>
        <w:tc>
          <w:tcPr>
            <w:tcW w:w="1760" w:type="dxa"/>
            <w:tcBorders>
              <w:top w:val="single" w:sz="8" w:space="0" w:color="auto"/>
              <w:left w:val="single" w:sz="8" w:space="0" w:color="auto"/>
              <w:bottom w:val="single" w:sz="8" w:space="0" w:color="auto"/>
              <w:right w:val="nil"/>
            </w:tcBorders>
            <w:shd w:val="clear" w:color="auto" w:fill="auto"/>
            <w:noWrap/>
            <w:vAlign w:val="center"/>
            <w:hideMark/>
          </w:tcPr>
          <w:p w14:paraId="2A57695D" w14:textId="77777777" w:rsidR="00DE3FFA" w:rsidRPr="003F663D" w:rsidRDefault="00DE3FFA" w:rsidP="00DE3FFA">
            <w:pPr>
              <w:jc w:val="center"/>
              <w:rPr>
                <w:b/>
                <w:bCs/>
                <w:color w:val="000000"/>
                <w:sz w:val="18"/>
                <w:szCs w:val="18"/>
              </w:rPr>
            </w:pPr>
            <w:r w:rsidRPr="003F663D">
              <w:rPr>
                <w:b/>
                <w:bCs/>
                <w:color w:val="000000"/>
                <w:sz w:val="18"/>
                <w:szCs w:val="18"/>
              </w:rPr>
              <w:t>2</w:t>
            </w:r>
          </w:p>
        </w:tc>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71D3B9" w14:textId="77777777" w:rsidR="00DE3FFA" w:rsidRPr="003F663D" w:rsidRDefault="00DE3FFA" w:rsidP="00DE3FFA">
            <w:pPr>
              <w:jc w:val="center"/>
              <w:rPr>
                <w:b/>
                <w:bCs/>
                <w:color w:val="000000"/>
                <w:sz w:val="18"/>
                <w:szCs w:val="18"/>
              </w:rPr>
            </w:pPr>
            <w:r w:rsidRPr="003F663D">
              <w:rPr>
                <w:b/>
                <w:bCs/>
                <w:color w:val="000000"/>
                <w:sz w:val="18"/>
                <w:szCs w:val="18"/>
              </w:rPr>
              <w:t>1</w:t>
            </w:r>
          </w:p>
        </w:tc>
        <w:tc>
          <w:tcPr>
            <w:tcW w:w="1760" w:type="dxa"/>
            <w:tcBorders>
              <w:top w:val="single" w:sz="8" w:space="0" w:color="auto"/>
              <w:left w:val="nil"/>
              <w:bottom w:val="single" w:sz="8" w:space="0" w:color="auto"/>
              <w:right w:val="nil"/>
            </w:tcBorders>
            <w:shd w:val="clear" w:color="auto" w:fill="auto"/>
            <w:noWrap/>
            <w:vAlign w:val="center"/>
            <w:hideMark/>
          </w:tcPr>
          <w:p w14:paraId="07D4503B" w14:textId="77777777" w:rsidR="00DE3FFA" w:rsidRPr="003F663D" w:rsidRDefault="00DE3FFA" w:rsidP="00DE3FFA">
            <w:pPr>
              <w:jc w:val="center"/>
              <w:rPr>
                <w:b/>
                <w:bCs/>
                <w:color w:val="000000"/>
                <w:sz w:val="18"/>
                <w:szCs w:val="18"/>
              </w:rPr>
            </w:pPr>
            <w:r w:rsidRPr="003F663D">
              <w:rPr>
                <w:b/>
                <w:bCs/>
                <w:color w:val="000000"/>
                <w:sz w:val="18"/>
                <w:szCs w:val="18"/>
              </w:rPr>
              <w:t>0</w:t>
            </w:r>
          </w:p>
        </w:tc>
        <w:tc>
          <w:tcPr>
            <w:tcW w:w="1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1689D3" w14:textId="77777777" w:rsidR="00DE3FFA" w:rsidRPr="003F663D" w:rsidRDefault="00DE3FFA" w:rsidP="00DE3FFA">
            <w:pPr>
              <w:jc w:val="center"/>
              <w:rPr>
                <w:b/>
                <w:bCs/>
                <w:color w:val="000000"/>
                <w:sz w:val="18"/>
                <w:szCs w:val="18"/>
              </w:rPr>
            </w:pPr>
            <w:r w:rsidRPr="003F663D">
              <w:rPr>
                <w:b/>
                <w:bCs/>
                <w:color w:val="000000"/>
                <w:sz w:val="18"/>
                <w:szCs w:val="18"/>
              </w:rPr>
              <w:t>Nota atribuída</w:t>
            </w:r>
          </w:p>
        </w:tc>
      </w:tr>
      <w:tr w:rsidR="00DE3FFA" w:rsidRPr="003F663D" w14:paraId="35AFEB15" w14:textId="77777777" w:rsidTr="000131CA">
        <w:trPr>
          <w:trHeight w:val="4335"/>
          <w:jc w:val="center"/>
        </w:trPr>
        <w:tc>
          <w:tcPr>
            <w:tcW w:w="1448" w:type="dxa"/>
            <w:vMerge w:val="restart"/>
            <w:tcBorders>
              <w:top w:val="nil"/>
              <w:left w:val="single" w:sz="8" w:space="0" w:color="auto"/>
              <w:bottom w:val="single" w:sz="8" w:space="0" w:color="000000"/>
              <w:right w:val="single" w:sz="8" w:space="0" w:color="auto"/>
            </w:tcBorders>
            <w:shd w:val="clear" w:color="auto" w:fill="auto"/>
            <w:vAlign w:val="center"/>
            <w:hideMark/>
          </w:tcPr>
          <w:p w14:paraId="7112E3E4" w14:textId="77777777" w:rsidR="00DE3FFA" w:rsidRPr="003F663D" w:rsidRDefault="00DE3FFA" w:rsidP="00DE3FFA">
            <w:pPr>
              <w:jc w:val="center"/>
              <w:rPr>
                <w:color w:val="000000"/>
                <w:sz w:val="18"/>
                <w:szCs w:val="18"/>
              </w:rPr>
            </w:pPr>
            <w:r w:rsidRPr="003F663D">
              <w:rPr>
                <w:color w:val="000000"/>
                <w:sz w:val="18"/>
                <w:szCs w:val="18"/>
              </w:rPr>
              <w:t>PESSOAL</w:t>
            </w:r>
          </w:p>
        </w:tc>
        <w:tc>
          <w:tcPr>
            <w:tcW w:w="1400" w:type="dxa"/>
            <w:tcBorders>
              <w:top w:val="nil"/>
              <w:left w:val="nil"/>
              <w:bottom w:val="nil"/>
              <w:right w:val="single" w:sz="8" w:space="0" w:color="auto"/>
            </w:tcBorders>
            <w:shd w:val="clear" w:color="auto" w:fill="auto"/>
            <w:vAlign w:val="center"/>
            <w:hideMark/>
          </w:tcPr>
          <w:p w14:paraId="7CBD9BA8" w14:textId="77777777" w:rsidR="00DE3FFA" w:rsidRPr="003F663D" w:rsidRDefault="00DE3FFA" w:rsidP="00DE3FFA">
            <w:pPr>
              <w:jc w:val="center"/>
              <w:rPr>
                <w:color w:val="000000"/>
                <w:sz w:val="18"/>
                <w:szCs w:val="18"/>
              </w:rPr>
            </w:pPr>
            <w:r w:rsidRPr="003F663D">
              <w:rPr>
                <w:color w:val="000000"/>
                <w:sz w:val="18"/>
                <w:szCs w:val="18"/>
              </w:rPr>
              <w:t>B.1. Quantidade/ Equipe fixa</w:t>
            </w:r>
          </w:p>
        </w:tc>
        <w:tc>
          <w:tcPr>
            <w:tcW w:w="1760" w:type="dxa"/>
            <w:tcBorders>
              <w:top w:val="nil"/>
              <w:left w:val="nil"/>
              <w:bottom w:val="single" w:sz="8" w:space="0" w:color="auto"/>
              <w:right w:val="single" w:sz="8" w:space="0" w:color="auto"/>
            </w:tcBorders>
            <w:shd w:val="clear" w:color="auto" w:fill="auto"/>
            <w:vAlign w:val="center"/>
            <w:hideMark/>
          </w:tcPr>
          <w:p w14:paraId="110989B9" w14:textId="77777777" w:rsidR="00DE3FFA" w:rsidRPr="003F663D" w:rsidRDefault="00DE3FFA" w:rsidP="00DE3FFA">
            <w:pPr>
              <w:jc w:val="center"/>
              <w:rPr>
                <w:color w:val="000000"/>
                <w:sz w:val="18"/>
                <w:szCs w:val="18"/>
              </w:rPr>
            </w:pPr>
            <w:r w:rsidRPr="003F663D">
              <w:rPr>
                <w:color w:val="000000"/>
                <w:sz w:val="18"/>
                <w:szCs w:val="18"/>
              </w:rPr>
              <w:t>Número de funcionário operacional determinado para a área. Mantém fixo os funcionários.</w:t>
            </w:r>
          </w:p>
        </w:tc>
        <w:tc>
          <w:tcPr>
            <w:tcW w:w="1760" w:type="dxa"/>
            <w:tcBorders>
              <w:top w:val="nil"/>
              <w:left w:val="nil"/>
              <w:bottom w:val="single" w:sz="8" w:space="0" w:color="auto"/>
              <w:right w:val="single" w:sz="8" w:space="0" w:color="auto"/>
            </w:tcBorders>
            <w:shd w:val="clear" w:color="auto" w:fill="auto"/>
            <w:vAlign w:val="center"/>
            <w:hideMark/>
          </w:tcPr>
          <w:p w14:paraId="35F54444" w14:textId="4C6B7C36" w:rsidR="00DE3FFA" w:rsidRPr="003F663D" w:rsidRDefault="00DE3FFA" w:rsidP="00DE3FFA">
            <w:pPr>
              <w:jc w:val="center"/>
              <w:rPr>
                <w:color w:val="000000"/>
                <w:sz w:val="18"/>
                <w:szCs w:val="18"/>
              </w:rPr>
            </w:pPr>
            <w:r w:rsidRPr="003F663D">
              <w:rPr>
                <w:color w:val="000000"/>
                <w:sz w:val="18"/>
                <w:szCs w:val="18"/>
              </w:rPr>
              <w:t>Número de funcionário operacional determinado para a área. Não mantém fixo os</w:t>
            </w:r>
            <w:r w:rsidR="0026250B">
              <w:rPr>
                <w:color w:val="000000"/>
                <w:sz w:val="18"/>
                <w:szCs w:val="18"/>
              </w:rPr>
              <w:t xml:space="preserve"> </w:t>
            </w:r>
            <w:r w:rsidRPr="003F663D">
              <w:rPr>
                <w:color w:val="000000"/>
                <w:sz w:val="18"/>
                <w:szCs w:val="18"/>
              </w:rPr>
              <w:t>funcionários.</w:t>
            </w:r>
          </w:p>
        </w:tc>
        <w:tc>
          <w:tcPr>
            <w:tcW w:w="1760" w:type="dxa"/>
            <w:tcBorders>
              <w:top w:val="nil"/>
              <w:left w:val="nil"/>
              <w:bottom w:val="single" w:sz="8" w:space="0" w:color="auto"/>
              <w:right w:val="single" w:sz="8" w:space="0" w:color="auto"/>
            </w:tcBorders>
            <w:shd w:val="clear" w:color="auto" w:fill="auto"/>
            <w:vAlign w:val="center"/>
            <w:hideMark/>
          </w:tcPr>
          <w:p w14:paraId="1D48B82D" w14:textId="77777777" w:rsidR="00DE3FFA" w:rsidRPr="003F663D" w:rsidRDefault="00DE3FFA" w:rsidP="00DE3FFA">
            <w:pPr>
              <w:jc w:val="center"/>
              <w:rPr>
                <w:color w:val="000000"/>
                <w:sz w:val="18"/>
                <w:szCs w:val="18"/>
              </w:rPr>
            </w:pPr>
            <w:r w:rsidRPr="003F663D">
              <w:rPr>
                <w:color w:val="000000"/>
                <w:sz w:val="18"/>
                <w:szCs w:val="18"/>
              </w:rPr>
              <w:t>Não atende o número de funcionários operacionais determinados para a área. Não mantém fixo os funcionários.</w:t>
            </w:r>
          </w:p>
        </w:tc>
        <w:tc>
          <w:tcPr>
            <w:tcW w:w="1760" w:type="dxa"/>
            <w:tcBorders>
              <w:top w:val="nil"/>
              <w:left w:val="nil"/>
              <w:bottom w:val="single" w:sz="8" w:space="0" w:color="auto"/>
              <w:right w:val="single" w:sz="8" w:space="0" w:color="auto"/>
            </w:tcBorders>
            <w:shd w:val="clear" w:color="auto" w:fill="auto"/>
            <w:vAlign w:val="center"/>
            <w:hideMark/>
          </w:tcPr>
          <w:p w14:paraId="09CE572A" w14:textId="55E2C4F7" w:rsidR="00DE3FFA" w:rsidRPr="003F663D" w:rsidRDefault="00DE3FFA" w:rsidP="00DE3FFA">
            <w:pPr>
              <w:jc w:val="center"/>
              <w:rPr>
                <w:color w:val="000000"/>
                <w:sz w:val="18"/>
                <w:szCs w:val="18"/>
              </w:rPr>
            </w:pPr>
            <w:r w:rsidRPr="003F663D">
              <w:rPr>
                <w:color w:val="000000"/>
                <w:sz w:val="18"/>
                <w:szCs w:val="18"/>
              </w:rPr>
              <w:t xml:space="preserve">Não atende o número de funcionários operacionais para a área. Ocorrem atrasos e faltas sem reposição diária do quadro e/ou com postura inadequada, desrespeitam as chefias e demais profissionais de saúde da área, são agressivos no relacionamento com os colegas, falam alto </w:t>
            </w:r>
            <w:r w:rsidR="00A91416" w:rsidRPr="003F663D">
              <w:rPr>
                <w:color w:val="000000"/>
                <w:sz w:val="18"/>
                <w:szCs w:val="18"/>
              </w:rPr>
              <w:t>etc.</w:t>
            </w:r>
          </w:p>
        </w:tc>
        <w:tc>
          <w:tcPr>
            <w:tcW w:w="1160" w:type="dxa"/>
            <w:tcBorders>
              <w:top w:val="nil"/>
              <w:left w:val="nil"/>
              <w:bottom w:val="single" w:sz="8" w:space="0" w:color="auto"/>
              <w:right w:val="single" w:sz="8" w:space="0" w:color="auto"/>
            </w:tcBorders>
            <w:shd w:val="clear" w:color="auto" w:fill="auto"/>
            <w:noWrap/>
            <w:vAlign w:val="center"/>
            <w:hideMark/>
          </w:tcPr>
          <w:p w14:paraId="4BF29E4E"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1E4EBE7A" w14:textId="77777777" w:rsidTr="000131CA">
        <w:trPr>
          <w:trHeight w:val="2415"/>
          <w:jc w:val="center"/>
        </w:trPr>
        <w:tc>
          <w:tcPr>
            <w:tcW w:w="1448" w:type="dxa"/>
            <w:vMerge/>
            <w:tcBorders>
              <w:top w:val="nil"/>
              <w:left w:val="single" w:sz="8" w:space="0" w:color="auto"/>
              <w:bottom w:val="single" w:sz="8" w:space="0" w:color="000000"/>
              <w:right w:val="single" w:sz="8" w:space="0" w:color="auto"/>
            </w:tcBorders>
            <w:vAlign w:val="center"/>
            <w:hideMark/>
          </w:tcPr>
          <w:p w14:paraId="38DA48D0" w14:textId="77777777" w:rsidR="00DE3FFA" w:rsidRPr="003F663D" w:rsidRDefault="00DE3FFA" w:rsidP="00DE3FFA">
            <w:pPr>
              <w:rPr>
                <w:color w:val="000000"/>
                <w:sz w:val="18"/>
                <w:szCs w:val="18"/>
              </w:rPr>
            </w:pP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292838A4" w14:textId="77777777" w:rsidR="00DE3FFA" w:rsidRPr="003F663D" w:rsidRDefault="00DE3FFA" w:rsidP="00DE3FFA">
            <w:pPr>
              <w:jc w:val="center"/>
              <w:rPr>
                <w:color w:val="000000"/>
                <w:sz w:val="18"/>
                <w:szCs w:val="18"/>
              </w:rPr>
            </w:pPr>
            <w:r w:rsidRPr="003F663D">
              <w:rPr>
                <w:color w:val="000000"/>
                <w:sz w:val="18"/>
                <w:szCs w:val="18"/>
              </w:rPr>
              <w:t>B.2. Apresentação e Uniformização</w:t>
            </w:r>
          </w:p>
        </w:tc>
        <w:tc>
          <w:tcPr>
            <w:tcW w:w="1760" w:type="dxa"/>
            <w:tcBorders>
              <w:top w:val="nil"/>
              <w:left w:val="nil"/>
              <w:bottom w:val="single" w:sz="8" w:space="0" w:color="auto"/>
              <w:right w:val="single" w:sz="8" w:space="0" w:color="auto"/>
            </w:tcBorders>
            <w:shd w:val="clear" w:color="auto" w:fill="auto"/>
            <w:vAlign w:val="center"/>
            <w:hideMark/>
          </w:tcPr>
          <w:p w14:paraId="0711C6B2" w14:textId="77777777" w:rsidR="00DE3FFA" w:rsidRPr="003F663D" w:rsidRDefault="00DE3FFA" w:rsidP="00DE3FFA">
            <w:pPr>
              <w:jc w:val="center"/>
              <w:rPr>
                <w:color w:val="000000"/>
                <w:sz w:val="18"/>
                <w:szCs w:val="18"/>
              </w:rPr>
            </w:pPr>
            <w:r w:rsidRPr="003F663D">
              <w:rPr>
                <w:color w:val="000000"/>
                <w:sz w:val="18"/>
                <w:szCs w:val="18"/>
              </w:rPr>
              <w:t>Uniformizado completamente como no descritivo. Uniforme limpo, passado e integro e portando identificação funcional. Os cabelos presos e utilizando gorros.</w:t>
            </w:r>
          </w:p>
        </w:tc>
        <w:tc>
          <w:tcPr>
            <w:tcW w:w="1760" w:type="dxa"/>
            <w:tcBorders>
              <w:top w:val="nil"/>
              <w:left w:val="nil"/>
              <w:bottom w:val="single" w:sz="8" w:space="0" w:color="auto"/>
              <w:right w:val="single" w:sz="8" w:space="0" w:color="auto"/>
            </w:tcBorders>
            <w:shd w:val="clear" w:color="auto" w:fill="auto"/>
            <w:vAlign w:val="center"/>
            <w:hideMark/>
          </w:tcPr>
          <w:p w14:paraId="50004958" w14:textId="77777777" w:rsidR="00DE3FFA" w:rsidRPr="003F663D" w:rsidRDefault="00DE3FFA" w:rsidP="00DE3FFA">
            <w:pPr>
              <w:jc w:val="center"/>
              <w:rPr>
                <w:color w:val="000000"/>
                <w:sz w:val="18"/>
                <w:szCs w:val="18"/>
              </w:rPr>
            </w:pPr>
            <w:r w:rsidRPr="003F663D">
              <w:rPr>
                <w:color w:val="000000"/>
                <w:sz w:val="18"/>
                <w:szCs w:val="18"/>
              </w:rPr>
              <w:t>Uniformes incompleto, passado e limpo, com identificação funcional.</w:t>
            </w:r>
          </w:p>
        </w:tc>
        <w:tc>
          <w:tcPr>
            <w:tcW w:w="1760" w:type="dxa"/>
            <w:tcBorders>
              <w:top w:val="nil"/>
              <w:left w:val="nil"/>
              <w:bottom w:val="single" w:sz="8" w:space="0" w:color="auto"/>
              <w:right w:val="single" w:sz="8" w:space="0" w:color="auto"/>
            </w:tcBorders>
            <w:shd w:val="clear" w:color="auto" w:fill="auto"/>
            <w:vAlign w:val="center"/>
            <w:hideMark/>
          </w:tcPr>
          <w:p w14:paraId="360A9507" w14:textId="77777777" w:rsidR="00DE3FFA" w:rsidRPr="003F663D" w:rsidRDefault="00DE3FFA" w:rsidP="00DE3FFA">
            <w:pPr>
              <w:jc w:val="center"/>
              <w:rPr>
                <w:color w:val="000000"/>
                <w:sz w:val="18"/>
                <w:szCs w:val="18"/>
              </w:rPr>
            </w:pPr>
            <w:r w:rsidRPr="003F663D">
              <w:rPr>
                <w:color w:val="000000"/>
                <w:sz w:val="18"/>
                <w:szCs w:val="18"/>
              </w:rPr>
              <w:t>Uniforme completo, rasgado, sujo, amarrotado. Usam o gorro, unhas compridas e usam adereços.</w:t>
            </w:r>
          </w:p>
        </w:tc>
        <w:tc>
          <w:tcPr>
            <w:tcW w:w="1760" w:type="dxa"/>
            <w:tcBorders>
              <w:top w:val="nil"/>
              <w:left w:val="nil"/>
              <w:bottom w:val="single" w:sz="8" w:space="0" w:color="auto"/>
              <w:right w:val="single" w:sz="8" w:space="0" w:color="auto"/>
            </w:tcBorders>
            <w:shd w:val="clear" w:color="auto" w:fill="auto"/>
            <w:vAlign w:val="center"/>
            <w:hideMark/>
          </w:tcPr>
          <w:p w14:paraId="4F040223" w14:textId="77777777" w:rsidR="00DE3FFA" w:rsidRPr="003F663D" w:rsidRDefault="00DE3FFA" w:rsidP="00DE3FFA">
            <w:pPr>
              <w:jc w:val="center"/>
              <w:rPr>
                <w:color w:val="000000"/>
                <w:sz w:val="18"/>
                <w:szCs w:val="18"/>
              </w:rPr>
            </w:pPr>
            <w:r w:rsidRPr="003F663D">
              <w:rPr>
                <w:color w:val="000000"/>
                <w:sz w:val="18"/>
                <w:szCs w:val="18"/>
              </w:rPr>
              <w:t>Uniforme incompleto. Usam peças de uso pessoal, apresentam sujidades no uniforme cabelos soltos, usam adereços e barba por fazer.</w:t>
            </w:r>
          </w:p>
        </w:tc>
        <w:tc>
          <w:tcPr>
            <w:tcW w:w="1160" w:type="dxa"/>
            <w:tcBorders>
              <w:top w:val="nil"/>
              <w:left w:val="nil"/>
              <w:bottom w:val="single" w:sz="8" w:space="0" w:color="auto"/>
              <w:right w:val="single" w:sz="8" w:space="0" w:color="auto"/>
            </w:tcBorders>
            <w:shd w:val="clear" w:color="auto" w:fill="auto"/>
            <w:noWrap/>
            <w:vAlign w:val="center"/>
            <w:hideMark/>
          </w:tcPr>
          <w:p w14:paraId="67D2D553"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2D01B541" w14:textId="77777777" w:rsidTr="000131CA">
        <w:trPr>
          <w:trHeight w:val="1935"/>
          <w:jc w:val="center"/>
        </w:trPr>
        <w:tc>
          <w:tcPr>
            <w:tcW w:w="1448" w:type="dxa"/>
            <w:vMerge/>
            <w:tcBorders>
              <w:top w:val="nil"/>
              <w:left w:val="single" w:sz="8" w:space="0" w:color="auto"/>
              <w:bottom w:val="single" w:sz="8" w:space="0" w:color="000000"/>
              <w:right w:val="single" w:sz="8" w:space="0" w:color="auto"/>
            </w:tcBorders>
            <w:vAlign w:val="center"/>
            <w:hideMark/>
          </w:tcPr>
          <w:p w14:paraId="4DEE0252" w14:textId="77777777" w:rsidR="00DE3FFA" w:rsidRPr="003F663D" w:rsidRDefault="00DE3FFA" w:rsidP="00DE3FFA">
            <w:pPr>
              <w:rPr>
                <w:color w:val="000000"/>
                <w:sz w:val="18"/>
                <w:szCs w:val="18"/>
              </w:rPr>
            </w:pPr>
          </w:p>
        </w:tc>
        <w:tc>
          <w:tcPr>
            <w:tcW w:w="1400" w:type="dxa"/>
            <w:tcBorders>
              <w:top w:val="nil"/>
              <w:left w:val="nil"/>
              <w:bottom w:val="nil"/>
              <w:right w:val="single" w:sz="8" w:space="0" w:color="auto"/>
            </w:tcBorders>
            <w:shd w:val="clear" w:color="auto" w:fill="auto"/>
            <w:vAlign w:val="center"/>
            <w:hideMark/>
          </w:tcPr>
          <w:p w14:paraId="3EDBDFE0" w14:textId="77777777" w:rsidR="00DE3FFA" w:rsidRPr="003F663D" w:rsidRDefault="00DE3FFA" w:rsidP="00DE3FFA">
            <w:pPr>
              <w:jc w:val="center"/>
              <w:rPr>
                <w:color w:val="000000"/>
                <w:sz w:val="18"/>
                <w:szCs w:val="18"/>
              </w:rPr>
            </w:pPr>
            <w:r w:rsidRPr="003F663D">
              <w:rPr>
                <w:color w:val="000000"/>
                <w:sz w:val="18"/>
                <w:szCs w:val="18"/>
              </w:rPr>
              <w:t>B.3. EPI</w:t>
            </w:r>
          </w:p>
        </w:tc>
        <w:tc>
          <w:tcPr>
            <w:tcW w:w="1760" w:type="dxa"/>
            <w:tcBorders>
              <w:top w:val="nil"/>
              <w:left w:val="nil"/>
              <w:bottom w:val="nil"/>
              <w:right w:val="single" w:sz="8" w:space="0" w:color="auto"/>
            </w:tcBorders>
            <w:shd w:val="clear" w:color="auto" w:fill="auto"/>
            <w:vAlign w:val="center"/>
            <w:hideMark/>
          </w:tcPr>
          <w:p w14:paraId="14287749" w14:textId="77777777" w:rsidR="00DE3FFA" w:rsidRPr="003F663D" w:rsidRDefault="00DE3FFA" w:rsidP="00DE3FFA">
            <w:pPr>
              <w:jc w:val="center"/>
              <w:rPr>
                <w:color w:val="000000"/>
                <w:sz w:val="18"/>
                <w:szCs w:val="18"/>
              </w:rPr>
            </w:pPr>
            <w:r w:rsidRPr="003F663D">
              <w:rPr>
                <w:color w:val="000000"/>
                <w:sz w:val="18"/>
                <w:szCs w:val="18"/>
              </w:rPr>
              <w:t xml:space="preserve">EPIs disponíveis e com utilização adequada, conforme estabelece o Termo de Referência. </w:t>
            </w:r>
          </w:p>
        </w:tc>
        <w:tc>
          <w:tcPr>
            <w:tcW w:w="1760" w:type="dxa"/>
            <w:tcBorders>
              <w:top w:val="nil"/>
              <w:left w:val="nil"/>
              <w:bottom w:val="nil"/>
              <w:right w:val="single" w:sz="8" w:space="0" w:color="auto"/>
            </w:tcBorders>
            <w:shd w:val="clear" w:color="auto" w:fill="auto"/>
            <w:vAlign w:val="center"/>
            <w:hideMark/>
          </w:tcPr>
          <w:p w14:paraId="6F74D600" w14:textId="77777777" w:rsidR="00DE3FFA" w:rsidRPr="003F663D" w:rsidRDefault="00DE3FFA" w:rsidP="00DE3FFA">
            <w:pPr>
              <w:jc w:val="center"/>
              <w:rPr>
                <w:color w:val="000000"/>
                <w:sz w:val="18"/>
                <w:szCs w:val="18"/>
              </w:rPr>
            </w:pPr>
            <w:r w:rsidRPr="003F663D">
              <w:rPr>
                <w:color w:val="000000"/>
                <w:sz w:val="18"/>
                <w:szCs w:val="18"/>
              </w:rPr>
              <w:t>Disponibilidade parcial de EPIs, de acordo com o Termo de Referência. Falta um item, porém a utilização é adequada.</w:t>
            </w:r>
          </w:p>
        </w:tc>
        <w:tc>
          <w:tcPr>
            <w:tcW w:w="1760" w:type="dxa"/>
            <w:tcBorders>
              <w:top w:val="nil"/>
              <w:left w:val="nil"/>
              <w:bottom w:val="nil"/>
              <w:right w:val="single" w:sz="8" w:space="0" w:color="auto"/>
            </w:tcBorders>
            <w:shd w:val="clear" w:color="auto" w:fill="auto"/>
            <w:vAlign w:val="center"/>
            <w:hideMark/>
          </w:tcPr>
          <w:p w14:paraId="7042BDD3" w14:textId="77777777" w:rsidR="00DE3FFA" w:rsidRPr="003F663D" w:rsidRDefault="00DE3FFA" w:rsidP="00DE3FFA">
            <w:pPr>
              <w:jc w:val="center"/>
              <w:rPr>
                <w:color w:val="000000"/>
                <w:sz w:val="18"/>
                <w:szCs w:val="18"/>
              </w:rPr>
            </w:pPr>
            <w:r w:rsidRPr="003F663D">
              <w:rPr>
                <w:color w:val="000000"/>
                <w:sz w:val="18"/>
                <w:szCs w:val="18"/>
              </w:rPr>
              <w:t>Disponibilidade parcial de EPIs. Faltam dois ou mais itens e a utilização é adequada.</w:t>
            </w:r>
          </w:p>
        </w:tc>
        <w:tc>
          <w:tcPr>
            <w:tcW w:w="1760" w:type="dxa"/>
            <w:tcBorders>
              <w:top w:val="nil"/>
              <w:left w:val="nil"/>
              <w:bottom w:val="nil"/>
              <w:right w:val="single" w:sz="8" w:space="0" w:color="auto"/>
            </w:tcBorders>
            <w:shd w:val="clear" w:color="auto" w:fill="auto"/>
            <w:vAlign w:val="center"/>
            <w:hideMark/>
          </w:tcPr>
          <w:p w14:paraId="4B79435C" w14:textId="77777777" w:rsidR="00DE3FFA" w:rsidRPr="003F663D" w:rsidRDefault="00DE3FFA" w:rsidP="00DE3FFA">
            <w:pPr>
              <w:jc w:val="center"/>
              <w:rPr>
                <w:color w:val="000000"/>
                <w:sz w:val="18"/>
                <w:szCs w:val="18"/>
              </w:rPr>
            </w:pPr>
            <w:r w:rsidRPr="003F663D">
              <w:rPr>
                <w:color w:val="000000"/>
                <w:sz w:val="18"/>
                <w:szCs w:val="18"/>
              </w:rPr>
              <w:t xml:space="preserve">Não utilizam EPIs em nenhuma situação. </w:t>
            </w:r>
          </w:p>
        </w:tc>
        <w:tc>
          <w:tcPr>
            <w:tcW w:w="1160" w:type="dxa"/>
            <w:tcBorders>
              <w:top w:val="nil"/>
              <w:left w:val="nil"/>
              <w:bottom w:val="nil"/>
              <w:right w:val="single" w:sz="8" w:space="0" w:color="auto"/>
            </w:tcBorders>
            <w:shd w:val="clear" w:color="auto" w:fill="auto"/>
            <w:noWrap/>
            <w:vAlign w:val="center"/>
            <w:hideMark/>
          </w:tcPr>
          <w:p w14:paraId="0619F612"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70BAEB8D" w14:textId="77777777" w:rsidTr="000131CA">
        <w:trPr>
          <w:trHeight w:val="315"/>
          <w:jc w:val="center"/>
        </w:trPr>
        <w:tc>
          <w:tcPr>
            <w:tcW w:w="1104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3593589A" w14:textId="77777777" w:rsidR="00DE3FFA" w:rsidRPr="003F663D" w:rsidRDefault="00DE3FFA" w:rsidP="00DE3FFA">
            <w:pPr>
              <w:rPr>
                <w:b/>
                <w:bCs/>
                <w:color w:val="000000"/>
                <w:sz w:val="18"/>
                <w:szCs w:val="18"/>
              </w:rPr>
            </w:pPr>
            <w:r w:rsidRPr="003F663D">
              <w:rPr>
                <w:b/>
                <w:bCs/>
                <w:color w:val="000000"/>
                <w:sz w:val="18"/>
                <w:szCs w:val="18"/>
              </w:rPr>
              <w:t>NOTA TOTAL MÓDULO B:</w:t>
            </w:r>
          </w:p>
        </w:tc>
      </w:tr>
    </w:tbl>
    <w:p w14:paraId="4DEB77BC" w14:textId="77777777" w:rsidR="00DE3FFA" w:rsidRPr="003F663D" w:rsidRDefault="00DE3FFA" w:rsidP="00DE3FFA">
      <w:pPr>
        <w:pStyle w:val="PargrafodaLista"/>
        <w:numPr>
          <w:ilvl w:val="0"/>
          <w:numId w:val="16"/>
        </w:numPr>
        <w:tabs>
          <w:tab w:val="left" w:pos="851"/>
          <w:tab w:val="left" w:pos="1843"/>
        </w:tabs>
        <w:suppressAutoHyphens w:val="0"/>
        <w:spacing w:before="120" w:after="120" w:line="276" w:lineRule="auto"/>
        <w:rPr>
          <w:color w:val="000000"/>
          <w:sz w:val="20"/>
        </w:rPr>
      </w:pPr>
      <w:r w:rsidRPr="003F663D">
        <w:rPr>
          <w:color w:val="000000"/>
          <w:sz w:val="20"/>
        </w:rPr>
        <w:t xml:space="preserve">MÓDULO C – FREQUÊNCIA </w:t>
      </w:r>
    </w:p>
    <w:tbl>
      <w:tblPr>
        <w:tblW w:w="10920" w:type="dxa"/>
        <w:jc w:val="center"/>
        <w:tblCellMar>
          <w:left w:w="70" w:type="dxa"/>
          <w:right w:w="70" w:type="dxa"/>
        </w:tblCellMar>
        <w:tblLook w:val="04A0" w:firstRow="1" w:lastRow="0" w:firstColumn="1" w:lastColumn="0" w:noHBand="0" w:noVBand="1"/>
      </w:tblPr>
      <w:tblGrid>
        <w:gridCol w:w="1440"/>
        <w:gridCol w:w="1280"/>
        <w:gridCol w:w="1760"/>
        <w:gridCol w:w="1760"/>
        <w:gridCol w:w="1760"/>
        <w:gridCol w:w="1760"/>
        <w:gridCol w:w="1160"/>
      </w:tblGrid>
      <w:tr w:rsidR="00DE3FFA" w:rsidRPr="003F663D" w14:paraId="2BA5773E" w14:textId="77777777" w:rsidTr="00DE3FFA">
        <w:trPr>
          <w:trHeight w:val="495"/>
          <w:jc w:val="center"/>
        </w:trPr>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5D3658" w14:textId="77777777" w:rsidR="00DE3FFA" w:rsidRPr="003F663D" w:rsidRDefault="00DE3FFA" w:rsidP="00DE3FFA">
            <w:pPr>
              <w:jc w:val="center"/>
              <w:rPr>
                <w:b/>
                <w:bCs/>
                <w:color w:val="000000"/>
                <w:sz w:val="18"/>
                <w:szCs w:val="18"/>
              </w:rPr>
            </w:pPr>
            <w:r w:rsidRPr="003F663D">
              <w:rPr>
                <w:b/>
                <w:bCs/>
                <w:color w:val="000000"/>
                <w:sz w:val="18"/>
                <w:szCs w:val="18"/>
              </w:rPr>
              <w:t>MÓDULO C</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5BFAC002" w14:textId="77777777" w:rsidR="00DE3FFA" w:rsidRPr="003F663D" w:rsidRDefault="00DE3FFA" w:rsidP="00DE3FFA">
            <w:pPr>
              <w:jc w:val="center"/>
              <w:rPr>
                <w:b/>
                <w:bCs/>
                <w:color w:val="000000"/>
                <w:sz w:val="18"/>
                <w:szCs w:val="18"/>
              </w:rPr>
            </w:pPr>
            <w:r w:rsidRPr="003F663D">
              <w:rPr>
                <w:b/>
                <w:bCs/>
                <w:color w:val="000000"/>
                <w:sz w:val="18"/>
                <w:szCs w:val="18"/>
              </w:rPr>
              <w:t>Variáveis Analisadas</w:t>
            </w:r>
          </w:p>
        </w:tc>
        <w:tc>
          <w:tcPr>
            <w:tcW w:w="1760" w:type="dxa"/>
            <w:tcBorders>
              <w:top w:val="single" w:sz="8" w:space="0" w:color="auto"/>
              <w:left w:val="nil"/>
              <w:bottom w:val="single" w:sz="8" w:space="0" w:color="auto"/>
              <w:right w:val="nil"/>
            </w:tcBorders>
            <w:shd w:val="clear" w:color="auto" w:fill="auto"/>
            <w:noWrap/>
            <w:vAlign w:val="center"/>
            <w:hideMark/>
          </w:tcPr>
          <w:p w14:paraId="3DA4F819" w14:textId="77777777" w:rsidR="00DE3FFA" w:rsidRPr="003F663D" w:rsidRDefault="00DE3FFA" w:rsidP="00DE3FFA">
            <w:pPr>
              <w:jc w:val="center"/>
              <w:rPr>
                <w:b/>
                <w:bCs/>
                <w:color w:val="000000"/>
                <w:sz w:val="18"/>
                <w:szCs w:val="18"/>
              </w:rPr>
            </w:pPr>
            <w:r w:rsidRPr="003F663D">
              <w:rPr>
                <w:b/>
                <w:bCs/>
                <w:color w:val="000000"/>
                <w:sz w:val="18"/>
                <w:szCs w:val="18"/>
              </w:rPr>
              <w:t>3</w:t>
            </w:r>
          </w:p>
        </w:tc>
        <w:tc>
          <w:tcPr>
            <w:tcW w:w="1760" w:type="dxa"/>
            <w:tcBorders>
              <w:top w:val="single" w:sz="8" w:space="0" w:color="auto"/>
              <w:left w:val="single" w:sz="8" w:space="0" w:color="auto"/>
              <w:bottom w:val="single" w:sz="8" w:space="0" w:color="auto"/>
              <w:right w:val="nil"/>
            </w:tcBorders>
            <w:shd w:val="clear" w:color="auto" w:fill="auto"/>
            <w:noWrap/>
            <w:vAlign w:val="center"/>
            <w:hideMark/>
          </w:tcPr>
          <w:p w14:paraId="7CCEBC15" w14:textId="77777777" w:rsidR="00DE3FFA" w:rsidRPr="003F663D" w:rsidRDefault="00DE3FFA" w:rsidP="00DE3FFA">
            <w:pPr>
              <w:jc w:val="center"/>
              <w:rPr>
                <w:b/>
                <w:bCs/>
                <w:color w:val="000000"/>
                <w:sz w:val="18"/>
                <w:szCs w:val="18"/>
              </w:rPr>
            </w:pPr>
            <w:r w:rsidRPr="003F663D">
              <w:rPr>
                <w:b/>
                <w:bCs/>
                <w:color w:val="000000"/>
                <w:sz w:val="18"/>
                <w:szCs w:val="18"/>
              </w:rPr>
              <w:t>2</w:t>
            </w:r>
          </w:p>
        </w:tc>
        <w:tc>
          <w:tcPr>
            <w:tcW w:w="1760" w:type="dxa"/>
            <w:tcBorders>
              <w:top w:val="single" w:sz="8" w:space="0" w:color="auto"/>
              <w:left w:val="single" w:sz="8" w:space="0" w:color="auto"/>
              <w:bottom w:val="single" w:sz="8" w:space="0" w:color="auto"/>
              <w:right w:val="nil"/>
            </w:tcBorders>
            <w:shd w:val="clear" w:color="auto" w:fill="auto"/>
            <w:noWrap/>
            <w:vAlign w:val="center"/>
            <w:hideMark/>
          </w:tcPr>
          <w:p w14:paraId="22126C24" w14:textId="77777777" w:rsidR="00DE3FFA" w:rsidRPr="003F663D" w:rsidRDefault="00DE3FFA" w:rsidP="00DE3FFA">
            <w:pPr>
              <w:jc w:val="center"/>
              <w:rPr>
                <w:b/>
                <w:bCs/>
                <w:color w:val="000000"/>
                <w:sz w:val="18"/>
                <w:szCs w:val="18"/>
              </w:rPr>
            </w:pPr>
            <w:r w:rsidRPr="003F663D">
              <w:rPr>
                <w:b/>
                <w:bCs/>
                <w:color w:val="000000"/>
                <w:sz w:val="18"/>
                <w:szCs w:val="18"/>
              </w:rPr>
              <w:t>1</w:t>
            </w:r>
          </w:p>
        </w:tc>
        <w:tc>
          <w:tcPr>
            <w:tcW w:w="1760" w:type="dxa"/>
            <w:tcBorders>
              <w:top w:val="single" w:sz="8" w:space="0" w:color="auto"/>
              <w:left w:val="single" w:sz="8" w:space="0" w:color="auto"/>
              <w:bottom w:val="single" w:sz="8" w:space="0" w:color="auto"/>
              <w:right w:val="nil"/>
            </w:tcBorders>
            <w:shd w:val="clear" w:color="auto" w:fill="auto"/>
            <w:noWrap/>
            <w:vAlign w:val="center"/>
            <w:hideMark/>
          </w:tcPr>
          <w:p w14:paraId="37CB53F5" w14:textId="77777777" w:rsidR="00DE3FFA" w:rsidRPr="003F663D" w:rsidRDefault="00DE3FFA" w:rsidP="00DE3FFA">
            <w:pPr>
              <w:jc w:val="center"/>
              <w:rPr>
                <w:b/>
                <w:bCs/>
                <w:color w:val="000000"/>
                <w:sz w:val="18"/>
                <w:szCs w:val="18"/>
              </w:rPr>
            </w:pPr>
            <w:r w:rsidRPr="003F663D">
              <w:rPr>
                <w:b/>
                <w:bCs/>
                <w:color w:val="000000"/>
                <w:sz w:val="18"/>
                <w:szCs w:val="18"/>
              </w:rPr>
              <w:t>0</w:t>
            </w:r>
          </w:p>
        </w:tc>
        <w:tc>
          <w:tcPr>
            <w:tcW w:w="1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609E4C" w14:textId="77777777" w:rsidR="00DE3FFA" w:rsidRPr="003F663D" w:rsidRDefault="00DE3FFA" w:rsidP="00DE3FFA">
            <w:pPr>
              <w:jc w:val="center"/>
              <w:rPr>
                <w:b/>
                <w:bCs/>
                <w:color w:val="000000"/>
                <w:sz w:val="18"/>
                <w:szCs w:val="18"/>
              </w:rPr>
            </w:pPr>
            <w:r w:rsidRPr="003F663D">
              <w:rPr>
                <w:b/>
                <w:bCs/>
                <w:color w:val="000000"/>
                <w:sz w:val="18"/>
                <w:szCs w:val="18"/>
              </w:rPr>
              <w:t>Nota Atribuída</w:t>
            </w:r>
          </w:p>
        </w:tc>
      </w:tr>
      <w:tr w:rsidR="00DE3FFA" w:rsidRPr="003F663D" w14:paraId="4A42A9C4" w14:textId="77777777" w:rsidTr="00DE3FFA">
        <w:trPr>
          <w:trHeight w:val="2703"/>
          <w:jc w:val="center"/>
        </w:trPr>
        <w:tc>
          <w:tcPr>
            <w:tcW w:w="1440" w:type="dxa"/>
            <w:tcBorders>
              <w:top w:val="nil"/>
              <w:left w:val="single" w:sz="8" w:space="0" w:color="auto"/>
              <w:bottom w:val="nil"/>
              <w:right w:val="single" w:sz="8" w:space="0" w:color="auto"/>
            </w:tcBorders>
            <w:shd w:val="clear" w:color="auto" w:fill="auto"/>
            <w:vAlign w:val="center"/>
            <w:hideMark/>
          </w:tcPr>
          <w:p w14:paraId="05DC50C1" w14:textId="77777777" w:rsidR="00DE3FFA" w:rsidRPr="003F663D" w:rsidRDefault="00DE3FFA" w:rsidP="00DE3FFA">
            <w:pPr>
              <w:jc w:val="center"/>
              <w:rPr>
                <w:color w:val="000000"/>
                <w:sz w:val="16"/>
                <w:szCs w:val="16"/>
              </w:rPr>
            </w:pPr>
            <w:r w:rsidRPr="003F663D">
              <w:rPr>
                <w:color w:val="000000"/>
                <w:sz w:val="16"/>
                <w:szCs w:val="16"/>
              </w:rPr>
              <w:t>FREQUÊNCIA</w:t>
            </w:r>
          </w:p>
        </w:tc>
        <w:tc>
          <w:tcPr>
            <w:tcW w:w="1280" w:type="dxa"/>
            <w:tcBorders>
              <w:top w:val="nil"/>
              <w:left w:val="nil"/>
              <w:bottom w:val="nil"/>
              <w:right w:val="single" w:sz="8" w:space="0" w:color="auto"/>
            </w:tcBorders>
            <w:shd w:val="clear" w:color="auto" w:fill="auto"/>
            <w:noWrap/>
            <w:vAlign w:val="center"/>
            <w:hideMark/>
          </w:tcPr>
          <w:p w14:paraId="7012BDAC" w14:textId="77777777" w:rsidR="00DE3FFA" w:rsidRPr="003F663D" w:rsidRDefault="00DE3FFA" w:rsidP="00DE3FFA">
            <w:pPr>
              <w:jc w:val="center"/>
              <w:rPr>
                <w:color w:val="000000"/>
                <w:sz w:val="16"/>
                <w:szCs w:val="16"/>
              </w:rPr>
            </w:pPr>
            <w:r w:rsidRPr="003F663D">
              <w:rPr>
                <w:color w:val="000000"/>
                <w:sz w:val="16"/>
                <w:szCs w:val="16"/>
              </w:rPr>
              <w:t>C.1. Cumprimento do cronograma e das atividades</w:t>
            </w:r>
          </w:p>
        </w:tc>
        <w:tc>
          <w:tcPr>
            <w:tcW w:w="1760" w:type="dxa"/>
            <w:tcBorders>
              <w:top w:val="nil"/>
              <w:left w:val="nil"/>
              <w:bottom w:val="single" w:sz="8" w:space="0" w:color="auto"/>
              <w:right w:val="single" w:sz="8" w:space="0" w:color="auto"/>
            </w:tcBorders>
            <w:shd w:val="clear" w:color="auto" w:fill="auto"/>
            <w:vAlign w:val="center"/>
            <w:hideMark/>
          </w:tcPr>
          <w:p w14:paraId="1A036D37" w14:textId="0EF69033" w:rsidR="00DE3FFA" w:rsidRPr="003F663D" w:rsidRDefault="00DE3FFA" w:rsidP="00DE3FFA">
            <w:pPr>
              <w:jc w:val="center"/>
              <w:rPr>
                <w:color w:val="000000"/>
                <w:sz w:val="16"/>
                <w:szCs w:val="16"/>
              </w:rPr>
            </w:pPr>
            <w:r w:rsidRPr="003F663D">
              <w:rPr>
                <w:color w:val="000000"/>
                <w:sz w:val="16"/>
                <w:szCs w:val="16"/>
              </w:rPr>
              <w:t>A frequência de limpeza terminal tem ocorrido com a rotina preconizada diária, semanal, mensal. Apresenta cronograma checado, e o impresso de e</w:t>
            </w:r>
            <w:r w:rsidR="0026250B">
              <w:rPr>
                <w:color w:val="000000"/>
                <w:sz w:val="16"/>
                <w:szCs w:val="16"/>
              </w:rPr>
              <w:t>xecução da limpeza terminal está</w:t>
            </w:r>
            <w:r w:rsidRPr="003F663D">
              <w:rPr>
                <w:color w:val="000000"/>
                <w:sz w:val="16"/>
                <w:szCs w:val="16"/>
              </w:rPr>
              <w:t xml:space="preserve"> assinada pelo responsável da empresa e da área.</w:t>
            </w:r>
          </w:p>
        </w:tc>
        <w:tc>
          <w:tcPr>
            <w:tcW w:w="1760" w:type="dxa"/>
            <w:tcBorders>
              <w:top w:val="nil"/>
              <w:left w:val="nil"/>
              <w:bottom w:val="single" w:sz="8" w:space="0" w:color="auto"/>
              <w:right w:val="single" w:sz="8" w:space="0" w:color="auto"/>
            </w:tcBorders>
            <w:shd w:val="clear" w:color="auto" w:fill="auto"/>
            <w:vAlign w:val="center"/>
            <w:hideMark/>
          </w:tcPr>
          <w:p w14:paraId="1081A908" w14:textId="4BCF05DF" w:rsidR="00DE3FFA" w:rsidRPr="003F663D" w:rsidRDefault="00DE3FFA" w:rsidP="00DE3FFA">
            <w:pPr>
              <w:jc w:val="center"/>
              <w:rPr>
                <w:color w:val="000000"/>
                <w:sz w:val="16"/>
                <w:szCs w:val="16"/>
              </w:rPr>
            </w:pPr>
            <w:r w:rsidRPr="003F663D">
              <w:rPr>
                <w:color w:val="000000"/>
                <w:sz w:val="16"/>
                <w:szCs w:val="16"/>
              </w:rPr>
              <w:t>A frequência de limpeza terminal tem ocorrido com a rotina preconizada diária, semanal, mensal. Não apresenta o cronograma checado, e o impresso de e</w:t>
            </w:r>
            <w:r w:rsidR="0026250B">
              <w:rPr>
                <w:color w:val="000000"/>
                <w:sz w:val="16"/>
                <w:szCs w:val="16"/>
              </w:rPr>
              <w:t>xecução da limpeza terminal está</w:t>
            </w:r>
            <w:r w:rsidRPr="003F663D">
              <w:rPr>
                <w:color w:val="000000"/>
                <w:sz w:val="16"/>
                <w:szCs w:val="16"/>
              </w:rPr>
              <w:t xml:space="preserve"> assinada pelo responsável da empresa e da área.</w:t>
            </w:r>
          </w:p>
        </w:tc>
        <w:tc>
          <w:tcPr>
            <w:tcW w:w="1760" w:type="dxa"/>
            <w:tcBorders>
              <w:top w:val="nil"/>
              <w:left w:val="nil"/>
              <w:bottom w:val="single" w:sz="8" w:space="0" w:color="000000"/>
              <w:right w:val="nil"/>
            </w:tcBorders>
            <w:shd w:val="clear" w:color="auto" w:fill="auto"/>
            <w:vAlign w:val="center"/>
            <w:hideMark/>
          </w:tcPr>
          <w:p w14:paraId="593E4769" w14:textId="0824409B" w:rsidR="00DE3FFA" w:rsidRPr="003F663D" w:rsidRDefault="00DE3FFA" w:rsidP="00DE3FFA">
            <w:pPr>
              <w:jc w:val="center"/>
              <w:rPr>
                <w:color w:val="000000"/>
                <w:sz w:val="16"/>
                <w:szCs w:val="16"/>
              </w:rPr>
            </w:pPr>
            <w:r w:rsidRPr="003F663D">
              <w:rPr>
                <w:rFonts w:eastAsia="MS Mincho"/>
                <w:color w:val="000000"/>
                <w:sz w:val="16"/>
                <w:szCs w:val="16"/>
              </w:rPr>
              <w:t>A frequência de limpeza terminal tem ocorrido parcialmente de acordo com o</w:t>
            </w:r>
            <w:r w:rsidR="0026250B">
              <w:rPr>
                <w:rFonts w:eastAsia="MS Mincho"/>
                <w:color w:val="000000"/>
                <w:sz w:val="16"/>
                <w:szCs w:val="16"/>
              </w:rPr>
              <w:t xml:space="preserve"> </w:t>
            </w:r>
            <w:r w:rsidRPr="003F663D">
              <w:rPr>
                <w:rFonts w:eastAsia="MS Mincho"/>
                <w:color w:val="000000"/>
                <w:sz w:val="16"/>
                <w:szCs w:val="16"/>
              </w:rPr>
              <w:t>estabelecido pela área diária, semanal, mensal. O cronograma está checado, porém o impresso de e</w:t>
            </w:r>
            <w:r w:rsidR="0026250B">
              <w:rPr>
                <w:rFonts w:eastAsia="MS Mincho"/>
                <w:color w:val="000000"/>
                <w:sz w:val="16"/>
                <w:szCs w:val="16"/>
              </w:rPr>
              <w:t>xecução da limpeza terminal está</w:t>
            </w:r>
            <w:r w:rsidRPr="003F663D">
              <w:rPr>
                <w:rFonts w:eastAsia="MS Mincho"/>
                <w:color w:val="000000"/>
                <w:sz w:val="16"/>
                <w:szCs w:val="16"/>
              </w:rPr>
              <w:t xml:space="preserve"> em desacordo com a programação.</w:t>
            </w:r>
          </w:p>
        </w:tc>
        <w:tc>
          <w:tcPr>
            <w:tcW w:w="1760" w:type="dxa"/>
            <w:tcBorders>
              <w:top w:val="nil"/>
              <w:left w:val="single" w:sz="8" w:space="0" w:color="000000"/>
              <w:bottom w:val="single" w:sz="8" w:space="0" w:color="000000"/>
              <w:right w:val="nil"/>
            </w:tcBorders>
            <w:shd w:val="clear" w:color="auto" w:fill="auto"/>
            <w:vAlign w:val="center"/>
            <w:hideMark/>
          </w:tcPr>
          <w:p w14:paraId="45466721" w14:textId="77777777" w:rsidR="00DE3FFA" w:rsidRPr="003F663D" w:rsidRDefault="00DE3FFA" w:rsidP="00DE3FFA">
            <w:pPr>
              <w:jc w:val="center"/>
              <w:rPr>
                <w:color w:val="000000"/>
                <w:sz w:val="16"/>
                <w:szCs w:val="16"/>
              </w:rPr>
            </w:pPr>
            <w:r w:rsidRPr="003F663D">
              <w:rPr>
                <w:rFonts w:eastAsia="MS Mincho"/>
                <w:color w:val="000000"/>
                <w:sz w:val="16"/>
                <w:szCs w:val="16"/>
              </w:rPr>
              <w:t>A frequência de limpeza terminal não tem ocorrido. O cronograma não está checado, e não apresenta o impresso de execução da limpeza terminal assinado pelo responsável da empresa e da área.</w:t>
            </w:r>
          </w:p>
        </w:tc>
        <w:tc>
          <w:tcPr>
            <w:tcW w:w="1160" w:type="dxa"/>
            <w:tcBorders>
              <w:top w:val="nil"/>
              <w:left w:val="single" w:sz="8" w:space="0" w:color="auto"/>
              <w:bottom w:val="single" w:sz="8" w:space="0" w:color="auto"/>
              <w:right w:val="single" w:sz="8" w:space="0" w:color="auto"/>
            </w:tcBorders>
            <w:shd w:val="clear" w:color="auto" w:fill="auto"/>
            <w:vAlign w:val="center"/>
            <w:hideMark/>
          </w:tcPr>
          <w:p w14:paraId="38EF2A9D"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5CD3DCB0" w14:textId="77777777" w:rsidTr="00DE3FFA">
        <w:trPr>
          <w:trHeight w:val="315"/>
          <w:jc w:val="center"/>
        </w:trPr>
        <w:tc>
          <w:tcPr>
            <w:tcW w:w="109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A77B125" w14:textId="77777777" w:rsidR="00DE3FFA" w:rsidRPr="003F663D" w:rsidRDefault="00DE3FFA" w:rsidP="00DE3FFA">
            <w:pPr>
              <w:rPr>
                <w:b/>
                <w:bCs/>
                <w:color w:val="000000"/>
                <w:sz w:val="18"/>
                <w:szCs w:val="18"/>
              </w:rPr>
            </w:pPr>
            <w:r w:rsidRPr="003F663D">
              <w:rPr>
                <w:b/>
                <w:bCs/>
                <w:color w:val="000000"/>
                <w:sz w:val="18"/>
                <w:szCs w:val="18"/>
              </w:rPr>
              <w:t>NOTA TOTAL MÓDULO C:</w:t>
            </w:r>
          </w:p>
        </w:tc>
      </w:tr>
    </w:tbl>
    <w:p w14:paraId="3E13AD64" w14:textId="77777777" w:rsidR="00F122AE" w:rsidRPr="003F663D" w:rsidRDefault="00F122AE" w:rsidP="00DE3FFA">
      <w:pPr>
        <w:tabs>
          <w:tab w:val="left" w:pos="851"/>
          <w:tab w:val="left" w:pos="1843"/>
        </w:tabs>
        <w:spacing w:before="120" w:after="120" w:line="276" w:lineRule="auto"/>
        <w:rPr>
          <w:color w:val="000000"/>
          <w:sz w:val="20"/>
        </w:rPr>
      </w:pPr>
    </w:p>
    <w:p w14:paraId="13EFB3AA" w14:textId="77777777" w:rsidR="00DE3FFA" w:rsidRPr="003F663D" w:rsidRDefault="00DE3FFA" w:rsidP="00DE3FFA">
      <w:pPr>
        <w:pStyle w:val="PargrafodaLista"/>
        <w:numPr>
          <w:ilvl w:val="0"/>
          <w:numId w:val="16"/>
        </w:numPr>
        <w:tabs>
          <w:tab w:val="left" w:pos="851"/>
          <w:tab w:val="left" w:pos="1843"/>
        </w:tabs>
        <w:suppressAutoHyphens w:val="0"/>
        <w:spacing w:before="120" w:after="120" w:line="276" w:lineRule="auto"/>
        <w:rPr>
          <w:color w:val="000000"/>
          <w:sz w:val="20"/>
        </w:rPr>
      </w:pPr>
      <w:r w:rsidRPr="003F663D">
        <w:rPr>
          <w:color w:val="000000"/>
          <w:sz w:val="20"/>
        </w:rPr>
        <w:t xml:space="preserve">MÓDULO D – INSPEÇÃO DOS SERVIÇOS - AVALIAÇÃO DAS ÁREAS </w:t>
      </w:r>
    </w:p>
    <w:p w14:paraId="6DCC4E88" w14:textId="77777777" w:rsidR="00DE3FFA" w:rsidRPr="003F663D" w:rsidRDefault="00DE3FFA" w:rsidP="00DE3FFA">
      <w:pPr>
        <w:rPr>
          <w:sz w:val="20"/>
        </w:rPr>
      </w:pPr>
      <w:r w:rsidRPr="003F663D">
        <w:rPr>
          <w:sz w:val="20"/>
        </w:rPr>
        <w:t>Relação dos itens a serem vistoriados e suas respectivas pontuações para as situações encontradas durante as vistorias e computados no módulo D:</w:t>
      </w:r>
    </w:p>
    <w:p w14:paraId="51EDA613" w14:textId="77777777" w:rsidR="00DE3FFA" w:rsidRPr="003F663D" w:rsidRDefault="00DE3FFA" w:rsidP="00DE3FFA">
      <w:pPr>
        <w:rPr>
          <w:rFonts w:eastAsia="MS Mincho"/>
          <w:sz w:val="20"/>
        </w:rPr>
      </w:pPr>
    </w:p>
    <w:tbl>
      <w:tblPr>
        <w:tblW w:w="10920" w:type="dxa"/>
        <w:jc w:val="center"/>
        <w:tblCellMar>
          <w:left w:w="70" w:type="dxa"/>
          <w:right w:w="70" w:type="dxa"/>
        </w:tblCellMar>
        <w:tblLook w:val="04A0" w:firstRow="1" w:lastRow="0" w:firstColumn="1" w:lastColumn="0" w:noHBand="0" w:noVBand="1"/>
      </w:tblPr>
      <w:tblGrid>
        <w:gridCol w:w="1440"/>
        <w:gridCol w:w="1280"/>
        <w:gridCol w:w="1760"/>
        <w:gridCol w:w="1760"/>
        <w:gridCol w:w="1760"/>
        <w:gridCol w:w="1760"/>
        <w:gridCol w:w="1160"/>
      </w:tblGrid>
      <w:tr w:rsidR="00DE3FFA" w:rsidRPr="003F663D" w14:paraId="351EE7A8" w14:textId="77777777" w:rsidTr="00DE3FFA">
        <w:trPr>
          <w:trHeight w:val="495"/>
          <w:jc w:val="center"/>
        </w:trPr>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090BAF" w14:textId="77777777" w:rsidR="00DE3FFA" w:rsidRPr="003F663D" w:rsidRDefault="00DE3FFA" w:rsidP="00DE3FFA">
            <w:pPr>
              <w:jc w:val="center"/>
              <w:rPr>
                <w:b/>
                <w:bCs/>
                <w:color w:val="000000"/>
                <w:sz w:val="18"/>
                <w:szCs w:val="18"/>
              </w:rPr>
            </w:pPr>
            <w:r w:rsidRPr="003F663D">
              <w:rPr>
                <w:b/>
                <w:bCs/>
                <w:color w:val="000000"/>
                <w:sz w:val="18"/>
                <w:szCs w:val="18"/>
              </w:rPr>
              <w:t>MÓDULO D</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6711F7D0" w14:textId="77777777" w:rsidR="00DE3FFA" w:rsidRPr="003F663D" w:rsidRDefault="00DE3FFA" w:rsidP="00DE3FFA">
            <w:pPr>
              <w:jc w:val="center"/>
              <w:rPr>
                <w:b/>
                <w:bCs/>
                <w:color w:val="000000"/>
                <w:sz w:val="18"/>
                <w:szCs w:val="18"/>
              </w:rPr>
            </w:pPr>
            <w:r w:rsidRPr="003F663D">
              <w:rPr>
                <w:b/>
                <w:bCs/>
                <w:color w:val="000000"/>
                <w:sz w:val="18"/>
                <w:szCs w:val="18"/>
              </w:rPr>
              <w:t>Variáveis Analisadas</w:t>
            </w:r>
          </w:p>
        </w:tc>
        <w:tc>
          <w:tcPr>
            <w:tcW w:w="1760" w:type="dxa"/>
            <w:tcBorders>
              <w:top w:val="single" w:sz="8" w:space="0" w:color="auto"/>
              <w:left w:val="nil"/>
              <w:bottom w:val="single" w:sz="8" w:space="0" w:color="auto"/>
              <w:right w:val="nil"/>
            </w:tcBorders>
            <w:shd w:val="clear" w:color="auto" w:fill="auto"/>
            <w:noWrap/>
            <w:vAlign w:val="center"/>
            <w:hideMark/>
          </w:tcPr>
          <w:p w14:paraId="375CCC17" w14:textId="77777777" w:rsidR="00DE3FFA" w:rsidRPr="003F663D" w:rsidRDefault="00DE3FFA" w:rsidP="00DE3FFA">
            <w:pPr>
              <w:jc w:val="center"/>
              <w:rPr>
                <w:b/>
                <w:bCs/>
                <w:color w:val="000000"/>
                <w:sz w:val="18"/>
                <w:szCs w:val="18"/>
              </w:rPr>
            </w:pPr>
            <w:r w:rsidRPr="003F663D">
              <w:rPr>
                <w:b/>
                <w:bCs/>
                <w:color w:val="000000"/>
                <w:sz w:val="18"/>
                <w:szCs w:val="18"/>
              </w:rPr>
              <w:t>3</w:t>
            </w:r>
          </w:p>
        </w:tc>
        <w:tc>
          <w:tcPr>
            <w:tcW w:w="1760" w:type="dxa"/>
            <w:tcBorders>
              <w:top w:val="single" w:sz="8" w:space="0" w:color="auto"/>
              <w:left w:val="single" w:sz="8" w:space="0" w:color="auto"/>
              <w:bottom w:val="single" w:sz="8" w:space="0" w:color="auto"/>
              <w:right w:val="nil"/>
            </w:tcBorders>
            <w:shd w:val="clear" w:color="auto" w:fill="auto"/>
            <w:noWrap/>
            <w:vAlign w:val="center"/>
            <w:hideMark/>
          </w:tcPr>
          <w:p w14:paraId="7E0E6CE9" w14:textId="77777777" w:rsidR="00DE3FFA" w:rsidRPr="003F663D" w:rsidRDefault="00DE3FFA" w:rsidP="00DE3FFA">
            <w:pPr>
              <w:jc w:val="center"/>
              <w:rPr>
                <w:b/>
                <w:bCs/>
                <w:color w:val="000000"/>
                <w:sz w:val="18"/>
                <w:szCs w:val="18"/>
              </w:rPr>
            </w:pPr>
            <w:r w:rsidRPr="003F663D">
              <w:rPr>
                <w:b/>
                <w:bCs/>
                <w:color w:val="000000"/>
                <w:sz w:val="18"/>
                <w:szCs w:val="18"/>
              </w:rPr>
              <w:t>2</w:t>
            </w:r>
          </w:p>
        </w:tc>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752FB1" w14:textId="77777777" w:rsidR="00DE3FFA" w:rsidRPr="003F663D" w:rsidRDefault="00DE3FFA" w:rsidP="00DE3FFA">
            <w:pPr>
              <w:jc w:val="center"/>
              <w:rPr>
                <w:b/>
                <w:bCs/>
                <w:color w:val="000000"/>
                <w:sz w:val="18"/>
                <w:szCs w:val="18"/>
              </w:rPr>
            </w:pPr>
            <w:r w:rsidRPr="003F663D">
              <w:rPr>
                <w:b/>
                <w:bCs/>
                <w:color w:val="000000"/>
                <w:sz w:val="18"/>
                <w:szCs w:val="18"/>
              </w:rPr>
              <w:t>1</w:t>
            </w:r>
          </w:p>
        </w:tc>
        <w:tc>
          <w:tcPr>
            <w:tcW w:w="1760" w:type="dxa"/>
            <w:tcBorders>
              <w:top w:val="single" w:sz="8" w:space="0" w:color="auto"/>
              <w:left w:val="nil"/>
              <w:bottom w:val="single" w:sz="8" w:space="0" w:color="auto"/>
              <w:right w:val="nil"/>
            </w:tcBorders>
            <w:shd w:val="clear" w:color="auto" w:fill="auto"/>
            <w:noWrap/>
            <w:vAlign w:val="center"/>
            <w:hideMark/>
          </w:tcPr>
          <w:p w14:paraId="4CB35551" w14:textId="77777777" w:rsidR="00DE3FFA" w:rsidRPr="003F663D" w:rsidRDefault="00DE3FFA" w:rsidP="00DE3FFA">
            <w:pPr>
              <w:jc w:val="center"/>
              <w:rPr>
                <w:b/>
                <w:bCs/>
                <w:color w:val="000000"/>
                <w:sz w:val="18"/>
                <w:szCs w:val="18"/>
              </w:rPr>
            </w:pPr>
            <w:r w:rsidRPr="003F663D">
              <w:rPr>
                <w:b/>
                <w:bCs/>
                <w:color w:val="000000"/>
                <w:sz w:val="18"/>
                <w:szCs w:val="18"/>
              </w:rPr>
              <w:t>0</w:t>
            </w:r>
          </w:p>
        </w:tc>
        <w:tc>
          <w:tcPr>
            <w:tcW w:w="1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6DCF139" w14:textId="77777777" w:rsidR="00DE3FFA" w:rsidRPr="003F663D" w:rsidRDefault="00DE3FFA" w:rsidP="00DE3FFA">
            <w:pPr>
              <w:jc w:val="center"/>
              <w:rPr>
                <w:b/>
                <w:bCs/>
                <w:color w:val="000000"/>
                <w:sz w:val="18"/>
                <w:szCs w:val="18"/>
              </w:rPr>
            </w:pPr>
            <w:r w:rsidRPr="003F663D">
              <w:rPr>
                <w:b/>
                <w:bCs/>
                <w:color w:val="000000"/>
                <w:sz w:val="18"/>
                <w:szCs w:val="18"/>
              </w:rPr>
              <w:t>Nota atribuída</w:t>
            </w:r>
          </w:p>
        </w:tc>
      </w:tr>
      <w:tr w:rsidR="00DE3FFA" w:rsidRPr="003F663D" w14:paraId="2267BAA3" w14:textId="77777777" w:rsidTr="00DE3FFA">
        <w:trPr>
          <w:trHeight w:val="1545"/>
          <w:jc w:val="center"/>
        </w:trPr>
        <w:tc>
          <w:tcPr>
            <w:tcW w:w="1440" w:type="dxa"/>
            <w:vMerge w:val="restart"/>
            <w:tcBorders>
              <w:top w:val="nil"/>
              <w:left w:val="single" w:sz="8" w:space="0" w:color="auto"/>
              <w:bottom w:val="single" w:sz="8" w:space="0" w:color="000000"/>
              <w:right w:val="single" w:sz="8" w:space="0" w:color="auto"/>
            </w:tcBorders>
            <w:shd w:val="clear" w:color="auto" w:fill="auto"/>
            <w:vAlign w:val="center"/>
            <w:hideMark/>
          </w:tcPr>
          <w:p w14:paraId="7DA9EA99" w14:textId="77777777" w:rsidR="00DE3FFA" w:rsidRPr="003F663D" w:rsidRDefault="00DE3FFA" w:rsidP="00DE3FFA">
            <w:pPr>
              <w:jc w:val="center"/>
              <w:rPr>
                <w:color w:val="000000"/>
                <w:sz w:val="18"/>
                <w:szCs w:val="18"/>
              </w:rPr>
            </w:pPr>
            <w:r w:rsidRPr="003F663D">
              <w:rPr>
                <w:color w:val="000000"/>
                <w:sz w:val="18"/>
                <w:szCs w:val="18"/>
              </w:rPr>
              <w:lastRenderedPageBreak/>
              <w:t>INSPEÇÃO DOS SERVIÇOS</w:t>
            </w:r>
          </w:p>
        </w:tc>
        <w:tc>
          <w:tcPr>
            <w:tcW w:w="1280" w:type="dxa"/>
            <w:tcBorders>
              <w:top w:val="nil"/>
              <w:left w:val="nil"/>
              <w:bottom w:val="single" w:sz="8" w:space="0" w:color="auto"/>
              <w:right w:val="single" w:sz="8" w:space="0" w:color="auto"/>
            </w:tcBorders>
            <w:shd w:val="clear" w:color="auto" w:fill="auto"/>
            <w:vAlign w:val="center"/>
            <w:hideMark/>
          </w:tcPr>
          <w:p w14:paraId="7A99F63A" w14:textId="77777777" w:rsidR="00DE3FFA" w:rsidRPr="003F663D" w:rsidRDefault="00DE3FFA" w:rsidP="00DE3FFA">
            <w:pPr>
              <w:jc w:val="center"/>
              <w:rPr>
                <w:color w:val="000000"/>
                <w:sz w:val="18"/>
                <w:szCs w:val="18"/>
              </w:rPr>
            </w:pPr>
            <w:r w:rsidRPr="003F663D">
              <w:rPr>
                <w:color w:val="000000"/>
                <w:sz w:val="18"/>
                <w:szCs w:val="18"/>
              </w:rPr>
              <w:t>D.1. Banheiros</w:t>
            </w:r>
          </w:p>
        </w:tc>
        <w:tc>
          <w:tcPr>
            <w:tcW w:w="1760" w:type="dxa"/>
            <w:tcBorders>
              <w:top w:val="nil"/>
              <w:left w:val="nil"/>
              <w:bottom w:val="single" w:sz="8" w:space="0" w:color="000000"/>
              <w:right w:val="nil"/>
            </w:tcBorders>
            <w:shd w:val="clear" w:color="auto" w:fill="auto"/>
            <w:vAlign w:val="center"/>
            <w:hideMark/>
          </w:tcPr>
          <w:p w14:paraId="7F87F8A4" w14:textId="77777777" w:rsidR="00DE3FFA" w:rsidRPr="003F663D" w:rsidRDefault="00DE3FFA" w:rsidP="00DE3FFA">
            <w:pPr>
              <w:jc w:val="center"/>
              <w:rPr>
                <w:color w:val="000000"/>
                <w:sz w:val="20"/>
              </w:rPr>
            </w:pPr>
            <w:r w:rsidRPr="003F663D">
              <w:rPr>
                <w:rFonts w:eastAsia="MS Mincho"/>
                <w:color w:val="000000"/>
                <w:sz w:val="20"/>
              </w:rPr>
              <w:t>Limpo e isento de manchas</w:t>
            </w:r>
          </w:p>
        </w:tc>
        <w:tc>
          <w:tcPr>
            <w:tcW w:w="1760" w:type="dxa"/>
            <w:tcBorders>
              <w:top w:val="nil"/>
              <w:left w:val="single" w:sz="8" w:space="0" w:color="000000"/>
              <w:bottom w:val="single" w:sz="8" w:space="0" w:color="000000"/>
              <w:right w:val="nil"/>
            </w:tcBorders>
            <w:shd w:val="clear" w:color="auto" w:fill="auto"/>
            <w:vAlign w:val="center"/>
            <w:hideMark/>
          </w:tcPr>
          <w:p w14:paraId="1E5AA93C" w14:textId="77777777" w:rsidR="00DE3FFA" w:rsidRPr="003F663D" w:rsidRDefault="00DE3FFA" w:rsidP="00DE3FFA">
            <w:pPr>
              <w:jc w:val="center"/>
              <w:rPr>
                <w:color w:val="000000"/>
                <w:sz w:val="20"/>
              </w:rPr>
            </w:pPr>
            <w:r w:rsidRPr="003F663D">
              <w:rPr>
                <w:rFonts w:eastAsia="MS Mincho"/>
                <w:color w:val="000000"/>
                <w:sz w:val="20"/>
              </w:rPr>
              <w:t>Presença de manchas (gordura do sabão e água) antigas incrustadas</w:t>
            </w:r>
          </w:p>
        </w:tc>
        <w:tc>
          <w:tcPr>
            <w:tcW w:w="1760" w:type="dxa"/>
            <w:tcBorders>
              <w:top w:val="nil"/>
              <w:left w:val="single" w:sz="8" w:space="0" w:color="000000"/>
              <w:bottom w:val="single" w:sz="8" w:space="0" w:color="000000"/>
              <w:right w:val="nil"/>
            </w:tcBorders>
            <w:shd w:val="clear" w:color="auto" w:fill="auto"/>
            <w:vAlign w:val="center"/>
            <w:hideMark/>
          </w:tcPr>
          <w:p w14:paraId="171B2DCE" w14:textId="77777777" w:rsidR="00DE3FFA" w:rsidRPr="003F663D" w:rsidRDefault="00DE3FFA" w:rsidP="00DE3FFA">
            <w:pPr>
              <w:jc w:val="center"/>
              <w:rPr>
                <w:color w:val="000000"/>
                <w:sz w:val="20"/>
              </w:rPr>
            </w:pPr>
            <w:r w:rsidRPr="003F663D">
              <w:rPr>
                <w:rFonts w:eastAsia="MS Mincho"/>
                <w:color w:val="000000"/>
                <w:sz w:val="20"/>
              </w:rPr>
              <w:t>Presença de sujidade nos trilhos e sujidade nos ralos (cabelos, vassoura)</w:t>
            </w:r>
          </w:p>
        </w:tc>
        <w:tc>
          <w:tcPr>
            <w:tcW w:w="1760" w:type="dxa"/>
            <w:tcBorders>
              <w:top w:val="nil"/>
              <w:left w:val="single" w:sz="8" w:space="0" w:color="000000"/>
              <w:bottom w:val="single" w:sz="8" w:space="0" w:color="000000"/>
              <w:right w:val="nil"/>
            </w:tcBorders>
            <w:shd w:val="clear" w:color="auto" w:fill="auto"/>
            <w:vAlign w:val="center"/>
            <w:hideMark/>
          </w:tcPr>
          <w:p w14:paraId="08B8E47F" w14:textId="77777777" w:rsidR="00DE3FFA" w:rsidRPr="003F663D" w:rsidRDefault="00DE3FFA" w:rsidP="00DE3FFA">
            <w:pPr>
              <w:jc w:val="center"/>
              <w:rPr>
                <w:color w:val="000000"/>
                <w:sz w:val="20"/>
              </w:rPr>
            </w:pPr>
            <w:r w:rsidRPr="003F663D">
              <w:rPr>
                <w:rFonts w:eastAsia="MS Mincho"/>
                <w:color w:val="000000"/>
                <w:sz w:val="20"/>
              </w:rPr>
              <w:t>Presença de lodo e sujidade orgânica</w:t>
            </w:r>
          </w:p>
        </w:tc>
        <w:tc>
          <w:tcPr>
            <w:tcW w:w="1160" w:type="dxa"/>
            <w:tcBorders>
              <w:top w:val="nil"/>
              <w:left w:val="single" w:sz="8" w:space="0" w:color="auto"/>
              <w:bottom w:val="single" w:sz="8" w:space="0" w:color="auto"/>
              <w:right w:val="single" w:sz="8" w:space="0" w:color="auto"/>
            </w:tcBorders>
            <w:shd w:val="clear" w:color="auto" w:fill="auto"/>
            <w:noWrap/>
            <w:vAlign w:val="center"/>
            <w:hideMark/>
          </w:tcPr>
          <w:p w14:paraId="38229981" w14:textId="77777777" w:rsidR="00DE3FFA" w:rsidRPr="003F663D" w:rsidRDefault="00DE3FFA" w:rsidP="00DE3FFA">
            <w:pPr>
              <w:jc w:val="center"/>
              <w:rPr>
                <w:color w:val="000000"/>
                <w:sz w:val="18"/>
                <w:szCs w:val="18"/>
              </w:rPr>
            </w:pPr>
            <w:r w:rsidRPr="003F663D">
              <w:rPr>
                <w:color w:val="000000"/>
                <w:sz w:val="18"/>
                <w:szCs w:val="18"/>
              </w:rPr>
              <w:t> </w:t>
            </w:r>
          </w:p>
        </w:tc>
      </w:tr>
      <w:tr w:rsidR="00DE3FFA" w:rsidRPr="003F663D" w14:paraId="663BB26A" w14:textId="77777777" w:rsidTr="00DE3FFA">
        <w:trPr>
          <w:trHeight w:val="975"/>
          <w:jc w:val="center"/>
        </w:trPr>
        <w:tc>
          <w:tcPr>
            <w:tcW w:w="1440" w:type="dxa"/>
            <w:vMerge/>
            <w:tcBorders>
              <w:top w:val="nil"/>
              <w:left w:val="single" w:sz="8" w:space="0" w:color="auto"/>
              <w:bottom w:val="single" w:sz="8" w:space="0" w:color="000000"/>
              <w:right w:val="single" w:sz="8" w:space="0" w:color="auto"/>
            </w:tcBorders>
            <w:vAlign w:val="center"/>
            <w:hideMark/>
          </w:tcPr>
          <w:p w14:paraId="006FD1B7" w14:textId="77777777" w:rsidR="00DE3FFA" w:rsidRPr="003F663D" w:rsidRDefault="00DE3FFA" w:rsidP="00DE3FFA">
            <w:pPr>
              <w:jc w:val="center"/>
              <w:rPr>
                <w:color w:val="000000"/>
                <w:sz w:val="18"/>
                <w:szCs w:val="18"/>
              </w:rPr>
            </w:pPr>
          </w:p>
        </w:tc>
        <w:tc>
          <w:tcPr>
            <w:tcW w:w="1280" w:type="dxa"/>
            <w:tcBorders>
              <w:top w:val="nil"/>
              <w:left w:val="nil"/>
              <w:bottom w:val="single" w:sz="8" w:space="0" w:color="auto"/>
              <w:right w:val="single" w:sz="8" w:space="0" w:color="auto"/>
            </w:tcBorders>
            <w:shd w:val="clear" w:color="auto" w:fill="auto"/>
            <w:vAlign w:val="center"/>
            <w:hideMark/>
          </w:tcPr>
          <w:p w14:paraId="5CCD0C6E" w14:textId="77777777" w:rsidR="00DE3FFA" w:rsidRPr="003F663D" w:rsidRDefault="00DE3FFA" w:rsidP="00DE3FFA">
            <w:pPr>
              <w:jc w:val="center"/>
              <w:rPr>
                <w:color w:val="000000"/>
                <w:sz w:val="18"/>
                <w:szCs w:val="18"/>
              </w:rPr>
            </w:pPr>
            <w:r w:rsidRPr="003F663D">
              <w:rPr>
                <w:color w:val="000000"/>
                <w:sz w:val="18"/>
                <w:szCs w:val="18"/>
              </w:rPr>
              <w:t>D.2. Móveis</w:t>
            </w:r>
          </w:p>
        </w:tc>
        <w:tc>
          <w:tcPr>
            <w:tcW w:w="1760" w:type="dxa"/>
            <w:tcBorders>
              <w:top w:val="nil"/>
              <w:left w:val="nil"/>
              <w:bottom w:val="single" w:sz="8" w:space="0" w:color="auto"/>
              <w:right w:val="single" w:sz="8" w:space="0" w:color="auto"/>
            </w:tcBorders>
            <w:shd w:val="clear" w:color="auto" w:fill="auto"/>
            <w:vAlign w:val="center"/>
            <w:hideMark/>
          </w:tcPr>
          <w:p w14:paraId="4162C595" w14:textId="77777777" w:rsidR="00DE3FFA" w:rsidRPr="003F663D" w:rsidRDefault="00DE3FFA" w:rsidP="00DE3FFA">
            <w:pPr>
              <w:jc w:val="center"/>
              <w:rPr>
                <w:color w:val="000000"/>
                <w:sz w:val="18"/>
                <w:szCs w:val="18"/>
              </w:rPr>
            </w:pPr>
            <w:r w:rsidRPr="003F663D">
              <w:rPr>
                <w:color w:val="000000"/>
                <w:sz w:val="18"/>
                <w:szCs w:val="18"/>
              </w:rPr>
              <w:t>Móveis limpos.</w:t>
            </w:r>
          </w:p>
        </w:tc>
        <w:tc>
          <w:tcPr>
            <w:tcW w:w="1760" w:type="dxa"/>
            <w:tcBorders>
              <w:top w:val="nil"/>
              <w:left w:val="nil"/>
              <w:bottom w:val="single" w:sz="8" w:space="0" w:color="auto"/>
              <w:right w:val="single" w:sz="8" w:space="0" w:color="auto"/>
            </w:tcBorders>
            <w:shd w:val="clear" w:color="auto" w:fill="auto"/>
            <w:vAlign w:val="center"/>
            <w:hideMark/>
          </w:tcPr>
          <w:p w14:paraId="0542C078" w14:textId="2EDF1BF8" w:rsidR="00DE3FFA" w:rsidRPr="003F663D" w:rsidRDefault="00DE3FFA" w:rsidP="00DE3FFA">
            <w:pPr>
              <w:jc w:val="center"/>
              <w:rPr>
                <w:color w:val="000000"/>
                <w:sz w:val="18"/>
                <w:szCs w:val="18"/>
              </w:rPr>
            </w:pPr>
            <w:r w:rsidRPr="003F663D">
              <w:rPr>
                <w:color w:val="000000"/>
                <w:sz w:val="18"/>
                <w:szCs w:val="18"/>
              </w:rPr>
              <w:t xml:space="preserve">Presença de pouca quantidade de pó </w:t>
            </w:r>
            <w:r w:rsidR="00A91416" w:rsidRPr="003F663D">
              <w:rPr>
                <w:color w:val="000000"/>
                <w:sz w:val="18"/>
                <w:szCs w:val="18"/>
              </w:rPr>
              <w:t>nas</w:t>
            </w:r>
            <w:r w:rsidR="00A91416">
              <w:rPr>
                <w:color w:val="000000"/>
                <w:sz w:val="18"/>
                <w:szCs w:val="18"/>
              </w:rPr>
              <w:t xml:space="preserve"> </w:t>
            </w:r>
            <w:r w:rsidR="00A91416" w:rsidRPr="003F663D">
              <w:rPr>
                <w:color w:val="000000"/>
                <w:sz w:val="18"/>
                <w:szCs w:val="18"/>
              </w:rPr>
              <w:t>superfícies</w:t>
            </w:r>
            <w:r w:rsidRPr="003F663D">
              <w:rPr>
                <w:color w:val="000000"/>
                <w:sz w:val="18"/>
                <w:szCs w:val="18"/>
              </w:rPr>
              <w:t>.</w:t>
            </w:r>
          </w:p>
        </w:tc>
        <w:tc>
          <w:tcPr>
            <w:tcW w:w="1760" w:type="dxa"/>
            <w:tcBorders>
              <w:top w:val="nil"/>
              <w:left w:val="nil"/>
              <w:bottom w:val="single" w:sz="8" w:space="0" w:color="auto"/>
              <w:right w:val="single" w:sz="8" w:space="0" w:color="auto"/>
            </w:tcBorders>
            <w:shd w:val="clear" w:color="auto" w:fill="auto"/>
            <w:vAlign w:val="center"/>
            <w:hideMark/>
          </w:tcPr>
          <w:p w14:paraId="6CDE7F2D" w14:textId="77777777" w:rsidR="00DE3FFA" w:rsidRPr="003F663D" w:rsidRDefault="00DE3FFA" w:rsidP="00DE3FFA">
            <w:pPr>
              <w:jc w:val="center"/>
              <w:rPr>
                <w:color w:val="000000"/>
                <w:sz w:val="18"/>
                <w:szCs w:val="18"/>
              </w:rPr>
            </w:pPr>
            <w:r w:rsidRPr="003F663D">
              <w:rPr>
                <w:color w:val="000000"/>
                <w:sz w:val="18"/>
                <w:szCs w:val="18"/>
              </w:rPr>
              <w:t>Presença de grande quantidade de pó nas superfícies.</w:t>
            </w:r>
          </w:p>
        </w:tc>
        <w:tc>
          <w:tcPr>
            <w:tcW w:w="1760" w:type="dxa"/>
            <w:tcBorders>
              <w:top w:val="nil"/>
              <w:left w:val="nil"/>
              <w:bottom w:val="single" w:sz="8" w:space="0" w:color="auto"/>
              <w:right w:val="single" w:sz="8" w:space="0" w:color="auto"/>
            </w:tcBorders>
            <w:shd w:val="clear" w:color="auto" w:fill="auto"/>
            <w:vAlign w:val="center"/>
            <w:hideMark/>
          </w:tcPr>
          <w:p w14:paraId="2EC1DB68" w14:textId="77777777" w:rsidR="00DE3FFA" w:rsidRPr="003F663D" w:rsidRDefault="00DE3FFA" w:rsidP="00DE3FFA">
            <w:pPr>
              <w:jc w:val="center"/>
              <w:rPr>
                <w:color w:val="000000"/>
                <w:sz w:val="18"/>
                <w:szCs w:val="18"/>
              </w:rPr>
            </w:pPr>
            <w:r w:rsidRPr="003F663D">
              <w:rPr>
                <w:color w:val="000000"/>
                <w:sz w:val="18"/>
                <w:szCs w:val="18"/>
              </w:rPr>
              <w:t>Presença de grande quantidade de pó em toda superfície.</w:t>
            </w:r>
          </w:p>
        </w:tc>
        <w:tc>
          <w:tcPr>
            <w:tcW w:w="1160" w:type="dxa"/>
            <w:tcBorders>
              <w:top w:val="nil"/>
              <w:left w:val="nil"/>
              <w:bottom w:val="single" w:sz="8" w:space="0" w:color="auto"/>
              <w:right w:val="single" w:sz="8" w:space="0" w:color="auto"/>
            </w:tcBorders>
            <w:shd w:val="clear" w:color="auto" w:fill="auto"/>
            <w:noWrap/>
            <w:vAlign w:val="center"/>
            <w:hideMark/>
          </w:tcPr>
          <w:p w14:paraId="5E0AFA93"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5F62EEA4" w14:textId="77777777" w:rsidTr="00DE3FFA">
        <w:trPr>
          <w:trHeight w:val="2175"/>
          <w:jc w:val="center"/>
        </w:trPr>
        <w:tc>
          <w:tcPr>
            <w:tcW w:w="1440" w:type="dxa"/>
            <w:vMerge/>
            <w:tcBorders>
              <w:top w:val="nil"/>
              <w:left w:val="single" w:sz="8" w:space="0" w:color="auto"/>
              <w:bottom w:val="single" w:sz="8" w:space="0" w:color="000000"/>
              <w:right w:val="single" w:sz="8" w:space="0" w:color="auto"/>
            </w:tcBorders>
            <w:vAlign w:val="center"/>
            <w:hideMark/>
          </w:tcPr>
          <w:p w14:paraId="1B38849F" w14:textId="77777777" w:rsidR="00DE3FFA" w:rsidRPr="003F663D" w:rsidRDefault="00DE3FFA" w:rsidP="00DE3FFA">
            <w:pPr>
              <w:jc w:val="center"/>
              <w:rPr>
                <w:color w:val="000000"/>
                <w:sz w:val="18"/>
                <w:szCs w:val="18"/>
              </w:rPr>
            </w:pPr>
          </w:p>
        </w:tc>
        <w:tc>
          <w:tcPr>
            <w:tcW w:w="1280" w:type="dxa"/>
            <w:tcBorders>
              <w:top w:val="nil"/>
              <w:left w:val="nil"/>
              <w:bottom w:val="single" w:sz="8" w:space="0" w:color="auto"/>
              <w:right w:val="single" w:sz="8" w:space="0" w:color="auto"/>
            </w:tcBorders>
            <w:shd w:val="clear" w:color="auto" w:fill="auto"/>
            <w:vAlign w:val="center"/>
            <w:hideMark/>
          </w:tcPr>
          <w:p w14:paraId="624481C1" w14:textId="77777777" w:rsidR="00DE3FFA" w:rsidRPr="003F663D" w:rsidRDefault="00DE3FFA" w:rsidP="00DE3FFA">
            <w:pPr>
              <w:jc w:val="center"/>
              <w:rPr>
                <w:color w:val="000000"/>
                <w:sz w:val="18"/>
                <w:szCs w:val="18"/>
              </w:rPr>
            </w:pPr>
            <w:r w:rsidRPr="003F663D">
              <w:rPr>
                <w:color w:val="000000"/>
                <w:sz w:val="18"/>
                <w:szCs w:val="18"/>
              </w:rPr>
              <w:t>D.3. Paredes</w:t>
            </w:r>
          </w:p>
        </w:tc>
        <w:tc>
          <w:tcPr>
            <w:tcW w:w="1760" w:type="dxa"/>
            <w:tcBorders>
              <w:top w:val="nil"/>
              <w:left w:val="nil"/>
              <w:bottom w:val="nil"/>
              <w:right w:val="single" w:sz="8" w:space="0" w:color="auto"/>
            </w:tcBorders>
            <w:shd w:val="clear" w:color="auto" w:fill="auto"/>
            <w:vAlign w:val="center"/>
            <w:hideMark/>
          </w:tcPr>
          <w:p w14:paraId="7932B994" w14:textId="77777777" w:rsidR="00DE3FFA" w:rsidRPr="003F663D" w:rsidRDefault="00DE3FFA" w:rsidP="00DE3FFA">
            <w:pPr>
              <w:jc w:val="center"/>
              <w:rPr>
                <w:color w:val="000000"/>
                <w:sz w:val="18"/>
                <w:szCs w:val="18"/>
              </w:rPr>
            </w:pPr>
            <w:r w:rsidRPr="003F663D">
              <w:rPr>
                <w:color w:val="000000"/>
                <w:sz w:val="18"/>
                <w:szCs w:val="18"/>
              </w:rPr>
              <w:t>Parede isenta de sujidade/mancha.</w:t>
            </w:r>
          </w:p>
        </w:tc>
        <w:tc>
          <w:tcPr>
            <w:tcW w:w="1760" w:type="dxa"/>
            <w:tcBorders>
              <w:top w:val="nil"/>
              <w:left w:val="nil"/>
              <w:bottom w:val="nil"/>
              <w:right w:val="single" w:sz="8" w:space="0" w:color="auto"/>
            </w:tcBorders>
            <w:shd w:val="clear" w:color="auto" w:fill="auto"/>
            <w:vAlign w:val="center"/>
            <w:hideMark/>
          </w:tcPr>
          <w:p w14:paraId="2A065542" w14:textId="77777777" w:rsidR="00DE3FFA" w:rsidRPr="003F663D" w:rsidRDefault="00DE3FFA" w:rsidP="00DE3FFA">
            <w:pPr>
              <w:jc w:val="center"/>
              <w:rPr>
                <w:color w:val="000000"/>
                <w:sz w:val="18"/>
                <w:szCs w:val="18"/>
              </w:rPr>
            </w:pPr>
            <w:r w:rsidRPr="003F663D">
              <w:rPr>
                <w:color w:val="000000"/>
                <w:sz w:val="18"/>
                <w:szCs w:val="18"/>
              </w:rPr>
              <w:t>Parede isenta de sujidade orgânica; presença de sujidade em pontos localizados; presença de resquícios de material ou produto de limpeza.</w:t>
            </w:r>
          </w:p>
        </w:tc>
        <w:tc>
          <w:tcPr>
            <w:tcW w:w="1760" w:type="dxa"/>
            <w:tcBorders>
              <w:top w:val="nil"/>
              <w:left w:val="nil"/>
              <w:bottom w:val="nil"/>
              <w:right w:val="single" w:sz="8" w:space="0" w:color="auto"/>
            </w:tcBorders>
            <w:shd w:val="clear" w:color="auto" w:fill="auto"/>
            <w:vAlign w:val="center"/>
            <w:hideMark/>
          </w:tcPr>
          <w:p w14:paraId="50018D6E" w14:textId="77777777" w:rsidR="00DE3FFA" w:rsidRPr="003F663D" w:rsidRDefault="00DE3FFA" w:rsidP="00DE3FFA">
            <w:pPr>
              <w:jc w:val="center"/>
              <w:rPr>
                <w:color w:val="000000"/>
                <w:sz w:val="18"/>
                <w:szCs w:val="18"/>
              </w:rPr>
            </w:pPr>
            <w:r w:rsidRPr="003F663D">
              <w:rPr>
                <w:color w:val="000000"/>
                <w:sz w:val="18"/>
                <w:szCs w:val="18"/>
              </w:rPr>
              <w:t>Parede isenta de sujidade orgânica; presença de manchas, pó em sua extensão.</w:t>
            </w:r>
          </w:p>
        </w:tc>
        <w:tc>
          <w:tcPr>
            <w:tcW w:w="1760" w:type="dxa"/>
            <w:tcBorders>
              <w:top w:val="nil"/>
              <w:left w:val="nil"/>
              <w:bottom w:val="nil"/>
              <w:right w:val="single" w:sz="8" w:space="0" w:color="auto"/>
            </w:tcBorders>
            <w:shd w:val="clear" w:color="auto" w:fill="auto"/>
            <w:vAlign w:val="center"/>
            <w:hideMark/>
          </w:tcPr>
          <w:p w14:paraId="669BA799" w14:textId="77777777" w:rsidR="00DE3FFA" w:rsidRPr="003F663D" w:rsidRDefault="00DE3FFA" w:rsidP="00DE3FFA">
            <w:pPr>
              <w:jc w:val="center"/>
              <w:rPr>
                <w:color w:val="000000"/>
                <w:sz w:val="18"/>
                <w:szCs w:val="18"/>
              </w:rPr>
            </w:pPr>
            <w:r w:rsidRPr="003F663D">
              <w:rPr>
                <w:color w:val="000000"/>
                <w:sz w:val="18"/>
                <w:szCs w:val="18"/>
              </w:rPr>
              <w:t>Parede apresentam manchas de secreção, restos de alimentos e respingos principalmente nas áreas mais baixas.</w:t>
            </w:r>
          </w:p>
        </w:tc>
        <w:tc>
          <w:tcPr>
            <w:tcW w:w="1160" w:type="dxa"/>
            <w:tcBorders>
              <w:top w:val="nil"/>
              <w:left w:val="nil"/>
              <w:bottom w:val="single" w:sz="8" w:space="0" w:color="auto"/>
              <w:right w:val="single" w:sz="8" w:space="0" w:color="auto"/>
            </w:tcBorders>
            <w:shd w:val="clear" w:color="auto" w:fill="auto"/>
            <w:noWrap/>
            <w:vAlign w:val="center"/>
            <w:hideMark/>
          </w:tcPr>
          <w:p w14:paraId="7C799556"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2FE60EC4" w14:textId="77777777" w:rsidTr="00DE3FFA">
        <w:trPr>
          <w:trHeight w:val="1935"/>
          <w:jc w:val="center"/>
        </w:trPr>
        <w:tc>
          <w:tcPr>
            <w:tcW w:w="1440" w:type="dxa"/>
            <w:vMerge/>
            <w:tcBorders>
              <w:top w:val="nil"/>
              <w:left w:val="single" w:sz="8" w:space="0" w:color="auto"/>
              <w:bottom w:val="single" w:sz="8" w:space="0" w:color="000000"/>
              <w:right w:val="single" w:sz="8" w:space="0" w:color="auto"/>
            </w:tcBorders>
            <w:vAlign w:val="center"/>
            <w:hideMark/>
          </w:tcPr>
          <w:p w14:paraId="7169E0B8" w14:textId="77777777" w:rsidR="00DE3FFA" w:rsidRPr="003F663D" w:rsidRDefault="00DE3FFA" w:rsidP="00DE3FFA">
            <w:pPr>
              <w:jc w:val="center"/>
              <w:rPr>
                <w:color w:val="000000"/>
                <w:sz w:val="18"/>
                <w:szCs w:val="18"/>
              </w:rPr>
            </w:pPr>
          </w:p>
        </w:tc>
        <w:tc>
          <w:tcPr>
            <w:tcW w:w="1280" w:type="dxa"/>
            <w:tcBorders>
              <w:top w:val="nil"/>
              <w:left w:val="nil"/>
              <w:bottom w:val="nil"/>
              <w:right w:val="single" w:sz="8" w:space="0" w:color="auto"/>
            </w:tcBorders>
            <w:shd w:val="clear" w:color="auto" w:fill="auto"/>
            <w:vAlign w:val="center"/>
            <w:hideMark/>
          </w:tcPr>
          <w:p w14:paraId="05DED634" w14:textId="77777777" w:rsidR="00DE3FFA" w:rsidRPr="003F663D" w:rsidRDefault="00DE3FFA" w:rsidP="00DE3FFA">
            <w:pPr>
              <w:jc w:val="center"/>
              <w:rPr>
                <w:color w:val="000000"/>
                <w:sz w:val="18"/>
                <w:szCs w:val="18"/>
              </w:rPr>
            </w:pPr>
            <w:r w:rsidRPr="003F663D">
              <w:rPr>
                <w:color w:val="000000"/>
                <w:sz w:val="18"/>
                <w:szCs w:val="18"/>
              </w:rPr>
              <w:t>D.4. Pisos</w:t>
            </w:r>
          </w:p>
        </w:tc>
        <w:tc>
          <w:tcPr>
            <w:tcW w:w="1760" w:type="dxa"/>
            <w:tcBorders>
              <w:top w:val="single" w:sz="8" w:space="0" w:color="000000"/>
              <w:left w:val="nil"/>
              <w:bottom w:val="nil"/>
              <w:right w:val="single" w:sz="8" w:space="0" w:color="auto"/>
            </w:tcBorders>
            <w:shd w:val="clear" w:color="auto" w:fill="auto"/>
            <w:vAlign w:val="center"/>
            <w:hideMark/>
          </w:tcPr>
          <w:p w14:paraId="50CC36F9" w14:textId="77777777" w:rsidR="00DE3FFA" w:rsidRPr="003F663D" w:rsidRDefault="00DE3FFA" w:rsidP="00DE3FFA">
            <w:pPr>
              <w:jc w:val="center"/>
              <w:rPr>
                <w:color w:val="000000"/>
                <w:sz w:val="18"/>
                <w:szCs w:val="18"/>
              </w:rPr>
            </w:pPr>
            <w:r w:rsidRPr="003F663D">
              <w:rPr>
                <w:color w:val="000000"/>
                <w:sz w:val="18"/>
                <w:szCs w:val="18"/>
              </w:rPr>
              <w:t>Nenhuma ocorrência de pisos sujos ou molhados.</w:t>
            </w:r>
          </w:p>
        </w:tc>
        <w:tc>
          <w:tcPr>
            <w:tcW w:w="1760" w:type="dxa"/>
            <w:tcBorders>
              <w:top w:val="single" w:sz="8" w:space="0" w:color="000000"/>
              <w:left w:val="nil"/>
              <w:bottom w:val="nil"/>
              <w:right w:val="single" w:sz="8" w:space="0" w:color="auto"/>
            </w:tcBorders>
            <w:shd w:val="clear" w:color="auto" w:fill="auto"/>
            <w:vAlign w:val="center"/>
            <w:hideMark/>
          </w:tcPr>
          <w:p w14:paraId="4565BD22" w14:textId="77777777" w:rsidR="00DE3FFA" w:rsidRPr="003F663D" w:rsidRDefault="00DE3FFA" w:rsidP="00DE3FFA">
            <w:pPr>
              <w:jc w:val="center"/>
              <w:rPr>
                <w:color w:val="000000"/>
                <w:sz w:val="18"/>
                <w:szCs w:val="18"/>
              </w:rPr>
            </w:pPr>
            <w:r w:rsidRPr="003F663D">
              <w:rPr>
                <w:color w:val="000000"/>
                <w:sz w:val="18"/>
                <w:szCs w:val="18"/>
              </w:rPr>
              <w:t xml:space="preserve">Piso sujo ou molhado em um local. </w:t>
            </w:r>
            <w:proofErr w:type="spellStart"/>
            <w:r w:rsidRPr="003F663D">
              <w:rPr>
                <w:i/>
                <w:iCs/>
                <w:color w:val="000000"/>
                <w:sz w:val="18"/>
                <w:szCs w:val="18"/>
              </w:rPr>
              <w:t>Ex</w:t>
            </w:r>
            <w:proofErr w:type="spellEnd"/>
            <w:r w:rsidRPr="003F663D">
              <w:rPr>
                <w:i/>
                <w:iCs/>
                <w:color w:val="000000"/>
                <w:sz w:val="18"/>
                <w:szCs w:val="18"/>
              </w:rPr>
              <w:t>: consultório.</w:t>
            </w:r>
          </w:p>
        </w:tc>
        <w:tc>
          <w:tcPr>
            <w:tcW w:w="1760" w:type="dxa"/>
            <w:tcBorders>
              <w:top w:val="single" w:sz="8" w:space="0" w:color="000000"/>
              <w:left w:val="nil"/>
              <w:bottom w:val="nil"/>
              <w:right w:val="single" w:sz="8" w:space="0" w:color="auto"/>
            </w:tcBorders>
            <w:shd w:val="clear" w:color="auto" w:fill="auto"/>
            <w:vAlign w:val="center"/>
            <w:hideMark/>
          </w:tcPr>
          <w:p w14:paraId="6B15908C" w14:textId="77777777" w:rsidR="00DE3FFA" w:rsidRPr="003F663D" w:rsidRDefault="00DE3FFA" w:rsidP="00DE3FFA">
            <w:pPr>
              <w:jc w:val="center"/>
              <w:rPr>
                <w:color w:val="000000"/>
                <w:sz w:val="18"/>
                <w:szCs w:val="18"/>
              </w:rPr>
            </w:pPr>
            <w:r w:rsidRPr="003F663D">
              <w:rPr>
                <w:color w:val="000000"/>
                <w:sz w:val="18"/>
                <w:szCs w:val="18"/>
              </w:rPr>
              <w:t xml:space="preserve">Piso sujo e molhado em dois ou três locais. </w:t>
            </w:r>
            <w:r w:rsidRPr="003F663D">
              <w:rPr>
                <w:i/>
                <w:iCs/>
                <w:color w:val="000000"/>
                <w:sz w:val="18"/>
                <w:szCs w:val="18"/>
              </w:rPr>
              <w:t>Ex. consultório e recepção.</w:t>
            </w:r>
          </w:p>
        </w:tc>
        <w:tc>
          <w:tcPr>
            <w:tcW w:w="1760" w:type="dxa"/>
            <w:tcBorders>
              <w:top w:val="single" w:sz="8" w:space="0" w:color="000000"/>
              <w:left w:val="nil"/>
              <w:bottom w:val="nil"/>
              <w:right w:val="single" w:sz="8" w:space="0" w:color="auto"/>
            </w:tcBorders>
            <w:shd w:val="clear" w:color="auto" w:fill="auto"/>
            <w:vAlign w:val="center"/>
            <w:hideMark/>
          </w:tcPr>
          <w:p w14:paraId="35574AD6" w14:textId="77777777" w:rsidR="00DE3FFA" w:rsidRPr="003F663D" w:rsidRDefault="00DE3FFA" w:rsidP="00DE3FFA">
            <w:pPr>
              <w:jc w:val="center"/>
              <w:rPr>
                <w:color w:val="000000"/>
                <w:sz w:val="18"/>
                <w:szCs w:val="18"/>
              </w:rPr>
            </w:pPr>
            <w:r w:rsidRPr="003F663D">
              <w:rPr>
                <w:color w:val="000000"/>
                <w:sz w:val="18"/>
                <w:szCs w:val="18"/>
              </w:rPr>
              <w:t xml:space="preserve">Piso molhado ou sujo em quatro ou mais locais, oferecendo risco de acidentes. </w:t>
            </w:r>
            <w:proofErr w:type="spellStart"/>
            <w:r w:rsidRPr="003F663D">
              <w:rPr>
                <w:i/>
                <w:iCs/>
                <w:color w:val="000000"/>
                <w:sz w:val="18"/>
                <w:szCs w:val="18"/>
              </w:rPr>
              <w:t>Ex</w:t>
            </w:r>
            <w:proofErr w:type="spellEnd"/>
            <w:r w:rsidRPr="003F663D">
              <w:rPr>
                <w:i/>
                <w:iCs/>
                <w:color w:val="000000"/>
                <w:sz w:val="18"/>
                <w:szCs w:val="18"/>
              </w:rPr>
              <w:t>: dois consultórios, recepção e corredor.</w:t>
            </w:r>
          </w:p>
        </w:tc>
        <w:tc>
          <w:tcPr>
            <w:tcW w:w="1160" w:type="dxa"/>
            <w:tcBorders>
              <w:top w:val="nil"/>
              <w:left w:val="nil"/>
              <w:bottom w:val="nil"/>
              <w:right w:val="single" w:sz="8" w:space="0" w:color="auto"/>
            </w:tcBorders>
            <w:shd w:val="clear" w:color="auto" w:fill="auto"/>
            <w:noWrap/>
            <w:vAlign w:val="center"/>
            <w:hideMark/>
          </w:tcPr>
          <w:p w14:paraId="70DED6DF"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3BBC530B" w14:textId="77777777" w:rsidTr="00DE3FFA">
        <w:trPr>
          <w:trHeight w:val="1695"/>
          <w:jc w:val="center"/>
        </w:trPr>
        <w:tc>
          <w:tcPr>
            <w:tcW w:w="1440" w:type="dxa"/>
            <w:vMerge/>
            <w:tcBorders>
              <w:top w:val="nil"/>
              <w:left w:val="single" w:sz="8" w:space="0" w:color="auto"/>
              <w:bottom w:val="single" w:sz="8" w:space="0" w:color="000000"/>
              <w:right w:val="single" w:sz="8" w:space="0" w:color="auto"/>
            </w:tcBorders>
            <w:vAlign w:val="center"/>
            <w:hideMark/>
          </w:tcPr>
          <w:p w14:paraId="27D14275" w14:textId="77777777" w:rsidR="00DE3FFA" w:rsidRPr="003F663D" w:rsidRDefault="00DE3FFA" w:rsidP="00DE3FFA">
            <w:pPr>
              <w:jc w:val="center"/>
              <w:rPr>
                <w:color w:val="000000"/>
                <w:sz w:val="18"/>
                <w:szCs w:val="18"/>
              </w:rPr>
            </w:pP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21EF4066" w14:textId="77777777" w:rsidR="00DE3FFA" w:rsidRPr="003F663D" w:rsidRDefault="00DE3FFA" w:rsidP="00DE3FFA">
            <w:pPr>
              <w:jc w:val="center"/>
              <w:rPr>
                <w:color w:val="000000"/>
                <w:sz w:val="18"/>
                <w:szCs w:val="18"/>
              </w:rPr>
            </w:pPr>
            <w:r w:rsidRPr="003F663D">
              <w:rPr>
                <w:color w:val="000000"/>
                <w:sz w:val="18"/>
                <w:szCs w:val="18"/>
              </w:rPr>
              <w:t>D.5. Lixeiras</w:t>
            </w:r>
          </w:p>
        </w:tc>
        <w:tc>
          <w:tcPr>
            <w:tcW w:w="1760" w:type="dxa"/>
            <w:tcBorders>
              <w:top w:val="single" w:sz="8" w:space="0" w:color="auto"/>
              <w:left w:val="nil"/>
              <w:bottom w:val="nil"/>
              <w:right w:val="single" w:sz="8" w:space="0" w:color="auto"/>
            </w:tcBorders>
            <w:shd w:val="clear" w:color="auto" w:fill="auto"/>
            <w:vAlign w:val="center"/>
            <w:hideMark/>
          </w:tcPr>
          <w:p w14:paraId="72863DE0" w14:textId="77777777" w:rsidR="00DE3FFA" w:rsidRPr="003F663D" w:rsidRDefault="00DE3FFA" w:rsidP="00DE3FFA">
            <w:pPr>
              <w:jc w:val="center"/>
              <w:rPr>
                <w:color w:val="000000"/>
                <w:sz w:val="18"/>
                <w:szCs w:val="18"/>
              </w:rPr>
            </w:pPr>
            <w:r w:rsidRPr="003F663D">
              <w:rPr>
                <w:color w:val="000000"/>
                <w:sz w:val="18"/>
                <w:szCs w:val="18"/>
              </w:rPr>
              <w:t xml:space="preserve">Todas as lixeiras dentro do padrão. </w:t>
            </w:r>
            <w:proofErr w:type="spellStart"/>
            <w:r w:rsidRPr="003F663D">
              <w:rPr>
                <w:i/>
                <w:iCs/>
                <w:color w:val="000000"/>
                <w:sz w:val="18"/>
                <w:szCs w:val="18"/>
              </w:rPr>
              <w:t>Ex</w:t>
            </w:r>
            <w:proofErr w:type="spellEnd"/>
            <w:r w:rsidRPr="003F663D">
              <w:rPr>
                <w:i/>
                <w:iCs/>
                <w:color w:val="000000"/>
                <w:sz w:val="18"/>
                <w:szCs w:val="18"/>
              </w:rPr>
              <w:t>: lixeira com saco plástico e com o volume de resíduos até 2/3.</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14:paraId="2300BCC1" w14:textId="77777777" w:rsidR="00DE3FFA" w:rsidRPr="003F663D" w:rsidRDefault="00DE3FFA" w:rsidP="00DE3FFA">
            <w:pPr>
              <w:jc w:val="center"/>
              <w:rPr>
                <w:color w:val="000000"/>
                <w:sz w:val="18"/>
                <w:szCs w:val="18"/>
              </w:rPr>
            </w:pPr>
            <w:r w:rsidRPr="003F663D">
              <w:rPr>
                <w:color w:val="000000"/>
                <w:sz w:val="18"/>
                <w:szCs w:val="18"/>
              </w:rPr>
              <w:t xml:space="preserve">Ocorrência de uma lixeira fora do padrão. </w:t>
            </w:r>
            <w:proofErr w:type="spellStart"/>
            <w:r w:rsidRPr="003F663D">
              <w:rPr>
                <w:i/>
                <w:iCs/>
                <w:color w:val="000000"/>
                <w:sz w:val="18"/>
                <w:szCs w:val="18"/>
              </w:rPr>
              <w:t>Ex</w:t>
            </w:r>
            <w:proofErr w:type="spellEnd"/>
            <w:r w:rsidRPr="003F663D">
              <w:rPr>
                <w:i/>
                <w:iCs/>
                <w:color w:val="000000"/>
                <w:sz w:val="18"/>
                <w:szCs w:val="18"/>
              </w:rPr>
              <w:t>: lixeira com volume de resíduos acima de 2/3, lixeira sem saco plástico.</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14:paraId="6E55EDAF" w14:textId="77777777" w:rsidR="00DE3FFA" w:rsidRPr="003F663D" w:rsidRDefault="00DE3FFA" w:rsidP="00DE3FFA">
            <w:pPr>
              <w:jc w:val="center"/>
              <w:rPr>
                <w:color w:val="000000"/>
                <w:sz w:val="18"/>
                <w:szCs w:val="18"/>
              </w:rPr>
            </w:pPr>
            <w:r w:rsidRPr="003F663D">
              <w:rPr>
                <w:color w:val="000000"/>
                <w:sz w:val="18"/>
                <w:szCs w:val="18"/>
              </w:rPr>
              <w:t xml:space="preserve">Ocorrência de duas ou três lixeiras fora do padrão. </w:t>
            </w:r>
            <w:proofErr w:type="spellStart"/>
            <w:r w:rsidRPr="003F663D">
              <w:rPr>
                <w:i/>
                <w:iCs/>
                <w:color w:val="000000"/>
                <w:sz w:val="18"/>
                <w:szCs w:val="18"/>
              </w:rPr>
              <w:t>Ex</w:t>
            </w:r>
            <w:proofErr w:type="spellEnd"/>
            <w:r w:rsidRPr="003F663D">
              <w:rPr>
                <w:i/>
                <w:iCs/>
                <w:color w:val="000000"/>
                <w:sz w:val="18"/>
                <w:szCs w:val="18"/>
              </w:rPr>
              <w:t>: lixeira com volume de resíduos acima de 2/3, lixeira sem saco plástico.</w:t>
            </w:r>
          </w:p>
        </w:tc>
        <w:tc>
          <w:tcPr>
            <w:tcW w:w="1760" w:type="dxa"/>
            <w:tcBorders>
              <w:top w:val="single" w:sz="8" w:space="0" w:color="auto"/>
              <w:left w:val="nil"/>
              <w:bottom w:val="single" w:sz="8" w:space="0" w:color="auto"/>
              <w:right w:val="single" w:sz="8" w:space="0" w:color="auto"/>
            </w:tcBorders>
            <w:shd w:val="clear" w:color="auto" w:fill="auto"/>
            <w:vAlign w:val="center"/>
            <w:hideMark/>
          </w:tcPr>
          <w:p w14:paraId="718C4DE7" w14:textId="77777777" w:rsidR="00DE3FFA" w:rsidRPr="003F663D" w:rsidRDefault="00DE3FFA" w:rsidP="00DE3FFA">
            <w:pPr>
              <w:jc w:val="center"/>
              <w:rPr>
                <w:color w:val="000000"/>
                <w:sz w:val="18"/>
                <w:szCs w:val="18"/>
              </w:rPr>
            </w:pPr>
            <w:r w:rsidRPr="003F663D">
              <w:rPr>
                <w:color w:val="000000"/>
                <w:sz w:val="18"/>
                <w:szCs w:val="18"/>
              </w:rPr>
              <w:t xml:space="preserve">Ocorrência de mais de três lixeiras fora do padrão. </w:t>
            </w:r>
            <w:proofErr w:type="spellStart"/>
            <w:r w:rsidRPr="003F663D">
              <w:rPr>
                <w:i/>
                <w:iCs/>
                <w:color w:val="000000"/>
                <w:sz w:val="18"/>
                <w:szCs w:val="18"/>
              </w:rPr>
              <w:t>Ex</w:t>
            </w:r>
            <w:proofErr w:type="spellEnd"/>
            <w:r w:rsidRPr="003F663D">
              <w:rPr>
                <w:i/>
                <w:iCs/>
                <w:color w:val="000000"/>
                <w:sz w:val="18"/>
                <w:szCs w:val="18"/>
              </w:rPr>
              <w:t>: lixeira com volume de resíduos acima de 2/3, lixeira sem saco plástico.</w:t>
            </w:r>
          </w:p>
        </w:tc>
        <w:tc>
          <w:tcPr>
            <w:tcW w:w="1160" w:type="dxa"/>
            <w:tcBorders>
              <w:top w:val="single" w:sz="8" w:space="0" w:color="auto"/>
              <w:left w:val="nil"/>
              <w:bottom w:val="nil"/>
              <w:right w:val="single" w:sz="8" w:space="0" w:color="auto"/>
            </w:tcBorders>
            <w:shd w:val="clear" w:color="auto" w:fill="auto"/>
            <w:noWrap/>
            <w:vAlign w:val="center"/>
            <w:hideMark/>
          </w:tcPr>
          <w:p w14:paraId="2E959686"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33680551" w14:textId="77777777" w:rsidTr="00DE3FFA">
        <w:trPr>
          <w:trHeight w:val="1290"/>
          <w:jc w:val="center"/>
        </w:trPr>
        <w:tc>
          <w:tcPr>
            <w:tcW w:w="1440" w:type="dxa"/>
            <w:vMerge/>
            <w:tcBorders>
              <w:top w:val="nil"/>
              <w:left w:val="single" w:sz="8" w:space="0" w:color="auto"/>
              <w:bottom w:val="single" w:sz="8" w:space="0" w:color="000000"/>
              <w:right w:val="single" w:sz="8" w:space="0" w:color="auto"/>
            </w:tcBorders>
            <w:vAlign w:val="center"/>
            <w:hideMark/>
          </w:tcPr>
          <w:p w14:paraId="42CAA7F6" w14:textId="77777777" w:rsidR="00DE3FFA" w:rsidRPr="003F663D" w:rsidRDefault="00DE3FFA" w:rsidP="00DE3FFA">
            <w:pPr>
              <w:jc w:val="center"/>
              <w:rPr>
                <w:color w:val="000000"/>
                <w:sz w:val="18"/>
                <w:szCs w:val="18"/>
              </w:rPr>
            </w:pPr>
          </w:p>
        </w:tc>
        <w:tc>
          <w:tcPr>
            <w:tcW w:w="1280" w:type="dxa"/>
            <w:tcBorders>
              <w:top w:val="nil"/>
              <w:left w:val="nil"/>
              <w:bottom w:val="single" w:sz="8" w:space="0" w:color="auto"/>
              <w:right w:val="single" w:sz="8" w:space="0" w:color="auto"/>
            </w:tcBorders>
            <w:shd w:val="clear" w:color="auto" w:fill="auto"/>
            <w:vAlign w:val="center"/>
            <w:hideMark/>
          </w:tcPr>
          <w:p w14:paraId="739A4F79" w14:textId="77777777" w:rsidR="00DE3FFA" w:rsidRPr="003F663D" w:rsidRDefault="00DE3FFA" w:rsidP="00DE3FFA">
            <w:pPr>
              <w:jc w:val="center"/>
              <w:rPr>
                <w:color w:val="000000"/>
                <w:sz w:val="18"/>
                <w:szCs w:val="18"/>
              </w:rPr>
            </w:pPr>
            <w:r w:rsidRPr="003F663D">
              <w:rPr>
                <w:color w:val="000000"/>
                <w:sz w:val="18"/>
                <w:szCs w:val="18"/>
              </w:rPr>
              <w:t>D.6. Tetos</w:t>
            </w:r>
          </w:p>
        </w:tc>
        <w:tc>
          <w:tcPr>
            <w:tcW w:w="1760" w:type="dxa"/>
            <w:tcBorders>
              <w:top w:val="single" w:sz="8" w:space="0" w:color="000000"/>
              <w:left w:val="nil"/>
              <w:bottom w:val="single" w:sz="8" w:space="0" w:color="000000"/>
              <w:right w:val="nil"/>
            </w:tcBorders>
            <w:shd w:val="clear" w:color="auto" w:fill="auto"/>
            <w:vAlign w:val="center"/>
            <w:hideMark/>
          </w:tcPr>
          <w:p w14:paraId="01E7BD43" w14:textId="77777777" w:rsidR="00DE3FFA" w:rsidRPr="003F663D" w:rsidRDefault="00DE3FFA" w:rsidP="00DE3FFA">
            <w:pPr>
              <w:jc w:val="center"/>
              <w:rPr>
                <w:color w:val="000000"/>
                <w:sz w:val="20"/>
              </w:rPr>
            </w:pPr>
            <w:r w:rsidRPr="003F663D">
              <w:rPr>
                <w:rFonts w:eastAsia="MS Mincho"/>
                <w:color w:val="000000"/>
                <w:sz w:val="20"/>
              </w:rPr>
              <w:t>Teto limpo, sem sujidades.</w:t>
            </w:r>
          </w:p>
        </w:tc>
        <w:tc>
          <w:tcPr>
            <w:tcW w:w="1760" w:type="dxa"/>
            <w:tcBorders>
              <w:top w:val="nil"/>
              <w:left w:val="single" w:sz="8" w:space="0" w:color="000000"/>
              <w:bottom w:val="single" w:sz="8" w:space="0" w:color="000000"/>
              <w:right w:val="nil"/>
            </w:tcBorders>
            <w:shd w:val="clear" w:color="auto" w:fill="auto"/>
            <w:vAlign w:val="center"/>
            <w:hideMark/>
          </w:tcPr>
          <w:p w14:paraId="325460D3" w14:textId="77777777" w:rsidR="00DE3FFA" w:rsidRPr="003F663D" w:rsidRDefault="00DE3FFA" w:rsidP="00DE3FFA">
            <w:pPr>
              <w:jc w:val="center"/>
              <w:rPr>
                <w:color w:val="000000"/>
                <w:sz w:val="20"/>
              </w:rPr>
            </w:pPr>
            <w:r w:rsidRPr="003F663D">
              <w:rPr>
                <w:rFonts w:eastAsia="MS Mincho"/>
                <w:color w:val="000000"/>
                <w:sz w:val="20"/>
              </w:rPr>
              <w:t>Teto limpo com sujidade em pontos isolados</w:t>
            </w:r>
          </w:p>
        </w:tc>
        <w:tc>
          <w:tcPr>
            <w:tcW w:w="1760" w:type="dxa"/>
            <w:tcBorders>
              <w:top w:val="nil"/>
              <w:left w:val="single" w:sz="8" w:space="0" w:color="000000"/>
              <w:bottom w:val="single" w:sz="8" w:space="0" w:color="000000"/>
              <w:right w:val="nil"/>
            </w:tcBorders>
            <w:shd w:val="clear" w:color="auto" w:fill="auto"/>
            <w:vAlign w:val="center"/>
            <w:hideMark/>
          </w:tcPr>
          <w:p w14:paraId="6A133BF2" w14:textId="77777777" w:rsidR="00DE3FFA" w:rsidRPr="003F663D" w:rsidRDefault="00DE3FFA" w:rsidP="00DE3FFA">
            <w:pPr>
              <w:jc w:val="center"/>
              <w:rPr>
                <w:color w:val="000000"/>
                <w:sz w:val="20"/>
              </w:rPr>
            </w:pPr>
            <w:r w:rsidRPr="003F663D">
              <w:rPr>
                <w:rFonts w:eastAsia="MS Mincho"/>
                <w:color w:val="000000"/>
                <w:sz w:val="20"/>
              </w:rPr>
              <w:t>Teto com presença de sujidades nos cantos próximo à parede</w:t>
            </w:r>
          </w:p>
        </w:tc>
        <w:tc>
          <w:tcPr>
            <w:tcW w:w="1760" w:type="dxa"/>
            <w:tcBorders>
              <w:top w:val="nil"/>
              <w:left w:val="single" w:sz="8" w:space="0" w:color="000000"/>
              <w:bottom w:val="single" w:sz="8" w:space="0" w:color="000000"/>
              <w:right w:val="nil"/>
            </w:tcBorders>
            <w:shd w:val="clear" w:color="auto" w:fill="auto"/>
            <w:vAlign w:val="center"/>
            <w:hideMark/>
          </w:tcPr>
          <w:p w14:paraId="7EEF93B8" w14:textId="5CD38380" w:rsidR="00DE3FFA" w:rsidRPr="003F663D" w:rsidRDefault="00DE3FFA" w:rsidP="00DE3FFA">
            <w:pPr>
              <w:jc w:val="center"/>
              <w:rPr>
                <w:color w:val="000000"/>
                <w:sz w:val="20"/>
              </w:rPr>
            </w:pPr>
            <w:r w:rsidRPr="003F663D">
              <w:rPr>
                <w:rFonts w:eastAsia="MS Mincho"/>
                <w:color w:val="000000"/>
                <w:sz w:val="20"/>
              </w:rPr>
              <w:t>Teto com sujidades co</w:t>
            </w:r>
            <w:r w:rsidR="0026250B">
              <w:rPr>
                <w:rFonts w:eastAsia="MS Mincho"/>
                <w:color w:val="000000"/>
                <w:sz w:val="20"/>
              </w:rPr>
              <w:t xml:space="preserve">mo picumã, matéria orgânica) </w:t>
            </w:r>
            <w:r w:rsidR="00087C9E">
              <w:rPr>
                <w:rFonts w:eastAsia="MS Mincho"/>
                <w:color w:val="000000"/>
                <w:sz w:val="20"/>
              </w:rPr>
              <w:t>etc</w:t>
            </w:r>
            <w:r w:rsidR="00087C9E" w:rsidRPr="003F663D">
              <w:rPr>
                <w:rFonts w:eastAsia="MS Mincho"/>
                <w:color w:val="000000"/>
                <w:sz w:val="20"/>
              </w:rPr>
              <w:t>.</w:t>
            </w:r>
          </w:p>
        </w:tc>
        <w:tc>
          <w:tcPr>
            <w:tcW w:w="1160" w:type="dxa"/>
            <w:tcBorders>
              <w:top w:val="single" w:sz="8" w:space="0" w:color="auto"/>
              <w:left w:val="single" w:sz="8" w:space="0" w:color="auto"/>
              <w:bottom w:val="nil"/>
              <w:right w:val="single" w:sz="8" w:space="0" w:color="auto"/>
            </w:tcBorders>
            <w:shd w:val="clear" w:color="auto" w:fill="auto"/>
            <w:noWrap/>
            <w:vAlign w:val="center"/>
            <w:hideMark/>
          </w:tcPr>
          <w:p w14:paraId="4802EDC2"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2F1B745E" w14:textId="77777777" w:rsidTr="00DE3FFA">
        <w:trPr>
          <w:trHeight w:val="975"/>
          <w:jc w:val="center"/>
        </w:trPr>
        <w:tc>
          <w:tcPr>
            <w:tcW w:w="1440" w:type="dxa"/>
            <w:vMerge/>
            <w:tcBorders>
              <w:top w:val="nil"/>
              <w:left w:val="single" w:sz="8" w:space="0" w:color="auto"/>
              <w:bottom w:val="single" w:sz="8" w:space="0" w:color="000000"/>
              <w:right w:val="single" w:sz="8" w:space="0" w:color="auto"/>
            </w:tcBorders>
            <w:vAlign w:val="center"/>
            <w:hideMark/>
          </w:tcPr>
          <w:p w14:paraId="38A0C619" w14:textId="77777777" w:rsidR="00DE3FFA" w:rsidRPr="003F663D" w:rsidRDefault="00DE3FFA" w:rsidP="00DE3FFA">
            <w:pPr>
              <w:jc w:val="center"/>
              <w:rPr>
                <w:color w:val="000000"/>
                <w:sz w:val="18"/>
                <w:szCs w:val="18"/>
              </w:rPr>
            </w:pPr>
          </w:p>
        </w:tc>
        <w:tc>
          <w:tcPr>
            <w:tcW w:w="1280" w:type="dxa"/>
            <w:tcBorders>
              <w:top w:val="nil"/>
              <w:left w:val="nil"/>
              <w:bottom w:val="single" w:sz="8" w:space="0" w:color="auto"/>
              <w:right w:val="single" w:sz="8" w:space="0" w:color="auto"/>
            </w:tcBorders>
            <w:shd w:val="clear" w:color="auto" w:fill="auto"/>
            <w:vAlign w:val="center"/>
            <w:hideMark/>
          </w:tcPr>
          <w:p w14:paraId="0ADC867A" w14:textId="77777777" w:rsidR="00DE3FFA" w:rsidRPr="003F663D" w:rsidRDefault="00DE3FFA" w:rsidP="00DE3FFA">
            <w:pPr>
              <w:jc w:val="center"/>
              <w:rPr>
                <w:color w:val="000000"/>
                <w:sz w:val="18"/>
                <w:szCs w:val="18"/>
              </w:rPr>
            </w:pPr>
            <w:r w:rsidRPr="003F663D">
              <w:rPr>
                <w:color w:val="000000"/>
                <w:sz w:val="18"/>
                <w:szCs w:val="18"/>
              </w:rPr>
              <w:t>D.7. Vidros</w:t>
            </w:r>
          </w:p>
        </w:tc>
        <w:tc>
          <w:tcPr>
            <w:tcW w:w="1760" w:type="dxa"/>
            <w:tcBorders>
              <w:top w:val="nil"/>
              <w:left w:val="nil"/>
              <w:bottom w:val="single" w:sz="8" w:space="0" w:color="auto"/>
              <w:right w:val="single" w:sz="8" w:space="0" w:color="auto"/>
            </w:tcBorders>
            <w:shd w:val="clear" w:color="auto" w:fill="auto"/>
            <w:vAlign w:val="center"/>
            <w:hideMark/>
          </w:tcPr>
          <w:p w14:paraId="491F9E2F" w14:textId="77777777" w:rsidR="00DE3FFA" w:rsidRPr="003F663D" w:rsidRDefault="00DE3FFA" w:rsidP="00DE3FFA">
            <w:pPr>
              <w:jc w:val="center"/>
              <w:rPr>
                <w:color w:val="000000"/>
                <w:sz w:val="18"/>
                <w:szCs w:val="18"/>
              </w:rPr>
            </w:pPr>
            <w:r w:rsidRPr="003F663D">
              <w:rPr>
                <w:color w:val="000000"/>
                <w:sz w:val="18"/>
                <w:szCs w:val="18"/>
              </w:rPr>
              <w:t>Vidros Limpos.</w:t>
            </w:r>
          </w:p>
        </w:tc>
        <w:tc>
          <w:tcPr>
            <w:tcW w:w="1760" w:type="dxa"/>
            <w:tcBorders>
              <w:top w:val="nil"/>
              <w:left w:val="nil"/>
              <w:bottom w:val="single" w:sz="8" w:space="0" w:color="auto"/>
              <w:right w:val="single" w:sz="8" w:space="0" w:color="auto"/>
            </w:tcBorders>
            <w:shd w:val="clear" w:color="auto" w:fill="auto"/>
            <w:vAlign w:val="center"/>
            <w:hideMark/>
          </w:tcPr>
          <w:p w14:paraId="5D043CD3" w14:textId="77777777" w:rsidR="00DE3FFA" w:rsidRPr="003F663D" w:rsidRDefault="00DE3FFA" w:rsidP="00DE3FFA">
            <w:pPr>
              <w:jc w:val="center"/>
              <w:rPr>
                <w:color w:val="000000"/>
                <w:sz w:val="18"/>
                <w:szCs w:val="18"/>
              </w:rPr>
            </w:pPr>
            <w:r w:rsidRPr="003F663D">
              <w:rPr>
                <w:color w:val="000000"/>
                <w:sz w:val="18"/>
                <w:szCs w:val="18"/>
              </w:rPr>
              <w:t>Presença de discreta sujidade.</w:t>
            </w:r>
          </w:p>
        </w:tc>
        <w:tc>
          <w:tcPr>
            <w:tcW w:w="1760" w:type="dxa"/>
            <w:tcBorders>
              <w:top w:val="nil"/>
              <w:left w:val="nil"/>
              <w:bottom w:val="single" w:sz="8" w:space="0" w:color="auto"/>
              <w:right w:val="single" w:sz="8" w:space="0" w:color="auto"/>
            </w:tcBorders>
            <w:shd w:val="clear" w:color="auto" w:fill="auto"/>
            <w:vAlign w:val="center"/>
            <w:hideMark/>
          </w:tcPr>
          <w:p w14:paraId="069E5CFF" w14:textId="77777777" w:rsidR="00DE3FFA" w:rsidRPr="003F663D" w:rsidRDefault="00DE3FFA" w:rsidP="00DE3FFA">
            <w:pPr>
              <w:jc w:val="center"/>
              <w:rPr>
                <w:color w:val="000000"/>
                <w:sz w:val="18"/>
                <w:szCs w:val="18"/>
              </w:rPr>
            </w:pPr>
            <w:r w:rsidRPr="003F663D">
              <w:rPr>
                <w:color w:val="000000"/>
                <w:sz w:val="18"/>
                <w:szCs w:val="18"/>
              </w:rPr>
              <w:t>Vidro limpo com sujidades nos cantos. Pó em sua extensão.</w:t>
            </w:r>
          </w:p>
        </w:tc>
        <w:tc>
          <w:tcPr>
            <w:tcW w:w="1760" w:type="dxa"/>
            <w:tcBorders>
              <w:top w:val="nil"/>
              <w:left w:val="nil"/>
              <w:bottom w:val="single" w:sz="8" w:space="0" w:color="auto"/>
              <w:right w:val="single" w:sz="8" w:space="0" w:color="auto"/>
            </w:tcBorders>
            <w:shd w:val="clear" w:color="auto" w:fill="auto"/>
            <w:vAlign w:val="center"/>
            <w:hideMark/>
          </w:tcPr>
          <w:p w14:paraId="04625D29" w14:textId="77777777" w:rsidR="00DE3FFA" w:rsidRPr="003F663D" w:rsidRDefault="00DE3FFA" w:rsidP="00DE3FFA">
            <w:pPr>
              <w:jc w:val="center"/>
              <w:rPr>
                <w:color w:val="000000"/>
                <w:sz w:val="18"/>
                <w:szCs w:val="18"/>
              </w:rPr>
            </w:pPr>
            <w:r w:rsidRPr="003F663D">
              <w:rPr>
                <w:color w:val="000000"/>
                <w:sz w:val="18"/>
                <w:szCs w:val="18"/>
              </w:rPr>
              <w:t>Vidros apresentam sujidade/poeira em toda a sua extensão.</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4C9C9C0D" w14:textId="77777777" w:rsidR="00DE3FFA" w:rsidRPr="003F663D" w:rsidRDefault="00DE3FFA" w:rsidP="00DE3FFA">
            <w:pPr>
              <w:rPr>
                <w:color w:val="000000"/>
                <w:sz w:val="18"/>
                <w:szCs w:val="18"/>
              </w:rPr>
            </w:pPr>
            <w:r w:rsidRPr="003F663D">
              <w:rPr>
                <w:color w:val="000000"/>
                <w:sz w:val="18"/>
                <w:szCs w:val="18"/>
              </w:rPr>
              <w:t> </w:t>
            </w:r>
          </w:p>
        </w:tc>
      </w:tr>
      <w:tr w:rsidR="00DE3FFA" w:rsidRPr="003F663D" w14:paraId="3E715C0F" w14:textId="77777777" w:rsidTr="00DE3FFA">
        <w:trPr>
          <w:trHeight w:val="315"/>
          <w:jc w:val="center"/>
        </w:trPr>
        <w:tc>
          <w:tcPr>
            <w:tcW w:w="109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4B4C053A" w14:textId="77777777" w:rsidR="00DE3FFA" w:rsidRPr="003F663D" w:rsidRDefault="00DE3FFA" w:rsidP="00DE3FFA">
            <w:pPr>
              <w:rPr>
                <w:b/>
                <w:bCs/>
                <w:color w:val="000000"/>
                <w:sz w:val="18"/>
                <w:szCs w:val="18"/>
              </w:rPr>
            </w:pPr>
            <w:r w:rsidRPr="003F663D">
              <w:rPr>
                <w:b/>
                <w:bCs/>
                <w:color w:val="000000"/>
                <w:sz w:val="18"/>
                <w:szCs w:val="18"/>
              </w:rPr>
              <w:t>NOTA TOTAL MÓDULO D:</w:t>
            </w:r>
          </w:p>
        </w:tc>
      </w:tr>
    </w:tbl>
    <w:p w14:paraId="1DE58B0F" w14:textId="77777777" w:rsidR="00DE3FFA" w:rsidRDefault="00DE3FFA" w:rsidP="00DE3FFA">
      <w:pPr>
        <w:rPr>
          <w:rFonts w:eastAsia="Arial"/>
          <w:sz w:val="20"/>
        </w:rPr>
      </w:pPr>
    </w:p>
    <w:p w14:paraId="1A60299D" w14:textId="77777777" w:rsidR="0065566F" w:rsidRDefault="0065566F" w:rsidP="00DE3FFA">
      <w:pPr>
        <w:rPr>
          <w:rFonts w:eastAsia="Arial"/>
          <w:sz w:val="20"/>
        </w:rPr>
      </w:pPr>
    </w:p>
    <w:p w14:paraId="76293563" w14:textId="77777777" w:rsidR="0065566F" w:rsidRDefault="0065566F" w:rsidP="00DE3FFA">
      <w:pPr>
        <w:rPr>
          <w:rFonts w:eastAsia="Arial"/>
          <w:sz w:val="20"/>
        </w:rPr>
      </w:pPr>
    </w:p>
    <w:p w14:paraId="25F21080" w14:textId="77777777" w:rsidR="0065566F" w:rsidRPr="003F663D" w:rsidRDefault="0065566F" w:rsidP="00DE3FFA">
      <w:pPr>
        <w:rPr>
          <w:rFonts w:eastAsia="Arial"/>
          <w:sz w:val="20"/>
        </w:rPr>
      </w:pPr>
    </w:p>
    <w:p w14:paraId="0A148F9A" w14:textId="77777777" w:rsidR="00DE3FFA" w:rsidRPr="003F663D" w:rsidRDefault="00DE3FFA" w:rsidP="00DE3FFA">
      <w:pPr>
        <w:rPr>
          <w:rFonts w:eastAsia="Arial"/>
          <w:sz w:val="20"/>
        </w:rPr>
      </w:pPr>
    </w:p>
    <w:p w14:paraId="51ADF9A9" w14:textId="77777777" w:rsidR="00DE3FFA" w:rsidRPr="003F663D" w:rsidRDefault="00DE3FFA" w:rsidP="00DE3FFA">
      <w:pPr>
        <w:pStyle w:val="PargrafodaLista"/>
        <w:numPr>
          <w:ilvl w:val="0"/>
          <w:numId w:val="16"/>
        </w:numPr>
        <w:tabs>
          <w:tab w:val="left" w:pos="851"/>
          <w:tab w:val="left" w:pos="1843"/>
        </w:tabs>
        <w:suppressAutoHyphens w:val="0"/>
        <w:spacing w:before="120" w:after="120" w:line="276" w:lineRule="auto"/>
        <w:rPr>
          <w:color w:val="000000"/>
          <w:sz w:val="20"/>
        </w:rPr>
      </w:pPr>
      <w:r w:rsidRPr="003F663D">
        <w:rPr>
          <w:color w:val="000000"/>
          <w:sz w:val="20"/>
        </w:rPr>
        <w:t>MÓDULO E – DEDETIZAÇÃO, DESRATIZAÇÃO, INSETIZAÇÃO</w:t>
      </w:r>
    </w:p>
    <w:p w14:paraId="1A4FAA7B" w14:textId="77777777" w:rsidR="00DE3FFA" w:rsidRPr="003F663D" w:rsidRDefault="00DE3FFA" w:rsidP="00DE3FFA">
      <w:pPr>
        <w:rPr>
          <w:sz w:val="20"/>
        </w:rPr>
      </w:pPr>
    </w:p>
    <w:tbl>
      <w:tblPr>
        <w:tblW w:w="10920" w:type="dxa"/>
        <w:jc w:val="center"/>
        <w:tblCellMar>
          <w:left w:w="70" w:type="dxa"/>
          <w:right w:w="70" w:type="dxa"/>
        </w:tblCellMar>
        <w:tblLook w:val="04A0" w:firstRow="1" w:lastRow="0" w:firstColumn="1" w:lastColumn="0" w:noHBand="0" w:noVBand="1"/>
      </w:tblPr>
      <w:tblGrid>
        <w:gridCol w:w="1440"/>
        <w:gridCol w:w="1280"/>
        <w:gridCol w:w="1760"/>
        <w:gridCol w:w="1760"/>
        <w:gridCol w:w="1760"/>
        <w:gridCol w:w="1760"/>
        <w:gridCol w:w="1160"/>
      </w:tblGrid>
      <w:tr w:rsidR="00DE3FFA" w:rsidRPr="003F663D" w14:paraId="50A87904" w14:textId="77777777" w:rsidTr="00DE3FFA">
        <w:trPr>
          <w:trHeight w:val="495"/>
          <w:jc w:val="center"/>
        </w:trPr>
        <w:tc>
          <w:tcPr>
            <w:tcW w:w="14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D4BF23E" w14:textId="77777777" w:rsidR="00DE3FFA" w:rsidRPr="003F663D" w:rsidRDefault="00DE3FFA" w:rsidP="00DE3FFA">
            <w:pPr>
              <w:jc w:val="center"/>
              <w:rPr>
                <w:b/>
                <w:bCs/>
                <w:sz w:val="18"/>
                <w:szCs w:val="18"/>
              </w:rPr>
            </w:pPr>
            <w:r w:rsidRPr="003F663D">
              <w:rPr>
                <w:b/>
                <w:bCs/>
                <w:sz w:val="18"/>
                <w:szCs w:val="18"/>
              </w:rPr>
              <w:t>MÓDULO E</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65993240" w14:textId="77777777" w:rsidR="00DE3FFA" w:rsidRPr="003F663D" w:rsidRDefault="00DE3FFA" w:rsidP="00DE3FFA">
            <w:pPr>
              <w:jc w:val="center"/>
              <w:rPr>
                <w:b/>
                <w:bCs/>
                <w:sz w:val="18"/>
                <w:szCs w:val="18"/>
              </w:rPr>
            </w:pPr>
            <w:r w:rsidRPr="003F663D">
              <w:rPr>
                <w:b/>
                <w:bCs/>
                <w:sz w:val="18"/>
                <w:szCs w:val="18"/>
              </w:rPr>
              <w:t>Variáveis Analisadas</w:t>
            </w:r>
          </w:p>
        </w:tc>
        <w:tc>
          <w:tcPr>
            <w:tcW w:w="1760" w:type="dxa"/>
            <w:tcBorders>
              <w:top w:val="single" w:sz="8" w:space="0" w:color="auto"/>
              <w:left w:val="nil"/>
              <w:bottom w:val="single" w:sz="8" w:space="0" w:color="auto"/>
              <w:right w:val="nil"/>
            </w:tcBorders>
            <w:shd w:val="clear" w:color="auto" w:fill="auto"/>
            <w:noWrap/>
            <w:vAlign w:val="center"/>
            <w:hideMark/>
          </w:tcPr>
          <w:p w14:paraId="4129B9A9" w14:textId="77777777" w:rsidR="00DE3FFA" w:rsidRPr="003F663D" w:rsidRDefault="00DE3FFA" w:rsidP="00DE3FFA">
            <w:pPr>
              <w:jc w:val="center"/>
              <w:rPr>
                <w:b/>
                <w:bCs/>
                <w:sz w:val="18"/>
                <w:szCs w:val="18"/>
              </w:rPr>
            </w:pPr>
            <w:r w:rsidRPr="003F663D">
              <w:rPr>
                <w:b/>
                <w:bCs/>
                <w:sz w:val="18"/>
                <w:szCs w:val="18"/>
              </w:rPr>
              <w:t>3</w:t>
            </w:r>
          </w:p>
        </w:tc>
        <w:tc>
          <w:tcPr>
            <w:tcW w:w="1760" w:type="dxa"/>
            <w:tcBorders>
              <w:top w:val="single" w:sz="8" w:space="0" w:color="auto"/>
              <w:left w:val="single" w:sz="8" w:space="0" w:color="auto"/>
              <w:bottom w:val="single" w:sz="8" w:space="0" w:color="auto"/>
              <w:right w:val="nil"/>
            </w:tcBorders>
            <w:shd w:val="clear" w:color="auto" w:fill="auto"/>
            <w:noWrap/>
            <w:vAlign w:val="center"/>
            <w:hideMark/>
          </w:tcPr>
          <w:p w14:paraId="78C45E42" w14:textId="77777777" w:rsidR="00DE3FFA" w:rsidRPr="003F663D" w:rsidRDefault="00DE3FFA" w:rsidP="00DE3FFA">
            <w:pPr>
              <w:jc w:val="center"/>
              <w:rPr>
                <w:b/>
                <w:bCs/>
                <w:sz w:val="18"/>
                <w:szCs w:val="18"/>
              </w:rPr>
            </w:pPr>
            <w:r w:rsidRPr="003F663D">
              <w:rPr>
                <w:b/>
                <w:bCs/>
                <w:sz w:val="18"/>
                <w:szCs w:val="18"/>
              </w:rPr>
              <w:t>2</w:t>
            </w:r>
          </w:p>
        </w:tc>
        <w:tc>
          <w:tcPr>
            <w:tcW w:w="1760" w:type="dxa"/>
            <w:tcBorders>
              <w:top w:val="single" w:sz="8" w:space="0" w:color="auto"/>
              <w:left w:val="single" w:sz="8" w:space="0" w:color="auto"/>
              <w:bottom w:val="single" w:sz="8" w:space="0" w:color="auto"/>
              <w:right w:val="nil"/>
            </w:tcBorders>
            <w:shd w:val="clear" w:color="auto" w:fill="auto"/>
            <w:noWrap/>
            <w:vAlign w:val="center"/>
            <w:hideMark/>
          </w:tcPr>
          <w:p w14:paraId="20611053" w14:textId="77777777" w:rsidR="00DE3FFA" w:rsidRPr="003F663D" w:rsidRDefault="00DE3FFA" w:rsidP="00DE3FFA">
            <w:pPr>
              <w:jc w:val="center"/>
              <w:rPr>
                <w:b/>
                <w:bCs/>
                <w:sz w:val="18"/>
                <w:szCs w:val="18"/>
              </w:rPr>
            </w:pPr>
            <w:r w:rsidRPr="003F663D">
              <w:rPr>
                <w:b/>
                <w:bCs/>
                <w:sz w:val="18"/>
                <w:szCs w:val="18"/>
              </w:rPr>
              <w:t>1</w:t>
            </w:r>
          </w:p>
        </w:tc>
        <w:tc>
          <w:tcPr>
            <w:tcW w:w="1760" w:type="dxa"/>
            <w:tcBorders>
              <w:top w:val="single" w:sz="8" w:space="0" w:color="auto"/>
              <w:left w:val="single" w:sz="8" w:space="0" w:color="auto"/>
              <w:bottom w:val="single" w:sz="8" w:space="0" w:color="auto"/>
              <w:right w:val="nil"/>
            </w:tcBorders>
            <w:shd w:val="clear" w:color="auto" w:fill="auto"/>
            <w:noWrap/>
            <w:vAlign w:val="center"/>
            <w:hideMark/>
          </w:tcPr>
          <w:p w14:paraId="46BC0DDA" w14:textId="77777777" w:rsidR="00DE3FFA" w:rsidRPr="003F663D" w:rsidRDefault="00DE3FFA" w:rsidP="00DE3FFA">
            <w:pPr>
              <w:jc w:val="center"/>
              <w:rPr>
                <w:b/>
                <w:bCs/>
                <w:sz w:val="18"/>
                <w:szCs w:val="18"/>
              </w:rPr>
            </w:pPr>
            <w:r w:rsidRPr="003F663D">
              <w:rPr>
                <w:b/>
                <w:bCs/>
                <w:sz w:val="18"/>
                <w:szCs w:val="18"/>
              </w:rPr>
              <w:t>0</w:t>
            </w:r>
          </w:p>
        </w:tc>
        <w:tc>
          <w:tcPr>
            <w:tcW w:w="11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6C4BE6" w14:textId="77777777" w:rsidR="00DE3FFA" w:rsidRPr="003F663D" w:rsidRDefault="00DE3FFA" w:rsidP="00DE3FFA">
            <w:pPr>
              <w:jc w:val="center"/>
              <w:rPr>
                <w:b/>
                <w:bCs/>
                <w:sz w:val="18"/>
                <w:szCs w:val="18"/>
              </w:rPr>
            </w:pPr>
            <w:r w:rsidRPr="003F663D">
              <w:rPr>
                <w:b/>
                <w:bCs/>
                <w:sz w:val="18"/>
                <w:szCs w:val="18"/>
              </w:rPr>
              <w:t>Nota Atribuída</w:t>
            </w:r>
          </w:p>
        </w:tc>
      </w:tr>
      <w:tr w:rsidR="00DE3FFA" w:rsidRPr="003F663D" w14:paraId="7B548ECD" w14:textId="77777777" w:rsidTr="00DE3FFA">
        <w:trPr>
          <w:trHeight w:val="1215"/>
          <w:jc w:val="center"/>
        </w:trPr>
        <w:tc>
          <w:tcPr>
            <w:tcW w:w="1440" w:type="dxa"/>
            <w:tcBorders>
              <w:top w:val="nil"/>
              <w:left w:val="single" w:sz="8" w:space="0" w:color="auto"/>
              <w:bottom w:val="nil"/>
              <w:right w:val="single" w:sz="8" w:space="0" w:color="auto"/>
            </w:tcBorders>
            <w:shd w:val="clear" w:color="auto" w:fill="auto"/>
            <w:vAlign w:val="center"/>
            <w:hideMark/>
          </w:tcPr>
          <w:p w14:paraId="6A376CB6" w14:textId="6DBCD34D" w:rsidR="00DE3FFA" w:rsidRPr="003F663D" w:rsidRDefault="00DE3FFA" w:rsidP="00DE3FFA">
            <w:pPr>
              <w:jc w:val="center"/>
              <w:rPr>
                <w:sz w:val="18"/>
                <w:szCs w:val="18"/>
              </w:rPr>
            </w:pPr>
            <w:r w:rsidRPr="003F663D">
              <w:rPr>
                <w:sz w:val="18"/>
                <w:szCs w:val="18"/>
              </w:rPr>
              <w:t xml:space="preserve">Dedetização / Desratização / </w:t>
            </w:r>
            <w:proofErr w:type="spellStart"/>
            <w:r w:rsidRPr="003F663D">
              <w:rPr>
                <w:sz w:val="18"/>
                <w:szCs w:val="18"/>
              </w:rPr>
              <w:t>Desinsetização</w:t>
            </w:r>
            <w:proofErr w:type="spellEnd"/>
            <w:r w:rsidR="0026250B">
              <w:rPr>
                <w:sz w:val="18"/>
                <w:szCs w:val="18"/>
              </w:rPr>
              <w:t xml:space="preserve"> </w:t>
            </w:r>
          </w:p>
        </w:tc>
        <w:tc>
          <w:tcPr>
            <w:tcW w:w="1280" w:type="dxa"/>
            <w:tcBorders>
              <w:top w:val="nil"/>
              <w:left w:val="nil"/>
              <w:bottom w:val="nil"/>
              <w:right w:val="single" w:sz="8" w:space="0" w:color="auto"/>
            </w:tcBorders>
            <w:shd w:val="clear" w:color="auto" w:fill="auto"/>
            <w:noWrap/>
            <w:vAlign w:val="center"/>
            <w:hideMark/>
          </w:tcPr>
          <w:p w14:paraId="6B526F49" w14:textId="77777777" w:rsidR="00DE3FFA" w:rsidRPr="003F663D" w:rsidRDefault="00DE3FFA" w:rsidP="00DE3FFA">
            <w:pPr>
              <w:jc w:val="center"/>
              <w:rPr>
                <w:sz w:val="18"/>
                <w:szCs w:val="18"/>
              </w:rPr>
            </w:pPr>
            <w:r w:rsidRPr="003F663D">
              <w:rPr>
                <w:sz w:val="18"/>
                <w:szCs w:val="18"/>
              </w:rPr>
              <w:t xml:space="preserve">E.1. Dedetização / Desratização / </w:t>
            </w:r>
            <w:proofErr w:type="spellStart"/>
            <w:r w:rsidRPr="003F663D">
              <w:rPr>
                <w:sz w:val="18"/>
                <w:szCs w:val="18"/>
              </w:rPr>
              <w:t>Desinsetização</w:t>
            </w:r>
            <w:proofErr w:type="spellEnd"/>
          </w:p>
        </w:tc>
        <w:tc>
          <w:tcPr>
            <w:tcW w:w="1760" w:type="dxa"/>
            <w:tcBorders>
              <w:top w:val="nil"/>
              <w:left w:val="nil"/>
              <w:bottom w:val="single" w:sz="8" w:space="0" w:color="auto"/>
              <w:right w:val="single" w:sz="8" w:space="0" w:color="auto"/>
            </w:tcBorders>
            <w:shd w:val="clear" w:color="auto" w:fill="auto"/>
            <w:vAlign w:val="center"/>
            <w:hideMark/>
          </w:tcPr>
          <w:p w14:paraId="5484364F" w14:textId="77777777" w:rsidR="00DE3FFA" w:rsidRPr="003F663D" w:rsidRDefault="00DE3FFA" w:rsidP="00DE3FFA">
            <w:pPr>
              <w:jc w:val="center"/>
              <w:rPr>
                <w:sz w:val="18"/>
                <w:szCs w:val="18"/>
              </w:rPr>
            </w:pPr>
            <w:r w:rsidRPr="003F663D">
              <w:rPr>
                <w:sz w:val="18"/>
                <w:szCs w:val="18"/>
              </w:rPr>
              <w:t>Foram realizados todos os serviços solicitados dentro do prazo previsto.</w:t>
            </w:r>
          </w:p>
        </w:tc>
        <w:tc>
          <w:tcPr>
            <w:tcW w:w="1760" w:type="dxa"/>
            <w:tcBorders>
              <w:top w:val="nil"/>
              <w:left w:val="nil"/>
              <w:bottom w:val="single" w:sz="8" w:space="0" w:color="auto"/>
              <w:right w:val="single" w:sz="8" w:space="0" w:color="auto"/>
            </w:tcBorders>
            <w:shd w:val="clear" w:color="auto" w:fill="auto"/>
            <w:vAlign w:val="center"/>
            <w:hideMark/>
          </w:tcPr>
          <w:p w14:paraId="6F245907" w14:textId="77777777" w:rsidR="00DE3FFA" w:rsidRPr="003F663D" w:rsidRDefault="00DE3FFA" w:rsidP="00DE3FFA">
            <w:pPr>
              <w:jc w:val="center"/>
              <w:rPr>
                <w:sz w:val="18"/>
                <w:szCs w:val="18"/>
              </w:rPr>
            </w:pPr>
            <w:r w:rsidRPr="003F663D">
              <w:rPr>
                <w:sz w:val="18"/>
                <w:szCs w:val="18"/>
              </w:rPr>
              <w:t>Foram realizados apenas dois dos serviços solicitados dentro do prazo previsto.</w:t>
            </w:r>
          </w:p>
        </w:tc>
        <w:tc>
          <w:tcPr>
            <w:tcW w:w="1760" w:type="dxa"/>
            <w:tcBorders>
              <w:top w:val="nil"/>
              <w:left w:val="nil"/>
              <w:bottom w:val="single" w:sz="8" w:space="0" w:color="auto"/>
              <w:right w:val="single" w:sz="8" w:space="0" w:color="auto"/>
            </w:tcBorders>
            <w:shd w:val="clear" w:color="auto" w:fill="auto"/>
            <w:vAlign w:val="center"/>
            <w:hideMark/>
          </w:tcPr>
          <w:p w14:paraId="607843B3" w14:textId="77777777" w:rsidR="00DE3FFA" w:rsidRPr="003F663D" w:rsidRDefault="00DE3FFA" w:rsidP="00DE3FFA">
            <w:pPr>
              <w:jc w:val="center"/>
              <w:rPr>
                <w:sz w:val="18"/>
                <w:szCs w:val="18"/>
              </w:rPr>
            </w:pPr>
            <w:r w:rsidRPr="003F663D">
              <w:rPr>
                <w:sz w:val="18"/>
                <w:szCs w:val="18"/>
              </w:rPr>
              <w:t>Foi realizado apenas um dos serviços solicitado dentro do prazo previsto.</w:t>
            </w:r>
          </w:p>
        </w:tc>
        <w:tc>
          <w:tcPr>
            <w:tcW w:w="1760" w:type="dxa"/>
            <w:tcBorders>
              <w:top w:val="nil"/>
              <w:left w:val="nil"/>
              <w:bottom w:val="single" w:sz="8" w:space="0" w:color="auto"/>
              <w:right w:val="single" w:sz="8" w:space="0" w:color="auto"/>
            </w:tcBorders>
            <w:shd w:val="clear" w:color="auto" w:fill="auto"/>
            <w:vAlign w:val="center"/>
            <w:hideMark/>
          </w:tcPr>
          <w:p w14:paraId="00CA0213" w14:textId="77777777" w:rsidR="00DE3FFA" w:rsidRPr="003F663D" w:rsidRDefault="00DE3FFA" w:rsidP="00DE3FFA">
            <w:pPr>
              <w:jc w:val="center"/>
              <w:rPr>
                <w:sz w:val="18"/>
                <w:szCs w:val="18"/>
              </w:rPr>
            </w:pPr>
            <w:r w:rsidRPr="003F663D">
              <w:rPr>
                <w:sz w:val="18"/>
                <w:szCs w:val="18"/>
              </w:rPr>
              <w:t>Não foi realizado nenhum serviço solicitado.</w:t>
            </w:r>
          </w:p>
        </w:tc>
        <w:tc>
          <w:tcPr>
            <w:tcW w:w="1160" w:type="dxa"/>
            <w:tcBorders>
              <w:top w:val="nil"/>
              <w:left w:val="nil"/>
              <w:bottom w:val="single" w:sz="8" w:space="0" w:color="auto"/>
              <w:right w:val="single" w:sz="8" w:space="0" w:color="auto"/>
            </w:tcBorders>
            <w:shd w:val="clear" w:color="auto" w:fill="auto"/>
            <w:vAlign w:val="center"/>
            <w:hideMark/>
          </w:tcPr>
          <w:p w14:paraId="60BE306C" w14:textId="77777777" w:rsidR="00DE3FFA" w:rsidRPr="003F663D" w:rsidRDefault="00DE3FFA" w:rsidP="00DE3FFA">
            <w:pPr>
              <w:rPr>
                <w:sz w:val="18"/>
                <w:szCs w:val="18"/>
              </w:rPr>
            </w:pPr>
            <w:r w:rsidRPr="003F663D">
              <w:rPr>
                <w:sz w:val="18"/>
                <w:szCs w:val="18"/>
              </w:rPr>
              <w:t> </w:t>
            </w:r>
          </w:p>
        </w:tc>
      </w:tr>
      <w:tr w:rsidR="00DE3FFA" w:rsidRPr="003F663D" w14:paraId="2A336460" w14:textId="77777777" w:rsidTr="00DE3FFA">
        <w:trPr>
          <w:trHeight w:val="315"/>
          <w:jc w:val="center"/>
        </w:trPr>
        <w:tc>
          <w:tcPr>
            <w:tcW w:w="1092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75F74588" w14:textId="77777777" w:rsidR="00DE3FFA" w:rsidRPr="003F663D" w:rsidRDefault="00DE3FFA" w:rsidP="00DE3FFA">
            <w:pPr>
              <w:rPr>
                <w:b/>
                <w:bCs/>
                <w:sz w:val="18"/>
                <w:szCs w:val="18"/>
              </w:rPr>
            </w:pPr>
            <w:r w:rsidRPr="003F663D">
              <w:rPr>
                <w:b/>
                <w:bCs/>
                <w:sz w:val="18"/>
                <w:szCs w:val="18"/>
              </w:rPr>
              <w:t>NOTA TOTAL MÓDULO E:</w:t>
            </w:r>
          </w:p>
        </w:tc>
      </w:tr>
    </w:tbl>
    <w:p w14:paraId="109E74FE" w14:textId="77777777" w:rsidR="00DE3FFA" w:rsidRDefault="00DE3FFA" w:rsidP="00DE3FFA">
      <w:pPr>
        <w:rPr>
          <w:rFonts w:eastAsia="Arial"/>
          <w:sz w:val="20"/>
        </w:rPr>
      </w:pPr>
    </w:p>
    <w:p w14:paraId="231B43CA" w14:textId="77777777" w:rsidR="000131CA" w:rsidRPr="003F663D" w:rsidRDefault="000131CA" w:rsidP="00DE3FFA">
      <w:pPr>
        <w:rPr>
          <w:rFonts w:eastAsia="Arial"/>
          <w:sz w:val="20"/>
        </w:rPr>
      </w:pPr>
    </w:p>
    <w:p w14:paraId="29FAFE01" w14:textId="77777777" w:rsidR="00DE3FFA" w:rsidRPr="003F663D" w:rsidRDefault="00DE3FFA" w:rsidP="00DE3FFA">
      <w:pPr>
        <w:rPr>
          <w:rFonts w:eastAsia="Arial"/>
          <w:sz w:val="20"/>
        </w:rPr>
      </w:pPr>
    </w:p>
    <w:p w14:paraId="1CEF3C04" w14:textId="77777777" w:rsidR="00DE3FFA" w:rsidRPr="003F663D" w:rsidRDefault="00DE3FFA" w:rsidP="00DE3FFA">
      <w:pPr>
        <w:rPr>
          <w:sz w:val="20"/>
        </w:rPr>
      </w:pPr>
      <w:r w:rsidRPr="003F663D">
        <w:rPr>
          <w:sz w:val="20"/>
        </w:rPr>
        <w:t xml:space="preserve">7. MÉDIA GERAL OBTIDA DAS AVALIAÇÕES DAS ÁREAS </w:t>
      </w:r>
    </w:p>
    <w:p w14:paraId="20DE1C27" w14:textId="77777777" w:rsidR="00DE3FFA" w:rsidRPr="003F663D" w:rsidRDefault="00DE3FFA" w:rsidP="00DE3FFA">
      <w:pPr>
        <w:rPr>
          <w:rFonts w:eastAsia="MS Mincho"/>
          <w:sz w:val="20"/>
        </w:rPr>
      </w:pPr>
    </w:p>
    <w:tbl>
      <w:tblPr>
        <w:tblW w:w="9875" w:type="dxa"/>
        <w:jc w:val="center"/>
        <w:tblLayout w:type="fixed"/>
        <w:tblCellMar>
          <w:left w:w="70" w:type="dxa"/>
          <w:right w:w="70" w:type="dxa"/>
        </w:tblCellMar>
        <w:tblLook w:val="0000" w:firstRow="0" w:lastRow="0" w:firstColumn="0" w:lastColumn="0" w:noHBand="0" w:noVBand="0"/>
      </w:tblPr>
      <w:tblGrid>
        <w:gridCol w:w="8485"/>
        <w:gridCol w:w="1390"/>
      </w:tblGrid>
      <w:tr w:rsidR="00DE3FFA" w:rsidRPr="003F663D" w14:paraId="537297DE" w14:textId="77777777" w:rsidTr="00DE3FFA">
        <w:trPr>
          <w:jc w:val="center"/>
        </w:trPr>
        <w:tc>
          <w:tcPr>
            <w:tcW w:w="8485" w:type="dxa"/>
            <w:tcBorders>
              <w:top w:val="single" w:sz="4" w:space="0" w:color="000000"/>
              <w:left w:val="single" w:sz="4" w:space="0" w:color="000000"/>
              <w:bottom w:val="single" w:sz="4" w:space="0" w:color="000000"/>
            </w:tcBorders>
            <w:shd w:val="clear" w:color="auto" w:fill="auto"/>
            <w:vAlign w:val="center"/>
          </w:tcPr>
          <w:p w14:paraId="03EACE93" w14:textId="77777777" w:rsidR="00DE3FFA" w:rsidRPr="003F663D" w:rsidRDefault="00DE3FFA" w:rsidP="00DE3FFA">
            <w:pPr>
              <w:jc w:val="center"/>
              <w:rPr>
                <w:rFonts w:eastAsia="MS Mincho"/>
                <w:sz w:val="20"/>
              </w:rPr>
            </w:pPr>
            <w:r w:rsidRPr="003F663D">
              <w:rPr>
                <w:rFonts w:eastAsia="MS Mincho"/>
                <w:sz w:val="20"/>
              </w:rPr>
              <w:t>Pontuação a ser obtida após a realização de cada avaliação, conforme tabela e critérios estabelecidos neste Anexo.</w:t>
            </w:r>
          </w:p>
          <w:p w14:paraId="62039F0A" w14:textId="77777777" w:rsidR="00DE3FFA" w:rsidRPr="003F663D" w:rsidRDefault="00DE3FFA" w:rsidP="00DE3FFA">
            <w:pPr>
              <w:jc w:val="center"/>
              <w:rPr>
                <w:rFonts w:eastAsia="MS Mincho"/>
                <w:sz w:val="20"/>
              </w:rPr>
            </w:pPr>
          </w:p>
        </w:tc>
        <w:tc>
          <w:tcPr>
            <w:tcW w:w="13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920F8" w14:textId="77777777" w:rsidR="00DE3FFA" w:rsidRPr="003F663D" w:rsidRDefault="00DE3FFA" w:rsidP="00DE3FFA">
            <w:pPr>
              <w:jc w:val="center"/>
              <w:rPr>
                <w:sz w:val="20"/>
              </w:rPr>
            </w:pPr>
            <w:r w:rsidRPr="003F663D">
              <w:rPr>
                <w:rFonts w:eastAsia="MS Mincho"/>
                <w:sz w:val="20"/>
              </w:rPr>
              <w:t>DE 0 A 45</w:t>
            </w:r>
          </w:p>
        </w:tc>
      </w:tr>
    </w:tbl>
    <w:p w14:paraId="6E390E51" w14:textId="77777777" w:rsidR="00DE3FFA" w:rsidRPr="003F663D" w:rsidRDefault="00DE3FFA" w:rsidP="00DE3FFA">
      <w:pPr>
        <w:tabs>
          <w:tab w:val="left" w:pos="851"/>
          <w:tab w:val="left" w:pos="1276"/>
        </w:tabs>
        <w:spacing w:before="120" w:after="120" w:line="276" w:lineRule="auto"/>
        <w:rPr>
          <w:color w:val="000000"/>
          <w:sz w:val="20"/>
        </w:rPr>
      </w:pPr>
    </w:p>
    <w:p w14:paraId="1DE71E22" w14:textId="77777777" w:rsidR="00DE3FFA" w:rsidRPr="003F663D" w:rsidRDefault="00DE3FFA" w:rsidP="00DE3FFA">
      <w:pPr>
        <w:tabs>
          <w:tab w:val="left" w:pos="851"/>
          <w:tab w:val="left" w:pos="1276"/>
        </w:tabs>
        <w:spacing w:before="120" w:after="120" w:line="276" w:lineRule="auto"/>
        <w:rPr>
          <w:color w:val="000000"/>
          <w:sz w:val="20"/>
        </w:rPr>
      </w:pPr>
      <w:r w:rsidRPr="003F663D">
        <w:rPr>
          <w:color w:val="000000"/>
          <w:sz w:val="20"/>
        </w:rPr>
        <w:t xml:space="preserve">8. CÁLCULOS PARA OBTENÇÃO DOS VALORES A SEREM FATURADOS: </w:t>
      </w:r>
    </w:p>
    <w:p w14:paraId="467BB69F" w14:textId="77777777" w:rsidR="00DE3FFA" w:rsidRPr="003F663D" w:rsidRDefault="00DE3FFA" w:rsidP="00DE3FFA">
      <w:pPr>
        <w:tabs>
          <w:tab w:val="left" w:pos="851"/>
          <w:tab w:val="left" w:pos="1843"/>
        </w:tabs>
        <w:spacing w:before="120" w:after="120" w:line="276" w:lineRule="auto"/>
        <w:ind w:left="1080"/>
        <w:rPr>
          <w:color w:val="000000"/>
          <w:sz w:val="20"/>
        </w:rPr>
      </w:pPr>
    </w:p>
    <w:p w14:paraId="62032954" w14:textId="46FF7659" w:rsidR="00DE3FFA" w:rsidRPr="003F663D" w:rsidRDefault="00DE3FFA" w:rsidP="00DE3FFA">
      <w:pPr>
        <w:tabs>
          <w:tab w:val="left" w:pos="851"/>
          <w:tab w:val="left" w:pos="1843"/>
        </w:tabs>
        <w:spacing w:before="120" w:after="120" w:line="276" w:lineRule="auto"/>
        <w:rPr>
          <w:color w:val="000000"/>
          <w:sz w:val="20"/>
        </w:rPr>
      </w:pPr>
      <w:r w:rsidRPr="003F663D">
        <w:rPr>
          <w:color w:val="000000"/>
          <w:sz w:val="20"/>
        </w:rPr>
        <w:t>8.1. Cada total da pontuação por módulo, aplica-se peso percentual diferenciado, que é obtido mediante a divisão deste total pelo respectivo peso (%), compondo assim o resultado da avaliação de qualidade dos serviços de limpeza. Vide quadro</w:t>
      </w:r>
      <w:r w:rsidR="003F14ED">
        <w:rPr>
          <w:color w:val="000000"/>
          <w:sz w:val="20"/>
        </w:rPr>
        <w:t xml:space="preserve"> ilustrativo (exemplo) abaixo: </w:t>
      </w:r>
    </w:p>
    <w:tbl>
      <w:tblPr>
        <w:tblW w:w="9680" w:type="dxa"/>
        <w:tblInd w:w="70" w:type="dxa"/>
        <w:tblLayout w:type="fixed"/>
        <w:tblCellMar>
          <w:left w:w="70" w:type="dxa"/>
          <w:right w:w="70" w:type="dxa"/>
        </w:tblCellMar>
        <w:tblLook w:val="0000" w:firstRow="0" w:lastRow="0" w:firstColumn="0" w:lastColumn="0" w:noHBand="0" w:noVBand="0"/>
      </w:tblPr>
      <w:tblGrid>
        <w:gridCol w:w="3420"/>
        <w:gridCol w:w="3192"/>
        <w:gridCol w:w="3068"/>
      </w:tblGrid>
      <w:tr w:rsidR="00DE3FFA" w:rsidRPr="003F663D" w14:paraId="6FE16ADF" w14:textId="77777777" w:rsidTr="00DE3FFA">
        <w:tc>
          <w:tcPr>
            <w:tcW w:w="3420" w:type="dxa"/>
            <w:tcBorders>
              <w:top w:val="single" w:sz="4" w:space="0" w:color="000000"/>
              <w:left w:val="single" w:sz="4" w:space="0" w:color="000000"/>
              <w:bottom w:val="single" w:sz="4" w:space="0" w:color="000000"/>
            </w:tcBorders>
            <w:shd w:val="clear" w:color="auto" w:fill="auto"/>
          </w:tcPr>
          <w:p w14:paraId="2E5561B8" w14:textId="77777777" w:rsidR="00DE3FFA" w:rsidRPr="003F663D" w:rsidRDefault="00DE3FFA" w:rsidP="00DE3FFA">
            <w:pPr>
              <w:jc w:val="center"/>
              <w:rPr>
                <w:rFonts w:eastAsia="MS Mincho"/>
                <w:sz w:val="20"/>
              </w:rPr>
            </w:pPr>
            <w:r w:rsidRPr="003F663D">
              <w:rPr>
                <w:rFonts w:eastAsia="MS Mincho"/>
                <w:sz w:val="20"/>
              </w:rPr>
              <w:t>TOTAL DE PONTOS DOS MÓDULOS</w:t>
            </w:r>
          </w:p>
        </w:tc>
        <w:tc>
          <w:tcPr>
            <w:tcW w:w="3192" w:type="dxa"/>
            <w:tcBorders>
              <w:top w:val="single" w:sz="4" w:space="0" w:color="000000"/>
              <w:left w:val="single" w:sz="4" w:space="0" w:color="000000"/>
              <w:bottom w:val="single" w:sz="4" w:space="0" w:color="000000"/>
            </w:tcBorders>
            <w:shd w:val="clear" w:color="auto" w:fill="auto"/>
          </w:tcPr>
          <w:p w14:paraId="1C92A065" w14:textId="77777777" w:rsidR="00DE3FFA" w:rsidRPr="003F663D" w:rsidRDefault="00DE3FFA" w:rsidP="00DE3FFA">
            <w:pPr>
              <w:jc w:val="center"/>
              <w:rPr>
                <w:rFonts w:eastAsia="MS Mincho"/>
                <w:sz w:val="20"/>
              </w:rPr>
            </w:pPr>
            <w:r w:rsidRPr="003F663D">
              <w:rPr>
                <w:rFonts w:eastAsia="MS Mincho"/>
                <w:sz w:val="20"/>
              </w:rPr>
              <w:t>PESO (%) NA</w:t>
            </w:r>
          </w:p>
          <w:p w14:paraId="40200048" w14:textId="77777777" w:rsidR="00DE3FFA" w:rsidRPr="003F663D" w:rsidRDefault="00DE3FFA" w:rsidP="00DE3FFA">
            <w:pPr>
              <w:jc w:val="center"/>
              <w:rPr>
                <w:rFonts w:eastAsia="MS Mincho"/>
                <w:sz w:val="20"/>
              </w:rPr>
            </w:pPr>
            <w:r w:rsidRPr="003F663D">
              <w:rPr>
                <w:rFonts w:eastAsia="MS Mincho"/>
                <w:sz w:val="20"/>
              </w:rPr>
              <w:t>AVALIAÇÃO</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26B7AFD6" w14:textId="77777777" w:rsidR="00DE3FFA" w:rsidRPr="003F663D" w:rsidRDefault="00DE3FFA" w:rsidP="00DE3FFA">
            <w:pPr>
              <w:jc w:val="center"/>
              <w:rPr>
                <w:rFonts w:eastAsia="MS Mincho"/>
                <w:sz w:val="20"/>
              </w:rPr>
            </w:pPr>
            <w:r w:rsidRPr="003F663D">
              <w:rPr>
                <w:rFonts w:eastAsia="MS Mincho"/>
                <w:sz w:val="20"/>
              </w:rPr>
              <w:t>OBTIDA</w:t>
            </w:r>
          </w:p>
        </w:tc>
      </w:tr>
      <w:tr w:rsidR="00DE3FFA" w:rsidRPr="003F663D" w14:paraId="6583C12F" w14:textId="77777777" w:rsidTr="00DE3FFA">
        <w:tc>
          <w:tcPr>
            <w:tcW w:w="3420" w:type="dxa"/>
            <w:tcBorders>
              <w:top w:val="single" w:sz="4" w:space="0" w:color="000000"/>
              <w:left w:val="single" w:sz="4" w:space="0" w:color="000000"/>
              <w:bottom w:val="single" w:sz="4" w:space="0" w:color="000000"/>
            </w:tcBorders>
            <w:shd w:val="clear" w:color="auto" w:fill="auto"/>
          </w:tcPr>
          <w:p w14:paraId="35CDEDD0" w14:textId="77777777" w:rsidR="00DE3FFA" w:rsidRPr="003F663D" w:rsidRDefault="00DE3FFA" w:rsidP="00DE3FFA">
            <w:pPr>
              <w:jc w:val="center"/>
              <w:rPr>
                <w:rFonts w:eastAsia="MS Mincho"/>
                <w:sz w:val="20"/>
              </w:rPr>
            </w:pPr>
            <w:r w:rsidRPr="003F663D">
              <w:rPr>
                <w:rFonts w:eastAsia="MS Mincho"/>
                <w:sz w:val="20"/>
              </w:rPr>
              <w:t>A (9)</w:t>
            </w:r>
          </w:p>
        </w:tc>
        <w:tc>
          <w:tcPr>
            <w:tcW w:w="3192" w:type="dxa"/>
            <w:tcBorders>
              <w:top w:val="single" w:sz="4" w:space="0" w:color="000000"/>
              <w:left w:val="single" w:sz="4" w:space="0" w:color="000000"/>
              <w:bottom w:val="single" w:sz="4" w:space="0" w:color="000000"/>
            </w:tcBorders>
            <w:shd w:val="clear" w:color="auto" w:fill="auto"/>
          </w:tcPr>
          <w:p w14:paraId="382927B2" w14:textId="77777777" w:rsidR="00DE3FFA" w:rsidRPr="003F663D" w:rsidRDefault="00DE3FFA" w:rsidP="00DE3FFA">
            <w:pPr>
              <w:jc w:val="center"/>
              <w:rPr>
                <w:rFonts w:eastAsia="MS Mincho"/>
                <w:sz w:val="20"/>
              </w:rPr>
            </w:pPr>
            <w:r w:rsidRPr="003F663D">
              <w:rPr>
                <w:rFonts w:eastAsia="MS Mincho"/>
                <w:sz w:val="20"/>
              </w:rPr>
              <w:t>0,15</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1DE4970E" w14:textId="77777777" w:rsidR="00DE3FFA" w:rsidRPr="003F663D" w:rsidRDefault="00DE3FFA" w:rsidP="00DE3FFA">
            <w:pPr>
              <w:jc w:val="center"/>
              <w:rPr>
                <w:rFonts w:eastAsia="MS Mincho"/>
                <w:sz w:val="20"/>
              </w:rPr>
            </w:pPr>
            <w:r w:rsidRPr="003F663D">
              <w:rPr>
                <w:rFonts w:eastAsia="MS Mincho"/>
                <w:sz w:val="20"/>
              </w:rPr>
              <w:t>60</w:t>
            </w:r>
          </w:p>
        </w:tc>
      </w:tr>
      <w:tr w:rsidR="00DE3FFA" w:rsidRPr="003F663D" w14:paraId="0E1AC376" w14:textId="77777777" w:rsidTr="00DE3FFA">
        <w:tc>
          <w:tcPr>
            <w:tcW w:w="3420" w:type="dxa"/>
            <w:tcBorders>
              <w:top w:val="single" w:sz="4" w:space="0" w:color="000000"/>
              <w:left w:val="single" w:sz="4" w:space="0" w:color="000000"/>
              <w:bottom w:val="single" w:sz="4" w:space="0" w:color="000000"/>
            </w:tcBorders>
            <w:shd w:val="clear" w:color="auto" w:fill="auto"/>
          </w:tcPr>
          <w:p w14:paraId="0A9724C2" w14:textId="77777777" w:rsidR="00DE3FFA" w:rsidRPr="003F663D" w:rsidRDefault="00DE3FFA" w:rsidP="00DE3FFA">
            <w:pPr>
              <w:jc w:val="center"/>
              <w:rPr>
                <w:rFonts w:eastAsia="MS Mincho"/>
                <w:sz w:val="20"/>
              </w:rPr>
            </w:pPr>
            <w:r w:rsidRPr="003F663D">
              <w:rPr>
                <w:rFonts w:eastAsia="MS Mincho"/>
                <w:sz w:val="20"/>
              </w:rPr>
              <w:t>B (9)</w:t>
            </w:r>
          </w:p>
        </w:tc>
        <w:tc>
          <w:tcPr>
            <w:tcW w:w="3192" w:type="dxa"/>
            <w:tcBorders>
              <w:top w:val="single" w:sz="4" w:space="0" w:color="000000"/>
              <w:left w:val="single" w:sz="4" w:space="0" w:color="000000"/>
              <w:bottom w:val="single" w:sz="4" w:space="0" w:color="000000"/>
            </w:tcBorders>
            <w:shd w:val="clear" w:color="auto" w:fill="auto"/>
          </w:tcPr>
          <w:p w14:paraId="6369E38B" w14:textId="77777777" w:rsidR="00DE3FFA" w:rsidRPr="003F663D" w:rsidRDefault="00DE3FFA" w:rsidP="00DE3FFA">
            <w:pPr>
              <w:jc w:val="center"/>
              <w:rPr>
                <w:rFonts w:eastAsia="MS Mincho"/>
                <w:sz w:val="20"/>
              </w:rPr>
            </w:pPr>
            <w:r w:rsidRPr="003F663D">
              <w:rPr>
                <w:rFonts w:eastAsia="MS Mincho"/>
                <w:sz w:val="20"/>
              </w:rPr>
              <w:t>0,15</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704B26C2" w14:textId="77777777" w:rsidR="00DE3FFA" w:rsidRPr="003F663D" w:rsidRDefault="00DE3FFA" w:rsidP="00DE3FFA">
            <w:pPr>
              <w:jc w:val="center"/>
              <w:rPr>
                <w:rFonts w:eastAsia="MS Mincho"/>
                <w:sz w:val="20"/>
              </w:rPr>
            </w:pPr>
            <w:r w:rsidRPr="003F663D">
              <w:rPr>
                <w:rFonts w:eastAsia="MS Mincho"/>
                <w:sz w:val="20"/>
              </w:rPr>
              <w:t>60</w:t>
            </w:r>
          </w:p>
        </w:tc>
      </w:tr>
      <w:tr w:rsidR="00DE3FFA" w:rsidRPr="003F663D" w14:paraId="1BAFF50D" w14:textId="77777777" w:rsidTr="00DE3FFA">
        <w:tc>
          <w:tcPr>
            <w:tcW w:w="3420" w:type="dxa"/>
            <w:tcBorders>
              <w:top w:val="single" w:sz="4" w:space="0" w:color="000000"/>
              <w:left w:val="single" w:sz="4" w:space="0" w:color="000000"/>
              <w:bottom w:val="single" w:sz="4" w:space="0" w:color="000000"/>
            </w:tcBorders>
            <w:shd w:val="clear" w:color="auto" w:fill="auto"/>
          </w:tcPr>
          <w:p w14:paraId="33C93765" w14:textId="77777777" w:rsidR="00DE3FFA" w:rsidRPr="003F663D" w:rsidRDefault="00DE3FFA" w:rsidP="00DE3FFA">
            <w:pPr>
              <w:jc w:val="center"/>
              <w:rPr>
                <w:rFonts w:eastAsia="MS Mincho"/>
                <w:sz w:val="20"/>
              </w:rPr>
            </w:pPr>
            <w:r w:rsidRPr="003F663D">
              <w:rPr>
                <w:rFonts w:eastAsia="MS Mincho"/>
                <w:sz w:val="20"/>
              </w:rPr>
              <w:t>C (3)</w:t>
            </w:r>
          </w:p>
        </w:tc>
        <w:tc>
          <w:tcPr>
            <w:tcW w:w="3192" w:type="dxa"/>
            <w:tcBorders>
              <w:top w:val="single" w:sz="4" w:space="0" w:color="000000"/>
              <w:left w:val="single" w:sz="4" w:space="0" w:color="000000"/>
              <w:bottom w:val="single" w:sz="4" w:space="0" w:color="000000"/>
            </w:tcBorders>
            <w:shd w:val="clear" w:color="auto" w:fill="auto"/>
          </w:tcPr>
          <w:p w14:paraId="495EFA01" w14:textId="77777777" w:rsidR="00DE3FFA" w:rsidRPr="003F663D" w:rsidRDefault="00DE3FFA" w:rsidP="00DE3FFA">
            <w:pPr>
              <w:jc w:val="center"/>
              <w:rPr>
                <w:rFonts w:eastAsia="MS Mincho"/>
                <w:sz w:val="20"/>
              </w:rPr>
            </w:pPr>
            <w:r w:rsidRPr="003F663D">
              <w:rPr>
                <w:rFonts w:eastAsia="MS Mincho"/>
                <w:sz w:val="20"/>
              </w:rPr>
              <w:t>0,20</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5BA9C9CF" w14:textId="77777777" w:rsidR="00DE3FFA" w:rsidRPr="003F663D" w:rsidRDefault="00DE3FFA" w:rsidP="00DE3FFA">
            <w:pPr>
              <w:jc w:val="center"/>
              <w:rPr>
                <w:rFonts w:eastAsia="MS Mincho"/>
                <w:sz w:val="20"/>
              </w:rPr>
            </w:pPr>
            <w:r w:rsidRPr="003F663D">
              <w:rPr>
                <w:rFonts w:eastAsia="MS Mincho"/>
                <w:sz w:val="20"/>
              </w:rPr>
              <w:t>15</w:t>
            </w:r>
          </w:p>
        </w:tc>
      </w:tr>
      <w:tr w:rsidR="00DE3FFA" w:rsidRPr="003F663D" w14:paraId="568C799F" w14:textId="77777777" w:rsidTr="00DE3FFA">
        <w:tc>
          <w:tcPr>
            <w:tcW w:w="3420" w:type="dxa"/>
            <w:tcBorders>
              <w:top w:val="single" w:sz="4" w:space="0" w:color="000000"/>
              <w:left w:val="single" w:sz="4" w:space="0" w:color="000000"/>
              <w:bottom w:val="single" w:sz="4" w:space="0" w:color="000000"/>
            </w:tcBorders>
            <w:shd w:val="clear" w:color="auto" w:fill="auto"/>
          </w:tcPr>
          <w:p w14:paraId="4858A7F3" w14:textId="77777777" w:rsidR="00DE3FFA" w:rsidRPr="003F663D" w:rsidRDefault="00DE3FFA" w:rsidP="00DE3FFA">
            <w:pPr>
              <w:jc w:val="center"/>
              <w:rPr>
                <w:rFonts w:eastAsia="MS Mincho"/>
                <w:sz w:val="20"/>
              </w:rPr>
            </w:pPr>
            <w:r w:rsidRPr="003F663D">
              <w:rPr>
                <w:rFonts w:eastAsia="MS Mincho"/>
                <w:sz w:val="20"/>
              </w:rPr>
              <w:t>D (21)</w:t>
            </w:r>
          </w:p>
        </w:tc>
        <w:tc>
          <w:tcPr>
            <w:tcW w:w="3192" w:type="dxa"/>
            <w:tcBorders>
              <w:top w:val="single" w:sz="4" w:space="0" w:color="000000"/>
              <w:left w:val="single" w:sz="4" w:space="0" w:color="000000"/>
              <w:bottom w:val="single" w:sz="4" w:space="0" w:color="000000"/>
            </w:tcBorders>
            <w:shd w:val="clear" w:color="auto" w:fill="auto"/>
          </w:tcPr>
          <w:p w14:paraId="0C2FDFE9" w14:textId="77777777" w:rsidR="00DE3FFA" w:rsidRPr="003F663D" w:rsidRDefault="00DE3FFA" w:rsidP="00DE3FFA">
            <w:pPr>
              <w:jc w:val="center"/>
              <w:rPr>
                <w:rFonts w:eastAsia="MS Mincho"/>
                <w:sz w:val="20"/>
              </w:rPr>
            </w:pPr>
            <w:r w:rsidRPr="003F663D">
              <w:rPr>
                <w:rFonts w:eastAsia="MS Mincho"/>
                <w:sz w:val="20"/>
              </w:rPr>
              <w:t>0,50</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23AD9DD3" w14:textId="77777777" w:rsidR="00DE3FFA" w:rsidRPr="003F663D" w:rsidRDefault="00DE3FFA" w:rsidP="00DE3FFA">
            <w:pPr>
              <w:jc w:val="center"/>
              <w:rPr>
                <w:rFonts w:eastAsia="MS Mincho"/>
                <w:sz w:val="20"/>
              </w:rPr>
            </w:pPr>
            <w:r w:rsidRPr="003F663D">
              <w:rPr>
                <w:rFonts w:eastAsia="MS Mincho"/>
                <w:sz w:val="20"/>
              </w:rPr>
              <w:t>42</w:t>
            </w:r>
          </w:p>
        </w:tc>
      </w:tr>
      <w:tr w:rsidR="00DE3FFA" w:rsidRPr="003F663D" w14:paraId="57EB62D2" w14:textId="77777777" w:rsidTr="00DE3FFA">
        <w:tc>
          <w:tcPr>
            <w:tcW w:w="3420" w:type="dxa"/>
            <w:tcBorders>
              <w:top w:val="single" w:sz="4" w:space="0" w:color="000000"/>
              <w:left w:val="single" w:sz="4" w:space="0" w:color="000000"/>
              <w:bottom w:val="single" w:sz="4" w:space="0" w:color="000000"/>
            </w:tcBorders>
            <w:shd w:val="clear" w:color="auto" w:fill="auto"/>
          </w:tcPr>
          <w:p w14:paraId="6622BE06" w14:textId="77777777" w:rsidR="00DE3FFA" w:rsidRPr="003F663D" w:rsidRDefault="00DE3FFA" w:rsidP="00DE3FFA">
            <w:pPr>
              <w:jc w:val="center"/>
              <w:rPr>
                <w:rFonts w:eastAsia="MS Mincho"/>
                <w:sz w:val="20"/>
              </w:rPr>
            </w:pPr>
            <w:r w:rsidRPr="003F663D">
              <w:rPr>
                <w:rFonts w:eastAsia="MS Mincho"/>
                <w:sz w:val="20"/>
              </w:rPr>
              <w:t>E (3)</w:t>
            </w:r>
          </w:p>
        </w:tc>
        <w:tc>
          <w:tcPr>
            <w:tcW w:w="3192" w:type="dxa"/>
            <w:tcBorders>
              <w:top w:val="single" w:sz="4" w:space="0" w:color="000000"/>
              <w:left w:val="single" w:sz="4" w:space="0" w:color="000000"/>
              <w:bottom w:val="single" w:sz="4" w:space="0" w:color="000000"/>
            </w:tcBorders>
            <w:shd w:val="clear" w:color="auto" w:fill="auto"/>
          </w:tcPr>
          <w:p w14:paraId="5DE0D048" w14:textId="77777777" w:rsidR="00DE3FFA" w:rsidRPr="003F663D" w:rsidRDefault="00DE3FFA" w:rsidP="00DE3FFA">
            <w:pPr>
              <w:jc w:val="center"/>
              <w:rPr>
                <w:rFonts w:eastAsia="MS Mincho"/>
                <w:sz w:val="20"/>
              </w:rPr>
            </w:pPr>
            <w:r w:rsidRPr="003F663D">
              <w:rPr>
                <w:rFonts w:eastAsia="MS Mincho"/>
                <w:sz w:val="20"/>
              </w:rPr>
              <w:t>0,20</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14A34DC6" w14:textId="77777777" w:rsidR="00DE3FFA" w:rsidRPr="003F663D" w:rsidRDefault="00DE3FFA" w:rsidP="00DE3FFA">
            <w:pPr>
              <w:jc w:val="center"/>
              <w:rPr>
                <w:rFonts w:eastAsia="MS Mincho"/>
                <w:sz w:val="20"/>
              </w:rPr>
            </w:pPr>
            <w:r w:rsidRPr="003F663D">
              <w:rPr>
                <w:rFonts w:eastAsia="MS Mincho"/>
                <w:sz w:val="20"/>
              </w:rPr>
              <w:t>15</w:t>
            </w:r>
          </w:p>
        </w:tc>
      </w:tr>
      <w:tr w:rsidR="00DE3FFA" w:rsidRPr="003F663D" w14:paraId="72FEC1D0" w14:textId="77777777" w:rsidTr="00DE3FFA">
        <w:trPr>
          <w:cantSplit/>
        </w:trPr>
        <w:tc>
          <w:tcPr>
            <w:tcW w:w="6612" w:type="dxa"/>
            <w:gridSpan w:val="2"/>
            <w:tcBorders>
              <w:top w:val="single" w:sz="4" w:space="0" w:color="000000"/>
              <w:left w:val="single" w:sz="4" w:space="0" w:color="000000"/>
              <w:bottom w:val="single" w:sz="4" w:space="0" w:color="000000"/>
            </w:tcBorders>
            <w:shd w:val="clear" w:color="auto" w:fill="auto"/>
          </w:tcPr>
          <w:p w14:paraId="7C3AED79" w14:textId="77777777" w:rsidR="00DE3FFA" w:rsidRPr="003F663D" w:rsidRDefault="00DE3FFA" w:rsidP="00DE3FFA">
            <w:pPr>
              <w:jc w:val="center"/>
              <w:rPr>
                <w:rFonts w:eastAsia="MS Mincho"/>
                <w:sz w:val="20"/>
              </w:rPr>
            </w:pPr>
            <w:r w:rsidRPr="003F663D">
              <w:rPr>
                <w:rFonts w:eastAsia="MS Mincho"/>
                <w:sz w:val="20"/>
              </w:rPr>
              <w:t>RESULTADO DA AVALIAÇÃO =</w:t>
            </w:r>
          </w:p>
        </w:tc>
        <w:tc>
          <w:tcPr>
            <w:tcW w:w="3068" w:type="dxa"/>
            <w:tcBorders>
              <w:top w:val="single" w:sz="4" w:space="0" w:color="000000"/>
              <w:left w:val="single" w:sz="4" w:space="0" w:color="000000"/>
              <w:bottom w:val="single" w:sz="4" w:space="0" w:color="000000"/>
              <w:right w:val="single" w:sz="4" w:space="0" w:color="000000"/>
            </w:tcBorders>
            <w:shd w:val="clear" w:color="auto" w:fill="auto"/>
          </w:tcPr>
          <w:p w14:paraId="7BB53D54" w14:textId="77777777" w:rsidR="00DE3FFA" w:rsidRPr="003F663D" w:rsidRDefault="00DE3FFA" w:rsidP="00DE3FFA">
            <w:pPr>
              <w:jc w:val="center"/>
              <w:rPr>
                <w:sz w:val="20"/>
              </w:rPr>
            </w:pPr>
            <w:r w:rsidRPr="003F663D">
              <w:rPr>
                <w:sz w:val="20"/>
              </w:rPr>
              <w:t>192</w:t>
            </w:r>
          </w:p>
        </w:tc>
      </w:tr>
    </w:tbl>
    <w:p w14:paraId="325E43F8" w14:textId="77777777" w:rsidR="00DE3FFA" w:rsidRPr="003F663D" w:rsidRDefault="00DE3FFA" w:rsidP="00DE3FFA">
      <w:pPr>
        <w:tabs>
          <w:tab w:val="left" w:pos="851"/>
          <w:tab w:val="left" w:pos="1843"/>
        </w:tabs>
        <w:spacing w:before="120" w:after="120" w:line="276" w:lineRule="auto"/>
        <w:rPr>
          <w:color w:val="000000"/>
          <w:sz w:val="20"/>
        </w:rPr>
      </w:pPr>
    </w:p>
    <w:p w14:paraId="0A38C9A3" w14:textId="1EFB9DFD" w:rsidR="00DE3FFA" w:rsidRPr="003F14ED" w:rsidRDefault="00DE3FFA" w:rsidP="00DE3FFA">
      <w:pPr>
        <w:pStyle w:val="PargrafodaLista"/>
        <w:numPr>
          <w:ilvl w:val="1"/>
          <w:numId w:val="18"/>
        </w:numPr>
        <w:tabs>
          <w:tab w:val="left" w:pos="851"/>
          <w:tab w:val="left" w:pos="1843"/>
        </w:tabs>
        <w:suppressAutoHyphens w:val="0"/>
        <w:spacing w:before="120" w:after="120" w:line="276" w:lineRule="auto"/>
        <w:rPr>
          <w:color w:val="000000"/>
          <w:sz w:val="20"/>
        </w:rPr>
      </w:pPr>
      <w:r w:rsidRPr="003F663D">
        <w:rPr>
          <w:color w:val="000000"/>
          <w:sz w:val="20"/>
        </w:rPr>
        <w:t xml:space="preserve">O resultado de cada avaliação terá como teto máximo 192 pontos. </w:t>
      </w:r>
    </w:p>
    <w:p w14:paraId="642B0B4C" w14:textId="0421D239" w:rsidR="00DE3FFA" w:rsidRPr="003F14ED" w:rsidRDefault="00DE3FFA" w:rsidP="00DE3FFA">
      <w:pPr>
        <w:pStyle w:val="PargrafodaLista"/>
        <w:numPr>
          <w:ilvl w:val="1"/>
          <w:numId w:val="18"/>
        </w:numPr>
        <w:tabs>
          <w:tab w:val="left" w:pos="851"/>
          <w:tab w:val="left" w:pos="1843"/>
        </w:tabs>
        <w:suppressAutoHyphens w:val="0"/>
        <w:spacing w:before="120" w:after="120" w:line="276" w:lineRule="auto"/>
        <w:rPr>
          <w:color w:val="000000"/>
          <w:sz w:val="20"/>
        </w:rPr>
      </w:pPr>
      <w:r w:rsidRPr="003F663D">
        <w:rPr>
          <w:color w:val="000000"/>
          <w:sz w:val="20"/>
        </w:rPr>
        <w:t xml:space="preserve">CONTINGENTE DE OPERACIONAIS ATUANDO NO PERÍODO: </w:t>
      </w:r>
    </w:p>
    <w:p w14:paraId="33319C69" w14:textId="3DC1632D" w:rsidR="00DE3FFA" w:rsidRDefault="00DE3FFA" w:rsidP="00DE3FFA">
      <w:pPr>
        <w:pStyle w:val="PargrafodaLista"/>
        <w:numPr>
          <w:ilvl w:val="2"/>
          <w:numId w:val="18"/>
        </w:numPr>
        <w:tabs>
          <w:tab w:val="left" w:pos="851"/>
          <w:tab w:val="left" w:pos="1843"/>
        </w:tabs>
        <w:suppressAutoHyphens w:val="0"/>
        <w:spacing w:before="120" w:after="120" w:line="276" w:lineRule="auto"/>
        <w:rPr>
          <w:color w:val="000000"/>
          <w:sz w:val="20"/>
        </w:rPr>
      </w:pPr>
      <w:r w:rsidRPr="003F663D">
        <w:rPr>
          <w:color w:val="000000"/>
          <w:sz w:val="20"/>
        </w:rPr>
        <w:t xml:space="preserve">Será apurada mensalmente a média diária dos funcionários operacionais, atuando diretamente em cada Unidade, que deverá ser dividida pelo contingente estipulado e proposto pela Contratada e multiplicado por 100, gerando assim valor numérico para efeitos de fatura. </w:t>
      </w:r>
    </w:p>
    <w:p w14:paraId="516C1956" w14:textId="77777777" w:rsidR="003F14ED" w:rsidRPr="003F14ED" w:rsidRDefault="003F14ED" w:rsidP="003F14ED">
      <w:pPr>
        <w:pStyle w:val="PargrafodaLista"/>
        <w:tabs>
          <w:tab w:val="left" w:pos="851"/>
          <w:tab w:val="left" w:pos="1843"/>
        </w:tabs>
        <w:suppressAutoHyphens w:val="0"/>
        <w:spacing w:before="120" w:after="120" w:line="276" w:lineRule="auto"/>
        <w:rPr>
          <w:color w:val="000000"/>
          <w:sz w:val="20"/>
        </w:rPr>
      </w:pPr>
    </w:p>
    <w:p w14:paraId="114A2690" w14:textId="77777777" w:rsidR="00DE3FFA" w:rsidRPr="003F663D" w:rsidRDefault="00DE3FFA" w:rsidP="00DE3FFA">
      <w:pPr>
        <w:pStyle w:val="PargrafodaLista"/>
        <w:numPr>
          <w:ilvl w:val="2"/>
          <w:numId w:val="18"/>
        </w:numPr>
        <w:tabs>
          <w:tab w:val="left" w:pos="851"/>
          <w:tab w:val="left" w:pos="1843"/>
        </w:tabs>
        <w:suppressAutoHyphens w:val="0"/>
        <w:spacing w:before="120" w:after="120" w:line="276" w:lineRule="auto"/>
        <w:rPr>
          <w:color w:val="000000"/>
          <w:sz w:val="20"/>
        </w:rPr>
      </w:pPr>
      <w:r w:rsidRPr="003F663D">
        <w:rPr>
          <w:color w:val="000000"/>
          <w:sz w:val="20"/>
        </w:rPr>
        <w:t xml:space="preserve">O resultado da apuração do contingente terá como teto máximo 100 pontos. </w:t>
      </w:r>
    </w:p>
    <w:p w14:paraId="64B6218D" w14:textId="77777777" w:rsidR="00DE3FFA" w:rsidRPr="003F663D" w:rsidRDefault="00DE3FFA" w:rsidP="00DE3FFA">
      <w:pPr>
        <w:pStyle w:val="PargrafodaLista"/>
        <w:rPr>
          <w:color w:val="000000"/>
          <w:sz w:val="20"/>
        </w:rPr>
      </w:pPr>
    </w:p>
    <w:tbl>
      <w:tblPr>
        <w:tblW w:w="7040" w:type="dxa"/>
        <w:jc w:val="center"/>
        <w:tblCellMar>
          <w:left w:w="70" w:type="dxa"/>
          <w:right w:w="70" w:type="dxa"/>
        </w:tblCellMar>
        <w:tblLook w:val="04A0" w:firstRow="1" w:lastRow="0" w:firstColumn="1" w:lastColumn="0" w:noHBand="0" w:noVBand="1"/>
      </w:tblPr>
      <w:tblGrid>
        <w:gridCol w:w="5280"/>
        <w:gridCol w:w="1760"/>
      </w:tblGrid>
      <w:tr w:rsidR="00DE3FFA" w:rsidRPr="003F663D" w14:paraId="020CA862" w14:textId="77777777" w:rsidTr="00DE3FFA">
        <w:trPr>
          <w:trHeight w:val="510"/>
          <w:jc w:val="center"/>
        </w:trPr>
        <w:tc>
          <w:tcPr>
            <w:tcW w:w="5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203C0" w14:textId="77777777" w:rsidR="00DE3FFA" w:rsidRPr="003F663D" w:rsidRDefault="00DE3FFA" w:rsidP="00DE3FFA">
            <w:pPr>
              <w:jc w:val="center"/>
              <w:rPr>
                <w:color w:val="000000"/>
                <w:sz w:val="20"/>
              </w:rPr>
            </w:pPr>
            <w:r w:rsidRPr="003F663D">
              <w:rPr>
                <w:color w:val="000000"/>
                <w:sz w:val="20"/>
              </w:rPr>
              <w:t>Média de frequência mensal / Efetivo proposto x 100</w:t>
            </w:r>
          </w:p>
        </w:tc>
        <w:tc>
          <w:tcPr>
            <w:tcW w:w="1760" w:type="dxa"/>
            <w:tcBorders>
              <w:top w:val="single" w:sz="4" w:space="0" w:color="auto"/>
              <w:left w:val="nil"/>
              <w:bottom w:val="single" w:sz="4" w:space="0" w:color="auto"/>
              <w:right w:val="single" w:sz="4" w:space="0" w:color="auto"/>
            </w:tcBorders>
            <w:shd w:val="clear" w:color="auto" w:fill="auto"/>
            <w:noWrap/>
            <w:vAlign w:val="bottom"/>
            <w:hideMark/>
          </w:tcPr>
          <w:p w14:paraId="2BC6BB50" w14:textId="77777777" w:rsidR="00DE3FFA" w:rsidRPr="003F663D" w:rsidRDefault="00DE3FFA" w:rsidP="00DE3FFA">
            <w:pPr>
              <w:rPr>
                <w:color w:val="000000"/>
                <w:sz w:val="18"/>
                <w:szCs w:val="18"/>
              </w:rPr>
            </w:pPr>
            <w:r w:rsidRPr="003F663D">
              <w:rPr>
                <w:color w:val="000000"/>
                <w:sz w:val="18"/>
                <w:szCs w:val="18"/>
              </w:rPr>
              <w:t> </w:t>
            </w:r>
          </w:p>
        </w:tc>
      </w:tr>
    </w:tbl>
    <w:p w14:paraId="3AA4738B" w14:textId="77777777" w:rsidR="00DE3FFA" w:rsidRPr="003F663D" w:rsidRDefault="00DE3FFA" w:rsidP="00DE3FFA">
      <w:pPr>
        <w:pStyle w:val="PargrafodaLista"/>
        <w:tabs>
          <w:tab w:val="left" w:pos="851"/>
          <w:tab w:val="left" w:pos="1843"/>
        </w:tabs>
        <w:spacing w:before="120" w:after="120" w:line="276" w:lineRule="auto"/>
        <w:rPr>
          <w:color w:val="000000"/>
          <w:sz w:val="20"/>
        </w:rPr>
      </w:pPr>
    </w:p>
    <w:p w14:paraId="51F18153" w14:textId="77777777" w:rsidR="00DE3FFA" w:rsidRPr="003F663D" w:rsidRDefault="00DE3FFA" w:rsidP="00DE3FFA">
      <w:pPr>
        <w:pStyle w:val="PargrafodaLista"/>
        <w:tabs>
          <w:tab w:val="left" w:pos="851"/>
          <w:tab w:val="left" w:pos="1843"/>
        </w:tabs>
        <w:spacing w:before="120" w:after="120" w:line="276" w:lineRule="auto"/>
        <w:rPr>
          <w:color w:val="000000"/>
          <w:sz w:val="20"/>
        </w:rPr>
      </w:pPr>
    </w:p>
    <w:p w14:paraId="18A8D234" w14:textId="63D7DDA6" w:rsidR="00DE3FFA" w:rsidRDefault="00DE3FFA" w:rsidP="00DE3FFA">
      <w:pPr>
        <w:pStyle w:val="PargrafodaLista"/>
        <w:numPr>
          <w:ilvl w:val="1"/>
          <w:numId w:val="18"/>
        </w:numPr>
        <w:tabs>
          <w:tab w:val="left" w:pos="851"/>
          <w:tab w:val="left" w:pos="1843"/>
        </w:tabs>
        <w:suppressAutoHyphens w:val="0"/>
        <w:spacing w:before="120" w:after="120" w:line="276" w:lineRule="auto"/>
        <w:rPr>
          <w:color w:val="000000"/>
          <w:sz w:val="20"/>
        </w:rPr>
      </w:pPr>
      <w:r w:rsidRPr="003F663D">
        <w:rPr>
          <w:color w:val="000000"/>
          <w:sz w:val="20"/>
        </w:rPr>
        <w:t xml:space="preserve">RESULTADO DOS VALORES PARA EMISSÃO DAS FATURAS MENSAIS: </w:t>
      </w:r>
    </w:p>
    <w:p w14:paraId="224B90FC" w14:textId="77777777" w:rsidR="003F14ED" w:rsidRPr="003F14ED" w:rsidRDefault="003F14ED" w:rsidP="003F14ED">
      <w:pPr>
        <w:pStyle w:val="PargrafodaLista"/>
        <w:tabs>
          <w:tab w:val="left" w:pos="851"/>
          <w:tab w:val="left" w:pos="1843"/>
        </w:tabs>
        <w:suppressAutoHyphens w:val="0"/>
        <w:spacing w:before="120" w:after="120" w:line="276" w:lineRule="auto"/>
        <w:rPr>
          <w:color w:val="000000"/>
          <w:sz w:val="20"/>
        </w:rPr>
      </w:pPr>
    </w:p>
    <w:p w14:paraId="23056DCD" w14:textId="590023C0" w:rsidR="00DC6661" w:rsidRPr="003F14ED" w:rsidRDefault="00DE3FFA" w:rsidP="003F14ED">
      <w:pPr>
        <w:pStyle w:val="PargrafodaLista"/>
        <w:numPr>
          <w:ilvl w:val="2"/>
          <w:numId w:val="18"/>
        </w:numPr>
        <w:tabs>
          <w:tab w:val="left" w:pos="851"/>
          <w:tab w:val="left" w:pos="1843"/>
        </w:tabs>
        <w:suppressAutoHyphens w:val="0"/>
        <w:spacing w:before="120" w:after="120" w:line="276" w:lineRule="auto"/>
        <w:rPr>
          <w:rFonts w:eastAsia="MS Mincho"/>
          <w:sz w:val="20"/>
        </w:rPr>
      </w:pPr>
      <w:r w:rsidRPr="003F663D">
        <w:rPr>
          <w:color w:val="000000"/>
          <w:sz w:val="20"/>
        </w:rPr>
        <w:t xml:space="preserve">Para obtenção do Valor Mensal da Fatura, os resultados das Avaliações de Qualidade e do Contingente de Operacionais serão divididos por 0,50 e posteriormente somados, conforme verificado abaixo: </w:t>
      </w:r>
    </w:p>
    <w:p w14:paraId="4805E299" w14:textId="77777777" w:rsidR="003F14ED" w:rsidRPr="003F14ED" w:rsidRDefault="003F14ED" w:rsidP="003F14ED">
      <w:pPr>
        <w:pStyle w:val="PargrafodaLista"/>
        <w:tabs>
          <w:tab w:val="left" w:pos="851"/>
          <w:tab w:val="left" w:pos="1843"/>
        </w:tabs>
        <w:suppressAutoHyphens w:val="0"/>
        <w:spacing w:before="120" w:after="120" w:line="276" w:lineRule="auto"/>
        <w:rPr>
          <w:rFonts w:eastAsia="MS Mincho"/>
          <w:sz w:val="20"/>
        </w:rPr>
      </w:pPr>
    </w:p>
    <w:tbl>
      <w:tblPr>
        <w:tblW w:w="0" w:type="auto"/>
        <w:tblInd w:w="70" w:type="dxa"/>
        <w:tblLayout w:type="fixed"/>
        <w:tblCellMar>
          <w:left w:w="70" w:type="dxa"/>
          <w:right w:w="70" w:type="dxa"/>
        </w:tblCellMar>
        <w:tblLook w:val="0000" w:firstRow="0" w:lastRow="0" w:firstColumn="0" w:lastColumn="0" w:noHBand="0" w:noVBand="0"/>
      </w:tblPr>
      <w:tblGrid>
        <w:gridCol w:w="3001"/>
        <w:gridCol w:w="2223"/>
        <w:gridCol w:w="2223"/>
        <w:gridCol w:w="2233"/>
      </w:tblGrid>
      <w:tr w:rsidR="00DE3FFA" w:rsidRPr="003F663D" w14:paraId="50CAE40B" w14:textId="77777777" w:rsidTr="00DE3FFA">
        <w:tc>
          <w:tcPr>
            <w:tcW w:w="3001" w:type="dxa"/>
            <w:tcBorders>
              <w:top w:val="single" w:sz="4" w:space="0" w:color="000000"/>
              <w:left w:val="single" w:sz="4" w:space="0" w:color="000000"/>
              <w:bottom w:val="single" w:sz="4" w:space="0" w:color="000000"/>
            </w:tcBorders>
            <w:shd w:val="clear" w:color="auto" w:fill="auto"/>
          </w:tcPr>
          <w:p w14:paraId="2B757D33" w14:textId="77777777" w:rsidR="00DE3FFA" w:rsidRPr="003F663D" w:rsidRDefault="00DE3FFA" w:rsidP="00DE3FFA">
            <w:pPr>
              <w:jc w:val="center"/>
              <w:rPr>
                <w:rFonts w:eastAsia="MS Mincho"/>
                <w:sz w:val="20"/>
              </w:rPr>
            </w:pPr>
            <w:r w:rsidRPr="003F663D">
              <w:rPr>
                <w:rFonts w:eastAsia="MS Mincho"/>
                <w:sz w:val="20"/>
              </w:rPr>
              <w:t>ITEM</w:t>
            </w:r>
          </w:p>
        </w:tc>
        <w:tc>
          <w:tcPr>
            <w:tcW w:w="2223" w:type="dxa"/>
            <w:tcBorders>
              <w:top w:val="single" w:sz="4" w:space="0" w:color="000000"/>
              <w:left w:val="single" w:sz="4" w:space="0" w:color="000000"/>
              <w:bottom w:val="single" w:sz="4" w:space="0" w:color="000000"/>
            </w:tcBorders>
            <w:shd w:val="clear" w:color="auto" w:fill="auto"/>
          </w:tcPr>
          <w:p w14:paraId="5550D4EF" w14:textId="77777777" w:rsidR="00DE3FFA" w:rsidRPr="003F663D" w:rsidRDefault="00DE3FFA" w:rsidP="00DE3FFA">
            <w:pPr>
              <w:jc w:val="center"/>
              <w:rPr>
                <w:rFonts w:eastAsia="MS Mincho"/>
                <w:sz w:val="20"/>
              </w:rPr>
            </w:pPr>
            <w:r w:rsidRPr="003F663D">
              <w:rPr>
                <w:rFonts w:eastAsia="MS Mincho"/>
                <w:sz w:val="20"/>
              </w:rPr>
              <w:t>PONTUAÇÃO</w:t>
            </w:r>
          </w:p>
          <w:p w14:paraId="1905B2A3" w14:textId="77777777" w:rsidR="00DE3FFA" w:rsidRPr="003F663D" w:rsidRDefault="00DE3FFA" w:rsidP="00DE3FFA">
            <w:pPr>
              <w:jc w:val="center"/>
              <w:rPr>
                <w:rFonts w:eastAsia="MS Mincho"/>
                <w:sz w:val="20"/>
              </w:rPr>
            </w:pPr>
            <w:r w:rsidRPr="003F663D">
              <w:rPr>
                <w:rFonts w:eastAsia="MS Mincho"/>
                <w:sz w:val="20"/>
              </w:rPr>
              <w:t>MÁXIMA</w:t>
            </w:r>
          </w:p>
        </w:tc>
        <w:tc>
          <w:tcPr>
            <w:tcW w:w="2223" w:type="dxa"/>
            <w:tcBorders>
              <w:top w:val="single" w:sz="4" w:space="0" w:color="000000"/>
              <w:left w:val="single" w:sz="4" w:space="0" w:color="000000"/>
              <w:bottom w:val="single" w:sz="4" w:space="0" w:color="000000"/>
            </w:tcBorders>
            <w:shd w:val="clear" w:color="auto" w:fill="auto"/>
          </w:tcPr>
          <w:p w14:paraId="0AA2DA94" w14:textId="77777777" w:rsidR="00DE3FFA" w:rsidRPr="003F663D" w:rsidRDefault="00DE3FFA" w:rsidP="00DE3FFA">
            <w:pPr>
              <w:jc w:val="center"/>
              <w:rPr>
                <w:rFonts w:eastAsia="MS Mincho"/>
                <w:sz w:val="20"/>
              </w:rPr>
            </w:pPr>
            <w:r w:rsidRPr="003F663D">
              <w:rPr>
                <w:rFonts w:eastAsia="MS Mincho"/>
                <w:sz w:val="20"/>
              </w:rPr>
              <w:t>DIVISOR</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24A81E8F" w14:textId="77777777" w:rsidR="00DE3FFA" w:rsidRPr="003F663D" w:rsidRDefault="00DE3FFA" w:rsidP="00DE3FFA">
            <w:pPr>
              <w:jc w:val="center"/>
              <w:rPr>
                <w:rFonts w:eastAsia="MS Mincho"/>
                <w:sz w:val="20"/>
              </w:rPr>
            </w:pPr>
            <w:r w:rsidRPr="003F663D">
              <w:rPr>
                <w:rFonts w:eastAsia="MS Mincho"/>
                <w:sz w:val="20"/>
              </w:rPr>
              <w:t>RESULTADO</w:t>
            </w:r>
          </w:p>
          <w:p w14:paraId="60A90FAA" w14:textId="77777777" w:rsidR="00DE3FFA" w:rsidRPr="003F663D" w:rsidRDefault="00DE3FFA" w:rsidP="00DE3FFA">
            <w:pPr>
              <w:jc w:val="center"/>
              <w:rPr>
                <w:rFonts w:eastAsia="MS Mincho"/>
                <w:sz w:val="20"/>
              </w:rPr>
            </w:pPr>
            <w:r w:rsidRPr="003F663D">
              <w:rPr>
                <w:rFonts w:eastAsia="MS Mincho"/>
                <w:sz w:val="20"/>
              </w:rPr>
              <w:t>FINAL</w:t>
            </w:r>
          </w:p>
        </w:tc>
      </w:tr>
      <w:tr w:rsidR="00DE3FFA" w:rsidRPr="003F663D" w14:paraId="0CEBC2C1" w14:textId="77777777" w:rsidTr="00DE3FFA">
        <w:tc>
          <w:tcPr>
            <w:tcW w:w="3001" w:type="dxa"/>
            <w:tcBorders>
              <w:top w:val="single" w:sz="4" w:space="0" w:color="000000"/>
              <w:left w:val="single" w:sz="4" w:space="0" w:color="000000"/>
              <w:bottom w:val="single" w:sz="4" w:space="0" w:color="000000"/>
            </w:tcBorders>
            <w:shd w:val="clear" w:color="auto" w:fill="auto"/>
          </w:tcPr>
          <w:p w14:paraId="129B5A6F" w14:textId="77777777" w:rsidR="00DE3FFA" w:rsidRPr="003F663D" w:rsidRDefault="00DE3FFA" w:rsidP="00DE3FFA">
            <w:pPr>
              <w:jc w:val="center"/>
              <w:rPr>
                <w:rFonts w:eastAsia="MS Mincho"/>
                <w:sz w:val="20"/>
              </w:rPr>
            </w:pPr>
            <w:r w:rsidRPr="003F663D">
              <w:rPr>
                <w:rFonts w:eastAsia="MS Mincho"/>
                <w:sz w:val="20"/>
              </w:rPr>
              <w:t>Resultado das Avaliações</w:t>
            </w:r>
          </w:p>
        </w:tc>
        <w:tc>
          <w:tcPr>
            <w:tcW w:w="2223" w:type="dxa"/>
            <w:tcBorders>
              <w:top w:val="single" w:sz="4" w:space="0" w:color="000000"/>
              <w:left w:val="single" w:sz="4" w:space="0" w:color="000000"/>
              <w:bottom w:val="single" w:sz="4" w:space="0" w:color="000000"/>
            </w:tcBorders>
            <w:shd w:val="clear" w:color="auto" w:fill="auto"/>
            <w:vAlign w:val="center"/>
          </w:tcPr>
          <w:p w14:paraId="6CE8FF08" w14:textId="77777777" w:rsidR="00DE3FFA" w:rsidRPr="003F663D" w:rsidRDefault="00DE3FFA" w:rsidP="00DE3FFA">
            <w:pPr>
              <w:jc w:val="center"/>
              <w:rPr>
                <w:rFonts w:eastAsia="MS Mincho"/>
                <w:sz w:val="20"/>
              </w:rPr>
            </w:pPr>
            <w:r w:rsidRPr="003F663D">
              <w:rPr>
                <w:rFonts w:eastAsia="MS Mincho"/>
                <w:sz w:val="20"/>
              </w:rPr>
              <w:t>192</w:t>
            </w:r>
          </w:p>
        </w:tc>
        <w:tc>
          <w:tcPr>
            <w:tcW w:w="2223" w:type="dxa"/>
            <w:tcBorders>
              <w:top w:val="single" w:sz="4" w:space="0" w:color="000000"/>
              <w:left w:val="single" w:sz="4" w:space="0" w:color="000000"/>
              <w:bottom w:val="single" w:sz="4" w:space="0" w:color="000000"/>
            </w:tcBorders>
            <w:shd w:val="clear" w:color="auto" w:fill="auto"/>
            <w:vAlign w:val="center"/>
          </w:tcPr>
          <w:p w14:paraId="418CC447" w14:textId="77777777" w:rsidR="00DE3FFA" w:rsidRPr="003F663D" w:rsidRDefault="00DE3FFA" w:rsidP="00DE3FFA">
            <w:pPr>
              <w:jc w:val="center"/>
              <w:rPr>
                <w:rFonts w:eastAsia="MS Mincho"/>
                <w:sz w:val="20"/>
              </w:rPr>
            </w:pPr>
            <w:r w:rsidRPr="003F663D">
              <w:rPr>
                <w:rFonts w:eastAsia="MS Mincho"/>
                <w:sz w:val="20"/>
              </w:rPr>
              <w:t>0,50</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2A0B3" w14:textId="77777777" w:rsidR="00DE3FFA" w:rsidRPr="003F663D" w:rsidRDefault="00DE3FFA" w:rsidP="00DE3FFA">
            <w:pPr>
              <w:jc w:val="center"/>
              <w:rPr>
                <w:rFonts w:eastAsia="MS Mincho"/>
                <w:sz w:val="20"/>
              </w:rPr>
            </w:pPr>
            <w:r w:rsidRPr="003F663D">
              <w:rPr>
                <w:rFonts w:eastAsia="MS Mincho"/>
                <w:sz w:val="20"/>
              </w:rPr>
              <w:t>384</w:t>
            </w:r>
          </w:p>
        </w:tc>
      </w:tr>
      <w:tr w:rsidR="00DE3FFA" w:rsidRPr="003F663D" w14:paraId="6D125E28" w14:textId="77777777" w:rsidTr="00DE3FFA">
        <w:tc>
          <w:tcPr>
            <w:tcW w:w="3001" w:type="dxa"/>
            <w:tcBorders>
              <w:top w:val="single" w:sz="4" w:space="0" w:color="000000"/>
              <w:left w:val="single" w:sz="4" w:space="0" w:color="000000"/>
              <w:bottom w:val="single" w:sz="4" w:space="0" w:color="000000"/>
            </w:tcBorders>
            <w:shd w:val="clear" w:color="auto" w:fill="auto"/>
          </w:tcPr>
          <w:p w14:paraId="4B9B23C7" w14:textId="77777777" w:rsidR="00DE3FFA" w:rsidRPr="003F663D" w:rsidRDefault="00DE3FFA" w:rsidP="00DE3FFA">
            <w:pPr>
              <w:jc w:val="center"/>
              <w:rPr>
                <w:rFonts w:eastAsia="MS Mincho"/>
                <w:sz w:val="20"/>
              </w:rPr>
            </w:pPr>
            <w:r w:rsidRPr="003F663D">
              <w:rPr>
                <w:rFonts w:eastAsia="MS Mincho"/>
                <w:sz w:val="20"/>
              </w:rPr>
              <w:t>Contingente de Operacionais</w:t>
            </w:r>
          </w:p>
        </w:tc>
        <w:tc>
          <w:tcPr>
            <w:tcW w:w="2223" w:type="dxa"/>
            <w:tcBorders>
              <w:top w:val="single" w:sz="4" w:space="0" w:color="000000"/>
              <w:left w:val="single" w:sz="4" w:space="0" w:color="000000"/>
              <w:bottom w:val="single" w:sz="4" w:space="0" w:color="000000"/>
            </w:tcBorders>
            <w:shd w:val="clear" w:color="auto" w:fill="auto"/>
            <w:vAlign w:val="center"/>
          </w:tcPr>
          <w:p w14:paraId="19B875F1" w14:textId="77777777" w:rsidR="00DE3FFA" w:rsidRPr="003F663D" w:rsidRDefault="00DE3FFA" w:rsidP="00DE3FFA">
            <w:pPr>
              <w:jc w:val="center"/>
              <w:rPr>
                <w:rFonts w:eastAsia="MS Mincho"/>
                <w:sz w:val="20"/>
              </w:rPr>
            </w:pPr>
            <w:r w:rsidRPr="003F663D">
              <w:rPr>
                <w:rFonts w:eastAsia="MS Mincho"/>
                <w:sz w:val="20"/>
              </w:rPr>
              <w:t>100</w:t>
            </w:r>
          </w:p>
        </w:tc>
        <w:tc>
          <w:tcPr>
            <w:tcW w:w="2223" w:type="dxa"/>
            <w:tcBorders>
              <w:top w:val="single" w:sz="4" w:space="0" w:color="000000"/>
              <w:left w:val="single" w:sz="4" w:space="0" w:color="000000"/>
              <w:bottom w:val="single" w:sz="4" w:space="0" w:color="000000"/>
            </w:tcBorders>
            <w:shd w:val="clear" w:color="auto" w:fill="auto"/>
            <w:vAlign w:val="center"/>
          </w:tcPr>
          <w:p w14:paraId="54916090" w14:textId="77777777" w:rsidR="00DE3FFA" w:rsidRPr="003F663D" w:rsidRDefault="00DE3FFA" w:rsidP="00DE3FFA">
            <w:pPr>
              <w:jc w:val="center"/>
              <w:rPr>
                <w:rFonts w:eastAsia="MS Mincho"/>
                <w:sz w:val="20"/>
              </w:rPr>
            </w:pPr>
            <w:r w:rsidRPr="003F663D">
              <w:rPr>
                <w:rFonts w:eastAsia="MS Mincho"/>
                <w:sz w:val="20"/>
              </w:rPr>
              <w:t>0,50</w:t>
            </w:r>
          </w:p>
        </w:tc>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24F20" w14:textId="77777777" w:rsidR="00DE3FFA" w:rsidRPr="003F663D" w:rsidRDefault="00DE3FFA" w:rsidP="00DE3FFA">
            <w:pPr>
              <w:jc w:val="center"/>
              <w:rPr>
                <w:rFonts w:eastAsia="MS Mincho"/>
                <w:sz w:val="20"/>
              </w:rPr>
            </w:pPr>
            <w:r w:rsidRPr="003F663D">
              <w:rPr>
                <w:rFonts w:eastAsia="MS Mincho"/>
                <w:sz w:val="20"/>
              </w:rPr>
              <w:t>200</w:t>
            </w:r>
          </w:p>
        </w:tc>
      </w:tr>
      <w:tr w:rsidR="00DE3FFA" w:rsidRPr="003F663D" w14:paraId="54960C8B" w14:textId="77777777" w:rsidTr="00DE3FFA">
        <w:trPr>
          <w:cantSplit/>
        </w:trPr>
        <w:tc>
          <w:tcPr>
            <w:tcW w:w="5224" w:type="dxa"/>
            <w:gridSpan w:val="2"/>
            <w:tcBorders>
              <w:top w:val="single" w:sz="4" w:space="0" w:color="000000"/>
              <w:left w:val="single" w:sz="4" w:space="0" w:color="000000"/>
              <w:bottom w:val="single" w:sz="4" w:space="0" w:color="000000"/>
            </w:tcBorders>
            <w:shd w:val="clear" w:color="auto" w:fill="auto"/>
          </w:tcPr>
          <w:p w14:paraId="74B31512" w14:textId="77777777" w:rsidR="00DE3FFA" w:rsidRPr="003F663D" w:rsidRDefault="00DE3FFA" w:rsidP="00DE3FFA">
            <w:pPr>
              <w:jc w:val="center"/>
              <w:rPr>
                <w:rFonts w:eastAsia="MS Mincho"/>
                <w:sz w:val="20"/>
              </w:rPr>
            </w:pPr>
            <w:r w:rsidRPr="003F663D">
              <w:rPr>
                <w:rFonts w:eastAsia="MS Mincho"/>
                <w:sz w:val="20"/>
              </w:rPr>
              <w:t>VALOR FINAL PARA FATURA =</w:t>
            </w:r>
          </w:p>
        </w:tc>
        <w:tc>
          <w:tcPr>
            <w:tcW w:w="2223" w:type="dxa"/>
            <w:tcBorders>
              <w:top w:val="single" w:sz="4" w:space="0" w:color="000000"/>
              <w:left w:val="single" w:sz="4" w:space="0" w:color="000000"/>
              <w:bottom w:val="single" w:sz="4" w:space="0" w:color="000000"/>
            </w:tcBorders>
            <w:shd w:val="clear" w:color="auto" w:fill="auto"/>
          </w:tcPr>
          <w:p w14:paraId="153C4D27" w14:textId="77777777" w:rsidR="00DE3FFA" w:rsidRPr="003F663D" w:rsidRDefault="00DE3FFA" w:rsidP="00DE3FFA">
            <w:pPr>
              <w:snapToGrid w:val="0"/>
              <w:jc w:val="center"/>
              <w:rPr>
                <w:rFonts w:eastAsia="MS Mincho"/>
                <w:sz w:val="20"/>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45687D27" w14:textId="77777777" w:rsidR="00DE3FFA" w:rsidRPr="003F663D" w:rsidRDefault="00DE3FFA" w:rsidP="00DE3FFA">
            <w:pPr>
              <w:jc w:val="center"/>
              <w:rPr>
                <w:sz w:val="20"/>
              </w:rPr>
            </w:pPr>
            <w:r w:rsidRPr="003F663D">
              <w:rPr>
                <w:rFonts w:eastAsia="MS Mincho"/>
                <w:sz w:val="20"/>
              </w:rPr>
              <w:t>584</w:t>
            </w:r>
          </w:p>
        </w:tc>
      </w:tr>
    </w:tbl>
    <w:p w14:paraId="1B6C265C" w14:textId="77777777" w:rsidR="00DE3FFA" w:rsidRPr="003F663D" w:rsidRDefault="00DE3FFA" w:rsidP="00DE3FFA">
      <w:pPr>
        <w:tabs>
          <w:tab w:val="left" w:pos="851"/>
          <w:tab w:val="left" w:pos="1843"/>
        </w:tabs>
        <w:spacing w:before="120" w:after="120" w:line="276" w:lineRule="auto"/>
        <w:rPr>
          <w:color w:val="000000"/>
          <w:sz w:val="20"/>
        </w:rPr>
      </w:pPr>
    </w:p>
    <w:p w14:paraId="1F08668C" w14:textId="77777777" w:rsidR="00DE3FFA" w:rsidRPr="003F663D" w:rsidRDefault="00DE3FFA" w:rsidP="00DE3FFA">
      <w:pPr>
        <w:pStyle w:val="PargrafodaLista"/>
        <w:numPr>
          <w:ilvl w:val="1"/>
          <w:numId w:val="18"/>
        </w:numPr>
        <w:tabs>
          <w:tab w:val="left" w:pos="851"/>
          <w:tab w:val="left" w:pos="1843"/>
        </w:tabs>
        <w:suppressAutoHyphens w:val="0"/>
        <w:spacing w:before="120" w:after="120" w:line="276" w:lineRule="auto"/>
        <w:rPr>
          <w:color w:val="000000"/>
          <w:sz w:val="20"/>
        </w:rPr>
      </w:pPr>
      <w:r w:rsidRPr="003F663D">
        <w:rPr>
          <w:color w:val="000000"/>
          <w:sz w:val="20"/>
        </w:rPr>
        <w:t xml:space="preserve">INTERVALOS DE PONTOS PARA LIBERAÇÃO DA FATURA: </w:t>
      </w:r>
    </w:p>
    <w:tbl>
      <w:tblPr>
        <w:tblW w:w="9680" w:type="dxa"/>
        <w:tblInd w:w="70" w:type="dxa"/>
        <w:tblLayout w:type="fixed"/>
        <w:tblCellMar>
          <w:left w:w="70" w:type="dxa"/>
          <w:right w:w="70" w:type="dxa"/>
        </w:tblCellMar>
        <w:tblLook w:val="0000" w:firstRow="0" w:lastRow="0" w:firstColumn="0" w:lastColumn="0" w:noHBand="0" w:noVBand="0"/>
      </w:tblPr>
      <w:tblGrid>
        <w:gridCol w:w="5083"/>
        <w:gridCol w:w="4597"/>
      </w:tblGrid>
      <w:tr w:rsidR="00DE3FFA" w:rsidRPr="003F663D" w14:paraId="306BFCEA" w14:textId="77777777" w:rsidTr="00DE3FFA">
        <w:tc>
          <w:tcPr>
            <w:tcW w:w="5083" w:type="dxa"/>
            <w:tcBorders>
              <w:top w:val="single" w:sz="4" w:space="0" w:color="000000"/>
              <w:left w:val="single" w:sz="4" w:space="0" w:color="000000"/>
              <w:bottom w:val="single" w:sz="4" w:space="0" w:color="000000"/>
            </w:tcBorders>
            <w:shd w:val="clear" w:color="auto" w:fill="auto"/>
          </w:tcPr>
          <w:p w14:paraId="2052DB82" w14:textId="77777777" w:rsidR="00DE3FFA" w:rsidRPr="003F663D" w:rsidRDefault="00DE3FFA" w:rsidP="00DE3FFA">
            <w:pPr>
              <w:jc w:val="center"/>
              <w:rPr>
                <w:rFonts w:eastAsia="MS Mincho"/>
                <w:sz w:val="20"/>
              </w:rPr>
            </w:pPr>
            <w:r w:rsidRPr="003F663D">
              <w:rPr>
                <w:rFonts w:eastAsia="MS Mincho"/>
                <w:sz w:val="20"/>
              </w:rPr>
              <w:t>LIBERAÇÃO DE 100% DA FATURA</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14:paraId="25BBCB1E" w14:textId="77777777" w:rsidR="00DE3FFA" w:rsidRPr="003F663D" w:rsidRDefault="00DE3FFA" w:rsidP="00DE3FFA">
            <w:pPr>
              <w:jc w:val="center"/>
              <w:rPr>
                <w:rFonts w:eastAsia="MS Mincho"/>
                <w:sz w:val="20"/>
              </w:rPr>
            </w:pPr>
            <w:r w:rsidRPr="003F663D">
              <w:rPr>
                <w:rFonts w:eastAsia="MS Mincho"/>
                <w:sz w:val="20"/>
              </w:rPr>
              <w:t>DE 400 A 584 PONTOS</w:t>
            </w:r>
          </w:p>
        </w:tc>
      </w:tr>
      <w:tr w:rsidR="00DE3FFA" w:rsidRPr="003F663D" w14:paraId="0AE431B4" w14:textId="77777777" w:rsidTr="00DE3FFA">
        <w:tc>
          <w:tcPr>
            <w:tcW w:w="5083" w:type="dxa"/>
            <w:tcBorders>
              <w:top w:val="single" w:sz="4" w:space="0" w:color="000000"/>
              <w:left w:val="single" w:sz="4" w:space="0" w:color="000000"/>
              <w:bottom w:val="single" w:sz="4" w:space="0" w:color="000000"/>
            </w:tcBorders>
            <w:shd w:val="clear" w:color="auto" w:fill="auto"/>
          </w:tcPr>
          <w:p w14:paraId="39D26DA2" w14:textId="77777777" w:rsidR="00DE3FFA" w:rsidRPr="003F663D" w:rsidRDefault="00DE3FFA" w:rsidP="00DE3FFA">
            <w:pPr>
              <w:jc w:val="center"/>
              <w:rPr>
                <w:rFonts w:eastAsia="MS Mincho"/>
                <w:sz w:val="20"/>
              </w:rPr>
            </w:pPr>
            <w:r w:rsidRPr="003F663D">
              <w:rPr>
                <w:rFonts w:eastAsia="MS Mincho"/>
                <w:sz w:val="20"/>
              </w:rPr>
              <w:t>LIBERAÇÃO DE 95% DA FATURA</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14:paraId="58C4A469" w14:textId="77777777" w:rsidR="00DE3FFA" w:rsidRPr="003F663D" w:rsidRDefault="00DE3FFA" w:rsidP="00DE3FFA">
            <w:pPr>
              <w:jc w:val="center"/>
              <w:rPr>
                <w:rFonts w:eastAsia="MS Mincho"/>
                <w:sz w:val="20"/>
              </w:rPr>
            </w:pPr>
            <w:r w:rsidRPr="003F663D">
              <w:rPr>
                <w:rFonts w:eastAsia="MS Mincho"/>
                <w:sz w:val="20"/>
              </w:rPr>
              <w:t>DE 300 A 399 PONTOS</w:t>
            </w:r>
          </w:p>
        </w:tc>
      </w:tr>
      <w:tr w:rsidR="00DE3FFA" w:rsidRPr="003F663D" w14:paraId="0BD73269" w14:textId="77777777" w:rsidTr="00DE3FFA">
        <w:tc>
          <w:tcPr>
            <w:tcW w:w="5083" w:type="dxa"/>
            <w:tcBorders>
              <w:top w:val="single" w:sz="4" w:space="0" w:color="000000"/>
              <w:left w:val="single" w:sz="4" w:space="0" w:color="000000"/>
              <w:bottom w:val="single" w:sz="4" w:space="0" w:color="000000"/>
            </w:tcBorders>
            <w:shd w:val="clear" w:color="auto" w:fill="auto"/>
          </w:tcPr>
          <w:p w14:paraId="6F538CE5" w14:textId="77777777" w:rsidR="00DE3FFA" w:rsidRPr="003F663D" w:rsidRDefault="00DE3FFA" w:rsidP="00DE3FFA">
            <w:pPr>
              <w:jc w:val="center"/>
              <w:rPr>
                <w:rFonts w:eastAsia="MS Mincho"/>
                <w:sz w:val="20"/>
              </w:rPr>
            </w:pPr>
            <w:r w:rsidRPr="003F663D">
              <w:rPr>
                <w:rFonts w:eastAsia="MS Mincho"/>
                <w:sz w:val="20"/>
              </w:rPr>
              <w:t>LIBERAÇÃO DE 90% DA FATURA</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14:paraId="73512A78" w14:textId="77777777" w:rsidR="00DE3FFA" w:rsidRPr="003F663D" w:rsidRDefault="00DE3FFA" w:rsidP="00DE3FFA">
            <w:pPr>
              <w:jc w:val="center"/>
              <w:rPr>
                <w:rFonts w:eastAsia="MS Mincho"/>
                <w:sz w:val="20"/>
              </w:rPr>
            </w:pPr>
            <w:r w:rsidRPr="003F663D">
              <w:rPr>
                <w:rFonts w:eastAsia="MS Mincho"/>
                <w:sz w:val="20"/>
              </w:rPr>
              <w:t>DE 250 A 299 PONTOS</w:t>
            </w:r>
          </w:p>
        </w:tc>
      </w:tr>
      <w:tr w:rsidR="00DE3FFA" w:rsidRPr="003F663D" w14:paraId="31C39BA8" w14:textId="77777777" w:rsidTr="00DE3FFA">
        <w:tc>
          <w:tcPr>
            <w:tcW w:w="5083" w:type="dxa"/>
            <w:tcBorders>
              <w:top w:val="single" w:sz="4" w:space="0" w:color="000000"/>
              <w:left w:val="single" w:sz="4" w:space="0" w:color="000000"/>
              <w:bottom w:val="single" w:sz="4" w:space="0" w:color="000000"/>
            </w:tcBorders>
            <w:shd w:val="clear" w:color="auto" w:fill="auto"/>
          </w:tcPr>
          <w:p w14:paraId="59B5A083" w14:textId="77777777" w:rsidR="00DE3FFA" w:rsidRPr="003F663D" w:rsidRDefault="00DE3FFA" w:rsidP="00DE3FFA">
            <w:pPr>
              <w:jc w:val="center"/>
              <w:rPr>
                <w:rFonts w:eastAsia="MS Mincho"/>
                <w:sz w:val="20"/>
              </w:rPr>
            </w:pPr>
            <w:r w:rsidRPr="003F663D">
              <w:rPr>
                <w:rFonts w:eastAsia="MS Mincho"/>
                <w:sz w:val="20"/>
              </w:rPr>
              <w:t>LIBERAÇÃO DE 80% DA FATURA</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14:paraId="27DBAE8A" w14:textId="77777777" w:rsidR="00DE3FFA" w:rsidRPr="003F663D" w:rsidRDefault="00DE3FFA" w:rsidP="00DE3FFA">
            <w:pPr>
              <w:jc w:val="center"/>
              <w:rPr>
                <w:rFonts w:eastAsia="MS Mincho"/>
                <w:sz w:val="20"/>
              </w:rPr>
            </w:pPr>
            <w:r w:rsidRPr="003F663D">
              <w:rPr>
                <w:rFonts w:eastAsia="MS Mincho"/>
                <w:sz w:val="20"/>
              </w:rPr>
              <w:t>DE 200 A 249 PONTOS</w:t>
            </w:r>
          </w:p>
        </w:tc>
      </w:tr>
      <w:tr w:rsidR="00DE3FFA" w:rsidRPr="003F663D" w14:paraId="151DFC99" w14:textId="77777777" w:rsidTr="00DE3FFA">
        <w:tc>
          <w:tcPr>
            <w:tcW w:w="5083" w:type="dxa"/>
            <w:tcBorders>
              <w:top w:val="single" w:sz="4" w:space="0" w:color="000000"/>
              <w:left w:val="single" w:sz="4" w:space="0" w:color="000000"/>
              <w:bottom w:val="single" w:sz="4" w:space="0" w:color="000000"/>
            </w:tcBorders>
            <w:shd w:val="clear" w:color="auto" w:fill="auto"/>
          </w:tcPr>
          <w:p w14:paraId="3837465C" w14:textId="77777777" w:rsidR="00DE3FFA" w:rsidRPr="003F663D" w:rsidRDefault="00DE3FFA" w:rsidP="00DE3FFA">
            <w:pPr>
              <w:jc w:val="center"/>
              <w:rPr>
                <w:rFonts w:eastAsia="MS Mincho"/>
                <w:sz w:val="20"/>
              </w:rPr>
            </w:pPr>
            <w:r w:rsidRPr="003F663D">
              <w:rPr>
                <w:rFonts w:eastAsia="MS Mincho"/>
                <w:sz w:val="20"/>
              </w:rPr>
              <w:t>LIBERAÇÃO DE 75% DA FATURA</w:t>
            </w:r>
          </w:p>
        </w:tc>
        <w:tc>
          <w:tcPr>
            <w:tcW w:w="4597" w:type="dxa"/>
            <w:tcBorders>
              <w:top w:val="single" w:sz="4" w:space="0" w:color="000000"/>
              <w:left w:val="single" w:sz="4" w:space="0" w:color="000000"/>
              <w:bottom w:val="single" w:sz="4" w:space="0" w:color="000000"/>
              <w:right w:val="single" w:sz="4" w:space="0" w:color="000000"/>
            </w:tcBorders>
            <w:shd w:val="clear" w:color="auto" w:fill="auto"/>
          </w:tcPr>
          <w:p w14:paraId="3B931874" w14:textId="77777777" w:rsidR="00DE3FFA" w:rsidRPr="003F663D" w:rsidRDefault="00DE3FFA" w:rsidP="00DE3FFA">
            <w:pPr>
              <w:jc w:val="center"/>
              <w:rPr>
                <w:sz w:val="20"/>
              </w:rPr>
            </w:pPr>
            <w:r w:rsidRPr="003F663D">
              <w:rPr>
                <w:rFonts w:eastAsia="MS Mincho"/>
                <w:sz w:val="20"/>
              </w:rPr>
              <w:t>ABAIXO DE 199 PONTOS</w:t>
            </w:r>
          </w:p>
        </w:tc>
      </w:tr>
    </w:tbl>
    <w:p w14:paraId="3A7046FC" w14:textId="77777777" w:rsidR="00DE3FFA" w:rsidRPr="003F663D" w:rsidRDefault="00DE3FFA" w:rsidP="00DE3FFA">
      <w:pPr>
        <w:tabs>
          <w:tab w:val="left" w:pos="851"/>
          <w:tab w:val="left" w:pos="1843"/>
        </w:tabs>
        <w:spacing w:before="120" w:after="120" w:line="276" w:lineRule="auto"/>
        <w:rPr>
          <w:color w:val="000000"/>
          <w:sz w:val="20"/>
        </w:rPr>
      </w:pPr>
    </w:p>
    <w:p w14:paraId="005FFD61" w14:textId="77777777" w:rsidR="00DE3FFA" w:rsidRPr="003F663D" w:rsidRDefault="00DE3FFA" w:rsidP="00DE3FFA">
      <w:pPr>
        <w:pStyle w:val="PargrafodaLista"/>
        <w:numPr>
          <w:ilvl w:val="2"/>
          <w:numId w:val="18"/>
        </w:numPr>
        <w:tabs>
          <w:tab w:val="left" w:pos="851"/>
          <w:tab w:val="left" w:pos="1843"/>
        </w:tabs>
        <w:suppressAutoHyphens w:val="0"/>
        <w:spacing w:before="120" w:after="120" w:line="276" w:lineRule="auto"/>
        <w:rPr>
          <w:color w:val="000000"/>
          <w:sz w:val="20"/>
        </w:rPr>
      </w:pPr>
      <w:r w:rsidRPr="003F663D">
        <w:rPr>
          <w:color w:val="000000"/>
          <w:sz w:val="20"/>
        </w:rPr>
        <w:t xml:space="preserve">AVISO IMPORTANTE: Os números apurados em todas as avaliações ou operações matemáticas realizadas para obtenção dos valores para fatura, obrigatoriamente serão números naturais, não devendo ser utilizados casas decimais e/ou arredondamentos. </w:t>
      </w:r>
    </w:p>
    <w:p w14:paraId="6A133B0D" w14:textId="77777777" w:rsidR="00DE3FFA" w:rsidRPr="003F663D" w:rsidRDefault="00DE3FFA" w:rsidP="00DE3FFA">
      <w:pPr>
        <w:spacing w:line="480" w:lineRule="auto"/>
        <w:rPr>
          <w:sz w:val="20"/>
        </w:rPr>
      </w:pPr>
    </w:p>
    <w:p w14:paraId="7ECD4500" w14:textId="77777777" w:rsidR="00DE3FFA" w:rsidRPr="003F663D" w:rsidRDefault="00DE3FFA" w:rsidP="00DE3FFA">
      <w:pPr>
        <w:spacing w:line="480" w:lineRule="auto"/>
        <w:rPr>
          <w:sz w:val="20"/>
        </w:rPr>
      </w:pPr>
      <w:r w:rsidRPr="003F663D">
        <w:rPr>
          <w:sz w:val="20"/>
        </w:rPr>
        <w:t>9. Observações:</w:t>
      </w:r>
    </w:p>
    <w:p w14:paraId="23DD04B1" w14:textId="77777777" w:rsidR="00DE3FFA" w:rsidRPr="003F663D" w:rsidRDefault="00DE3FFA" w:rsidP="00DE3FFA">
      <w:pPr>
        <w:spacing w:line="360" w:lineRule="auto"/>
        <w:rPr>
          <w:sz w:val="20"/>
        </w:rPr>
      </w:pPr>
      <w:r w:rsidRPr="003F663D">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02DFE8" w14:textId="77777777" w:rsidR="00DE3FFA" w:rsidRPr="003F663D" w:rsidRDefault="00DE3FFA" w:rsidP="00DE3FFA">
      <w:pPr>
        <w:spacing w:line="360" w:lineRule="auto"/>
        <w:rPr>
          <w:sz w:val="20"/>
        </w:rPr>
      </w:pPr>
    </w:p>
    <w:p w14:paraId="27548746" w14:textId="77777777" w:rsidR="00DE3FFA" w:rsidRPr="003F663D" w:rsidRDefault="00DE3FFA" w:rsidP="00DE3FFA">
      <w:pPr>
        <w:pStyle w:val="PargrafodaLista"/>
        <w:ind w:left="390"/>
        <w:jc w:val="center"/>
        <w:rPr>
          <w:sz w:val="20"/>
        </w:rPr>
      </w:pPr>
      <w:r w:rsidRPr="003F663D">
        <w:rPr>
          <w:sz w:val="20"/>
        </w:rPr>
        <w:t>______________________________</w:t>
      </w:r>
      <w:r w:rsidRPr="003F663D">
        <w:rPr>
          <w:sz w:val="20"/>
        </w:rPr>
        <w:tab/>
      </w:r>
      <w:r w:rsidRPr="003F663D">
        <w:rPr>
          <w:sz w:val="20"/>
        </w:rPr>
        <w:tab/>
      </w:r>
      <w:r w:rsidRPr="003F663D">
        <w:rPr>
          <w:sz w:val="20"/>
        </w:rPr>
        <w:tab/>
        <w:t>____________________________</w:t>
      </w:r>
    </w:p>
    <w:p w14:paraId="70D6408C" w14:textId="77777777" w:rsidR="00DE3FFA" w:rsidRPr="003F663D" w:rsidRDefault="00DE3FFA" w:rsidP="00DE3FFA">
      <w:pPr>
        <w:pStyle w:val="PargrafodaLista"/>
        <w:spacing w:line="360" w:lineRule="auto"/>
        <w:ind w:left="390"/>
        <w:jc w:val="center"/>
        <w:rPr>
          <w:sz w:val="20"/>
        </w:rPr>
      </w:pPr>
      <w:r w:rsidRPr="003F663D">
        <w:rPr>
          <w:sz w:val="20"/>
        </w:rPr>
        <w:t>1ª Assinatura da Unidade</w:t>
      </w:r>
      <w:r w:rsidRPr="003F663D">
        <w:rPr>
          <w:sz w:val="20"/>
        </w:rPr>
        <w:tab/>
      </w:r>
      <w:r w:rsidRPr="003F663D">
        <w:rPr>
          <w:sz w:val="20"/>
        </w:rPr>
        <w:tab/>
      </w:r>
      <w:r w:rsidRPr="003F663D">
        <w:rPr>
          <w:sz w:val="20"/>
        </w:rPr>
        <w:tab/>
      </w:r>
      <w:r w:rsidRPr="003F663D">
        <w:rPr>
          <w:sz w:val="20"/>
        </w:rPr>
        <w:tab/>
        <w:t xml:space="preserve">        2ª Assinatura da Unidade</w:t>
      </w:r>
    </w:p>
    <w:p w14:paraId="66773CEF" w14:textId="77777777" w:rsidR="00DE3FFA" w:rsidRPr="003F663D" w:rsidRDefault="00DE3FFA" w:rsidP="00DE3FFA">
      <w:pPr>
        <w:pStyle w:val="PargrafodaLista"/>
        <w:spacing w:line="360" w:lineRule="auto"/>
        <w:ind w:left="390"/>
        <w:rPr>
          <w:sz w:val="20"/>
        </w:rPr>
      </w:pPr>
      <w:r w:rsidRPr="003F663D">
        <w:rPr>
          <w:sz w:val="20"/>
        </w:rPr>
        <w:tab/>
      </w:r>
      <w:r w:rsidRPr="003F663D">
        <w:rPr>
          <w:sz w:val="20"/>
        </w:rPr>
        <w:tab/>
      </w:r>
      <w:r w:rsidRPr="003F663D">
        <w:rPr>
          <w:sz w:val="20"/>
        </w:rPr>
        <w:tab/>
      </w:r>
    </w:p>
    <w:p w14:paraId="75DD13B3" w14:textId="77777777" w:rsidR="00DE3FFA" w:rsidRPr="003F663D" w:rsidRDefault="00DE3FFA" w:rsidP="00DE3FFA">
      <w:pPr>
        <w:pStyle w:val="PargrafodaLista"/>
        <w:spacing w:line="360" w:lineRule="auto"/>
        <w:ind w:left="390"/>
        <w:jc w:val="center"/>
        <w:rPr>
          <w:sz w:val="20"/>
        </w:rPr>
      </w:pPr>
      <w:r w:rsidRPr="003F663D">
        <w:rPr>
          <w:sz w:val="20"/>
        </w:rPr>
        <w:t>________________________________</w:t>
      </w:r>
    </w:p>
    <w:p w14:paraId="48A75944" w14:textId="547B23E1" w:rsidR="00DE3FFA" w:rsidRPr="0091778C" w:rsidRDefault="00DE3FFA" w:rsidP="0091778C">
      <w:pPr>
        <w:pStyle w:val="PargrafodaLista"/>
        <w:spacing w:line="360" w:lineRule="auto"/>
        <w:ind w:left="390"/>
        <w:rPr>
          <w:sz w:val="20"/>
        </w:rPr>
      </w:pPr>
      <w:r w:rsidRPr="003F663D">
        <w:rPr>
          <w:sz w:val="20"/>
        </w:rPr>
        <w:tab/>
      </w:r>
      <w:r w:rsidRPr="003F663D">
        <w:rPr>
          <w:sz w:val="20"/>
        </w:rPr>
        <w:tab/>
      </w:r>
      <w:r w:rsidRPr="003F663D">
        <w:rPr>
          <w:sz w:val="20"/>
        </w:rPr>
        <w:tab/>
      </w:r>
      <w:r w:rsidRPr="003F663D">
        <w:rPr>
          <w:sz w:val="20"/>
        </w:rPr>
        <w:tab/>
      </w:r>
      <w:r w:rsidRPr="003F663D">
        <w:rPr>
          <w:sz w:val="20"/>
        </w:rPr>
        <w:tab/>
        <w:t xml:space="preserve">  </w:t>
      </w:r>
      <w:r w:rsidR="0091778C">
        <w:rPr>
          <w:sz w:val="20"/>
        </w:rPr>
        <w:t xml:space="preserve">          Assinatura da Empresa</w:t>
      </w:r>
    </w:p>
    <w:p w14:paraId="2169EC29" w14:textId="77777777" w:rsidR="000131CA" w:rsidRDefault="000131CA" w:rsidP="00DE3FFA">
      <w:pPr>
        <w:jc w:val="center"/>
        <w:rPr>
          <w:b/>
          <w:sz w:val="20"/>
        </w:rPr>
      </w:pPr>
    </w:p>
    <w:p w14:paraId="719B5DA4" w14:textId="77777777" w:rsidR="000131CA" w:rsidRDefault="000131CA" w:rsidP="003F14ED">
      <w:pPr>
        <w:rPr>
          <w:b/>
          <w:sz w:val="20"/>
        </w:rPr>
      </w:pPr>
    </w:p>
    <w:p w14:paraId="68AEE3E6" w14:textId="77777777" w:rsidR="000131CA" w:rsidRDefault="000131CA" w:rsidP="00DE3FFA">
      <w:pPr>
        <w:jc w:val="center"/>
        <w:rPr>
          <w:b/>
          <w:sz w:val="20"/>
        </w:rPr>
      </w:pPr>
    </w:p>
    <w:p w14:paraId="75686A24" w14:textId="77777777" w:rsidR="003F14ED" w:rsidRDefault="003F14ED" w:rsidP="00DE3FFA">
      <w:pPr>
        <w:jc w:val="center"/>
        <w:rPr>
          <w:b/>
          <w:sz w:val="20"/>
        </w:rPr>
      </w:pPr>
    </w:p>
    <w:p w14:paraId="41BCEEC6" w14:textId="77777777" w:rsidR="003F14ED" w:rsidRDefault="003F14ED" w:rsidP="00DE3FFA">
      <w:pPr>
        <w:jc w:val="center"/>
        <w:rPr>
          <w:b/>
          <w:sz w:val="20"/>
        </w:rPr>
      </w:pPr>
    </w:p>
    <w:p w14:paraId="0820F9F9" w14:textId="77777777" w:rsidR="003F14ED" w:rsidRDefault="003F14ED" w:rsidP="00DE3FFA">
      <w:pPr>
        <w:jc w:val="center"/>
        <w:rPr>
          <w:b/>
          <w:sz w:val="20"/>
        </w:rPr>
      </w:pPr>
    </w:p>
    <w:p w14:paraId="74228957" w14:textId="77777777" w:rsidR="003F14ED" w:rsidRDefault="003F14ED" w:rsidP="00DE3FFA">
      <w:pPr>
        <w:jc w:val="center"/>
        <w:rPr>
          <w:b/>
          <w:sz w:val="20"/>
        </w:rPr>
      </w:pPr>
    </w:p>
    <w:p w14:paraId="749564DE" w14:textId="77777777" w:rsidR="003F14ED" w:rsidRPr="009274FB" w:rsidRDefault="003F14ED" w:rsidP="00DE3FFA">
      <w:pPr>
        <w:jc w:val="center"/>
        <w:rPr>
          <w:b/>
          <w:sz w:val="10"/>
          <w:szCs w:val="10"/>
        </w:rPr>
      </w:pPr>
    </w:p>
    <w:p w14:paraId="7064610C" w14:textId="75A536D9" w:rsidR="000131CA" w:rsidRDefault="0091778C" w:rsidP="00DE3FFA">
      <w:pPr>
        <w:jc w:val="center"/>
        <w:rPr>
          <w:b/>
          <w:sz w:val="20"/>
        </w:rPr>
      </w:pPr>
      <w:r>
        <w:rPr>
          <w:b/>
          <w:sz w:val="20"/>
        </w:rPr>
        <w:t xml:space="preserve">ANEXO </w:t>
      </w:r>
      <w:r w:rsidR="000D7CEE">
        <w:rPr>
          <w:b/>
          <w:sz w:val="20"/>
        </w:rPr>
        <w:t>I</w:t>
      </w:r>
      <w:r>
        <w:rPr>
          <w:b/>
          <w:sz w:val="20"/>
        </w:rPr>
        <w:t>V</w:t>
      </w:r>
    </w:p>
    <w:p w14:paraId="55EC0EF5" w14:textId="057806F0" w:rsidR="000131CA" w:rsidRPr="000131CA" w:rsidRDefault="000131CA" w:rsidP="00DE3FFA">
      <w:pPr>
        <w:jc w:val="center"/>
        <w:rPr>
          <w:b/>
          <w:sz w:val="20"/>
        </w:rPr>
      </w:pPr>
      <w:r>
        <w:rPr>
          <w:b/>
          <w:sz w:val="20"/>
        </w:rPr>
        <w:t xml:space="preserve">PLANILHA DE CUSTOS </w:t>
      </w:r>
    </w:p>
    <w:p w14:paraId="5E3B5BFA" w14:textId="77777777" w:rsidR="00DE3FFA" w:rsidRPr="009274FB" w:rsidRDefault="00DE3FFA" w:rsidP="00DE3FFA">
      <w:pPr>
        <w:jc w:val="center"/>
        <w:rPr>
          <w:b/>
          <w:sz w:val="10"/>
          <w:szCs w:val="10"/>
        </w:rPr>
      </w:pPr>
    </w:p>
    <w:tbl>
      <w:tblPr>
        <w:tblW w:w="10606" w:type="dxa"/>
        <w:jc w:val="center"/>
        <w:tblCellMar>
          <w:left w:w="70" w:type="dxa"/>
          <w:right w:w="70" w:type="dxa"/>
        </w:tblCellMar>
        <w:tblLook w:val="04A0" w:firstRow="1" w:lastRow="0" w:firstColumn="1" w:lastColumn="0" w:noHBand="0" w:noVBand="1"/>
      </w:tblPr>
      <w:tblGrid>
        <w:gridCol w:w="1500"/>
        <w:gridCol w:w="3153"/>
        <w:gridCol w:w="4819"/>
        <w:gridCol w:w="1134"/>
      </w:tblGrid>
      <w:tr w:rsidR="00DE3FFA" w:rsidRPr="003F663D" w14:paraId="6C50DC92" w14:textId="77777777" w:rsidTr="00DE3FFA">
        <w:trPr>
          <w:trHeight w:val="360"/>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10BD0" w14:textId="77777777" w:rsidR="00DE3FFA" w:rsidRPr="003F663D" w:rsidRDefault="00DE3FFA" w:rsidP="00DE3FFA">
            <w:pPr>
              <w:suppressAutoHyphens w:val="0"/>
              <w:jc w:val="left"/>
              <w:rPr>
                <w:color w:val="000000"/>
                <w:sz w:val="16"/>
                <w:szCs w:val="16"/>
                <w:lang w:eastAsia="pt-BR"/>
              </w:rPr>
            </w:pPr>
            <w:bookmarkStart w:id="12" w:name="RANGE!A1:D109"/>
            <w:r w:rsidRPr="003F663D">
              <w:rPr>
                <w:color w:val="000000"/>
                <w:sz w:val="16"/>
                <w:szCs w:val="16"/>
                <w:lang w:eastAsia="pt-BR"/>
              </w:rPr>
              <w:t>Nº Processo</w:t>
            </w:r>
            <w:bookmarkEnd w:id="12"/>
          </w:p>
        </w:tc>
        <w:tc>
          <w:tcPr>
            <w:tcW w:w="91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794F2524" w14:textId="77777777" w:rsidR="00DE3FFA" w:rsidRPr="003F663D" w:rsidRDefault="00DE3FFA" w:rsidP="00DE3FFA">
            <w:pPr>
              <w:suppressAutoHyphens w:val="0"/>
              <w:jc w:val="center"/>
              <w:rPr>
                <w:color w:val="000000"/>
                <w:sz w:val="16"/>
                <w:szCs w:val="16"/>
                <w:lang w:eastAsia="pt-BR"/>
              </w:rPr>
            </w:pPr>
            <w:r w:rsidRPr="003F663D">
              <w:rPr>
                <w:color w:val="000000"/>
                <w:sz w:val="16"/>
                <w:szCs w:val="16"/>
                <w:lang w:eastAsia="pt-BR"/>
              </w:rPr>
              <w:t> </w:t>
            </w:r>
          </w:p>
        </w:tc>
      </w:tr>
      <w:tr w:rsidR="00DE3FFA" w:rsidRPr="003F663D" w14:paraId="1BD545E1" w14:textId="77777777" w:rsidTr="00DE3FFA">
        <w:trPr>
          <w:trHeight w:val="360"/>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52ACF09"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Licitação nº</w:t>
            </w:r>
          </w:p>
        </w:tc>
        <w:tc>
          <w:tcPr>
            <w:tcW w:w="9106"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55922C" w14:textId="77777777" w:rsidR="00DE3FFA" w:rsidRPr="003F663D" w:rsidRDefault="00DE3FFA" w:rsidP="00DE3FFA">
            <w:pPr>
              <w:suppressAutoHyphens w:val="0"/>
              <w:jc w:val="center"/>
              <w:rPr>
                <w:color w:val="000000"/>
                <w:sz w:val="16"/>
                <w:szCs w:val="16"/>
                <w:lang w:eastAsia="pt-BR"/>
              </w:rPr>
            </w:pPr>
            <w:r w:rsidRPr="003F663D">
              <w:rPr>
                <w:color w:val="000000"/>
                <w:sz w:val="16"/>
                <w:szCs w:val="16"/>
                <w:lang w:eastAsia="pt-BR"/>
              </w:rPr>
              <w:t> </w:t>
            </w:r>
          </w:p>
        </w:tc>
      </w:tr>
      <w:tr w:rsidR="00DE3FFA" w:rsidRPr="003F663D" w14:paraId="565CECBA" w14:textId="77777777" w:rsidTr="00DE3FFA">
        <w:trPr>
          <w:trHeight w:val="360"/>
          <w:jc w:val="center"/>
        </w:trPr>
        <w:tc>
          <w:tcPr>
            <w:tcW w:w="9472" w:type="dxa"/>
            <w:gridSpan w:val="3"/>
            <w:tcBorders>
              <w:top w:val="nil"/>
              <w:left w:val="nil"/>
              <w:bottom w:val="nil"/>
              <w:right w:val="nil"/>
            </w:tcBorders>
            <w:shd w:val="clear" w:color="auto" w:fill="auto"/>
            <w:noWrap/>
            <w:vAlign w:val="bottom"/>
            <w:hideMark/>
          </w:tcPr>
          <w:p w14:paraId="5FE67C70"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xml:space="preserve">Dia: ____/___/____ </w:t>
            </w:r>
            <w:proofErr w:type="gramStart"/>
            <w:r w:rsidRPr="003F663D">
              <w:rPr>
                <w:color w:val="000000"/>
                <w:sz w:val="16"/>
                <w:szCs w:val="16"/>
                <w:lang w:eastAsia="pt-BR"/>
              </w:rPr>
              <w:t>às</w:t>
            </w:r>
            <w:proofErr w:type="gramEnd"/>
            <w:r w:rsidRPr="003F663D">
              <w:rPr>
                <w:color w:val="000000"/>
                <w:sz w:val="16"/>
                <w:szCs w:val="16"/>
                <w:lang w:eastAsia="pt-BR"/>
              </w:rPr>
              <w:t xml:space="preserve"> ____:____ horas.</w:t>
            </w:r>
          </w:p>
        </w:tc>
        <w:tc>
          <w:tcPr>
            <w:tcW w:w="1134" w:type="dxa"/>
            <w:tcBorders>
              <w:top w:val="nil"/>
              <w:left w:val="nil"/>
              <w:bottom w:val="nil"/>
              <w:right w:val="nil"/>
            </w:tcBorders>
            <w:shd w:val="clear" w:color="auto" w:fill="auto"/>
            <w:noWrap/>
            <w:vAlign w:val="bottom"/>
            <w:hideMark/>
          </w:tcPr>
          <w:p w14:paraId="2840BB44" w14:textId="77777777" w:rsidR="00DE3FFA" w:rsidRPr="003F663D" w:rsidRDefault="00DE3FFA" w:rsidP="00DE3FFA">
            <w:pPr>
              <w:suppressAutoHyphens w:val="0"/>
              <w:jc w:val="left"/>
              <w:rPr>
                <w:color w:val="000000"/>
                <w:sz w:val="16"/>
                <w:szCs w:val="16"/>
                <w:lang w:eastAsia="pt-BR"/>
              </w:rPr>
            </w:pPr>
          </w:p>
        </w:tc>
      </w:tr>
      <w:tr w:rsidR="00DE3FFA" w:rsidRPr="003F663D" w14:paraId="23DC5DB0" w14:textId="77777777" w:rsidTr="00DE3FFA">
        <w:trPr>
          <w:trHeight w:val="300"/>
          <w:jc w:val="center"/>
        </w:trPr>
        <w:tc>
          <w:tcPr>
            <w:tcW w:w="1500" w:type="dxa"/>
            <w:tcBorders>
              <w:top w:val="nil"/>
              <w:left w:val="nil"/>
              <w:bottom w:val="nil"/>
              <w:right w:val="nil"/>
            </w:tcBorders>
            <w:shd w:val="clear" w:color="auto" w:fill="auto"/>
            <w:noWrap/>
            <w:vAlign w:val="bottom"/>
            <w:hideMark/>
          </w:tcPr>
          <w:p w14:paraId="45F29148" w14:textId="77777777" w:rsidR="00DE3FFA" w:rsidRPr="003F663D" w:rsidRDefault="00DE3FFA" w:rsidP="00DE3FFA">
            <w:pPr>
              <w:suppressAutoHyphens w:val="0"/>
              <w:jc w:val="left"/>
              <w:rPr>
                <w:color w:val="000000"/>
                <w:sz w:val="16"/>
                <w:szCs w:val="16"/>
                <w:lang w:eastAsia="pt-BR"/>
              </w:rPr>
            </w:pPr>
          </w:p>
        </w:tc>
        <w:tc>
          <w:tcPr>
            <w:tcW w:w="3153" w:type="dxa"/>
            <w:tcBorders>
              <w:top w:val="nil"/>
              <w:left w:val="nil"/>
              <w:bottom w:val="nil"/>
              <w:right w:val="nil"/>
            </w:tcBorders>
            <w:shd w:val="clear" w:color="auto" w:fill="auto"/>
            <w:noWrap/>
            <w:vAlign w:val="bottom"/>
            <w:hideMark/>
          </w:tcPr>
          <w:p w14:paraId="05BC5EB6" w14:textId="77777777" w:rsidR="00DE3FFA" w:rsidRPr="003F663D" w:rsidRDefault="00DE3FFA" w:rsidP="00DE3FFA">
            <w:pPr>
              <w:suppressAutoHyphens w:val="0"/>
              <w:jc w:val="center"/>
              <w:rPr>
                <w:color w:val="000000"/>
                <w:sz w:val="16"/>
                <w:szCs w:val="16"/>
                <w:lang w:eastAsia="pt-BR"/>
              </w:rPr>
            </w:pPr>
          </w:p>
        </w:tc>
        <w:tc>
          <w:tcPr>
            <w:tcW w:w="4819" w:type="dxa"/>
            <w:tcBorders>
              <w:top w:val="nil"/>
              <w:left w:val="nil"/>
              <w:bottom w:val="nil"/>
              <w:right w:val="nil"/>
            </w:tcBorders>
            <w:shd w:val="clear" w:color="auto" w:fill="auto"/>
            <w:noWrap/>
            <w:vAlign w:val="bottom"/>
            <w:hideMark/>
          </w:tcPr>
          <w:p w14:paraId="268A20A5" w14:textId="77777777" w:rsidR="00DE3FFA" w:rsidRPr="003F663D" w:rsidRDefault="00DE3FFA" w:rsidP="00DE3FFA">
            <w:pPr>
              <w:suppressAutoHyphens w:val="0"/>
              <w:jc w:val="center"/>
              <w:rPr>
                <w:color w:val="000000"/>
                <w:sz w:val="16"/>
                <w:szCs w:val="16"/>
                <w:lang w:eastAsia="pt-BR"/>
              </w:rPr>
            </w:pPr>
          </w:p>
        </w:tc>
        <w:tc>
          <w:tcPr>
            <w:tcW w:w="1134" w:type="dxa"/>
            <w:tcBorders>
              <w:top w:val="nil"/>
              <w:left w:val="nil"/>
              <w:bottom w:val="nil"/>
              <w:right w:val="nil"/>
            </w:tcBorders>
            <w:shd w:val="clear" w:color="auto" w:fill="auto"/>
            <w:noWrap/>
            <w:vAlign w:val="bottom"/>
            <w:hideMark/>
          </w:tcPr>
          <w:p w14:paraId="1C131A15" w14:textId="77777777" w:rsidR="00DE3FFA" w:rsidRPr="003F663D" w:rsidRDefault="00DE3FFA" w:rsidP="00DE3FFA">
            <w:pPr>
              <w:suppressAutoHyphens w:val="0"/>
              <w:jc w:val="left"/>
              <w:rPr>
                <w:color w:val="000000"/>
                <w:sz w:val="16"/>
                <w:szCs w:val="16"/>
                <w:lang w:eastAsia="pt-BR"/>
              </w:rPr>
            </w:pPr>
          </w:p>
        </w:tc>
      </w:tr>
      <w:tr w:rsidR="00DE3FFA" w:rsidRPr="003F663D" w14:paraId="61E021CC" w14:textId="77777777" w:rsidTr="00DE3FFA">
        <w:trPr>
          <w:trHeight w:val="300"/>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2FC68" w14:textId="77777777" w:rsidR="00DE3FFA" w:rsidRPr="003F663D" w:rsidRDefault="00DE3FFA" w:rsidP="00DE3FFA">
            <w:pPr>
              <w:suppressAutoHyphens w:val="0"/>
              <w:jc w:val="center"/>
              <w:rPr>
                <w:color w:val="000000"/>
                <w:sz w:val="16"/>
                <w:szCs w:val="16"/>
                <w:lang w:eastAsia="pt-BR"/>
              </w:rPr>
            </w:pPr>
            <w:r w:rsidRPr="003F663D">
              <w:rPr>
                <w:color w:val="000000"/>
                <w:sz w:val="16"/>
                <w:szCs w:val="16"/>
                <w:lang w:eastAsia="pt-BR"/>
              </w:rPr>
              <w:t>A</w:t>
            </w:r>
          </w:p>
        </w:tc>
        <w:tc>
          <w:tcPr>
            <w:tcW w:w="3153" w:type="dxa"/>
            <w:tcBorders>
              <w:top w:val="single" w:sz="4" w:space="0" w:color="auto"/>
              <w:left w:val="nil"/>
              <w:bottom w:val="single" w:sz="4" w:space="0" w:color="auto"/>
              <w:right w:val="single" w:sz="4" w:space="0" w:color="auto"/>
            </w:tcBorders>
            <w:shd w:val="clear" w:color="auto" w:fill="auto"/>
            <w:noWrap/>
            <w:vAlign w:val="bottom"/>
            <w:hideMark/>
          </w:tcPr>
          <w:p w14:paraId="059A08F6"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Data da apresentação da proposta (dia/mês/ano)</w:t>
            </w:r>
          </w:p>
        </w:tc>
        <w:tc>
          <w:tcPr>
            <w:tcW w:w="4819" w:type="dxa"/>
            <w:tcBorders>
              <w:top w:val="single" w:sz="4" w:space="0" w:color="auto"/>
              <w:left w:val="nil"/>
              <w:bottom w:val="single" w:sz="4" w:space="0" w:color="auto"/>
              <w:right w:val="single" w:sz="4" w:space="0" w:color="auto"/>
            </w:tcBorders>
            <w:shd w:val="clear" w:color="auto" w:fill="auto"/>
            <w:noWrap/>
            <w:vAlign w:val="bottom"/>
            <w:hideMark/>
          </w:tcPr>
          <w:p w14:paraId="01567D6B"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E162040"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r>
      <w:tr w:rsidR="00DE3FFA" w:rsidRPr="003F663D" w14:paraId="655D560A" w14:textId="77777777" w:rsidTr="00DE3FFA">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E7D7FB9" w14:textId="77777777" w:rsidR="00DE3FFA" w:rsidRPr="003F663D" w:rsidRDefault="00DE3FFA" w:rsidP="00DE3FFA">
            <w:pPr>
              <w:suppressAutoHyphens w:val="0"/>
              <w:jc w:val="center"/>
              <w:rPr>
                <w:color w:val="000000"/>
                <w:sz w:val="16"/>
                <w:szCs w:val="16"/>
                <w:lang w:eastAsia="pt-BR"/>
              </w:rPr>
            </w:pPr>
            <w:r w:rsidRPr="003F663D">
              <w:rPr>
                <w:color w:val="000000"/>
                <w:sz w:val="16"/>
                <w:szCs w:val="16"/>
                <w:lang w:eastAsia="pt-BR"/>
              </w:rPr>
              <w:t>B</w:t>
            </w:r>
          </w:p>
        </w:tc>
        <w:tc>
          <w:tcPr>
            <w:tcW w:w="3153" w:type="dxa"/>
            <w:tcBorders>
              <w:top w:val="nil"/>
              <w:left w:val="nil"/>
              <w:bottom w:val="single" w:sz="4" w:space="0" w:color="auto"/>
              <w:right w:val="nil"/>
            </w:tcBorders>
            <w:shd w:val="clear" w:color="auto" w:fill="auto"/>
            <w:noWrap/>
            <w:vAlign w:val="bottom"/>
            <w:hideMark/>
          </w:tcPr>
          <w:p w14:paraId="5F99DCA2"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Município / UF</w:t>
            </w:r>
          </w:p>
        </w:tc>
        <w:tc>
          <w:tcPr>
            <w:tcW w:w="4819" w:type="dxa"/>
            <w:tcBorders>
              <w:top w:val="nil"/>
              <w:left w:val="nil"/>
              <w:bottom w:val="single" w:sz="4" w:space="0" w:color="auto"/>
              <w:right w:val="nil"/>
            </w:tcBorders>
            <w:shd w:val="clear" w:color="auto" w:fill="auto"/>
            <w:noWrap/>
            <w:vAlign w:val="bottom"/>
            <w:hideMark/>
          </w:tcPr>
          <w:p w14:paraId="2CB21994"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78C1DBA"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r>
      <w:tr w:rsidR="00DE3FFA" w:rsidRPr="003F663D" w14:paraId="096C301A" w14:textId="77777777" w:rsidTr="00DE3FFA">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8BAA5EF" w14:textId="77777777" w:rsidR="00DE3FFA" w:rsidRPr="003F663D" w:rsidRDefault="00DE3FFA" w:rsidP="00DE3FFA">
            <w:pPr>
              <w:suppressAutoHyphens w:val="0"/>
              <w:jc w:val="center"/>
              <w:rPr>
                <w:color w:val="000000"/>
                <w:sz w:val="16"/>
                <w:szCs w:val="16"/>
                <w:lang w:eastAsia="pt-BR"/>
              </w:rPr>
            </w:pPr>
            <w:r w:rsidRPr="003F663D">
              <w:rPr>
                <w:color w:val="000000"/>
                <w:sz w:val="16"/>
                <w:szCs w:val="16"/>
                <w:lang w:eastAsia="pt-BR"/>
              </w:rPr>
              <w:t>C</w:t>
            </w:r>
          </w:p>
        </w:tc>
        <w:tc>
          <w:tcPr>
            <w:tcW w:w="797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7C95AB"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Ano Acordo, Convenção ou Sentença Normativa em Dissídio Coletivo</w:t>
            </w:r>
          </w:p>
        </w:tc>
        <w:tc>
          <w:tcPr>
            <w:tcW w:w="1134" w:type="dxa"/>
            <w:tcBorders>
              <w:top w:val="nil"/>
              <w:left w:val="nil"/>
              <w:bottom w:val="single" w:sz="4" w:space="0" w:color="auto"/>
              <w:right w:val="single" w:sz="4" w:space="0" w:color="auto"/>
            </w:tcBorders>
            <w:shd w:val="clear" w:color="auto" w:fill="auto"/>
            <w:noWrap/>
            <w:vAlign w:val="bottom"/>
            <w:hideMark/>
          </w:tcPr>
          <w:p w14:paraId="3586A4C7"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r>
      <w:tr w:rsidR="00DE3FFA" w:rsidRPr="003F663D" w14:paraId="49521E3E" w14:textId="77777777" w:rsidTr="00DE3FFA">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67E05B4" w14:textId="77777777" w:rsidR="00DE3FFA" w:rsidRPr="003F663D" w:rsidRDefault="00DE3FFA" w:rsidP="00DE3FFA">
            <w:pPr>
              <w:suppressAutoHyphens w:val="0"/>
              <w:jc w:val="center"/>
              <w:rPr>
                <w:color w:val="000000"/>
                <w:sz w:val="16"/>
                <w:szCs w:val="16"/>
                <w:lang w:eastAsia="pt-BR"/>
              </w:rPr>
            </w:pPr>
            <w:r w:rsidRPr="003F663D">
              <w:rPr>
                <w:color w:val="000000"/>
                <w:sz w:val="16"/>
                <w:szCs w:val="16"/>
                <w:lang w:eastAsia="pt-BR"/>
              </w:rPr>
              <w:t>D</w:t>
            </w:r>
          </w:p>
        </w:tc>
        <w:tc>
          <w:tcPr>
            <w:tcW w:w="3153" w:type="dxa"/>
            <w:tcBorders>
              <w:top w:val="nil"/>
              <w:left w:val="nil"/>
              <w:bottom w:val="single" w:sz="4" w:space="0" w:color="auto"/>
              <w:right w:val="single" w:sz="4" w:space="0" w:color="auto"/>
            </w:tcBorders>
            <w:shd w:val="clear" w:color="auto" w:fill="auto"/>
            <w:noWrap/>
            <w:vAlign w:val="bottom"/>
            <w:hideMark/>
          </w:tcPr>
          <w:p w14:paraId="7BAD7CF7"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Nº de meses de execução contratual</w:t>
            </w:r>
          </w:p>
        </w:tc>
        <w:tc>
          <w:tcPr>
            <w:tcW w:w="4819" w:type="dxa"/>
            <w:tcBorders>
              <w:top w:val="nil"/>
              <w:left w:val="nil"/>
              <w:bottom w:val="single" w:sz="4" w:space="0" w:color="auto"/>
              <w:right w:val="single" w:sz="4" w:space="0" w:color="auto"/>
            </w:tcBorders>
            <w:shd w:val="clear" w:color="auto" w:fill="auto"/>
            <w:noWrap/>
            <w:vAlign w:val="bottom"/>
            <w:hideMark/>
          </w:tcPr>
          <w:p w14:paraId="49A000DF"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4E4FA5"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r>
      <w:tr w:rsidR="00DE3FFA" w:rsidRPr="003F663D" w14:paraId="0E56F7C8" w14:textId="77777777" w:rsidTr="00DE3FFA">
        <w:trPr>
          <w:trHeight w:val="300"/>
          <w:jc w:val="center"/>
        </w:trPr>
        <w:tc>
          <w:tcPr>
            <w:tcW w:w="1500" w:type="dxa"/>
            <w:tcBorders>
              <w:top w:val="nil"/>
              <w:left w:val="nil"/>
              <w:bottom w:val="nil"/>
              <w:right w:val="nil"/>
            </w:tcBorders>
            <w:shd w:val="clear" w:color="auto" w:fill="auto"/>
            <w:noWrap/>
            <w:vAlign w:val="bottom"/>
            <w:hideMark/>
          </w:tcPr>
          <w:p w14:paraId="6E5F1E4A" w14:textId="77777777" w:rsidR="00DE3FFA" w:rsidRPr="003F663D" w:rsidRDefault="00DE3FFA" w:rsidP="00DE3FFA">
            <w:pPr>
              <w:suppressAutoHyphens w:val="0"/>
              <w:jc w:val="center"/>
              <w:rPr>
                <w:color w:val="000000"/>
                <w:sz w:val="16"/>
                <w:szCs w:val="16"/>
                <w:lang w:eastAsia="pt-BR"/>
              </w:rPr>
            </w:pPr>
          </w:p>
        </w:tc>
        <w:tc>
          <w:tcPr>
            <w:tcW w:w="3153" w:type="dxa"/>
            <w:tcBorders>
              <w:top w:val="nil"/>
              <w:left w:val="nil"/>
              <w:bottom w:val="nil"/>
              <w:right w:val="nil"/>
            </w:tcBorders>
            <w:shd w:val="clear" w:color="auto" w:fill="auto"/>
            <w:noWrap/>
            <w:vAlign w:val="bottom"/>
            <w:hideMark/>
          </w:tcPr>
          <w:p w14:paraId="521A010E" w14:textId="77777777" w:rsidR="00DE3FFA" w:rsidRPr="003F663D" w:rsidRDefault="00DE3FFA" w:rsidP="00DE3FFA">
            <w:pPr>
              <w:suppressAutoHyphens w:val="0"/>
              <w:jc w:val="left"/>
              <w:rPr>
                <w:color w:val="000000"/>
                <w:sz w:val="16"/>
                <w:szCs w:val="16"/>
                <w:lang w:eastAsia="pt-BR"/>
              </w:rPr>
            </w:pPr>
          </w:p>
        </w:tc>
        <w:tc>
          <w:tcPr>
            <w:tcW w:w="4819" w:type="dxa"/>
            <w:tcBorders>
              <w:top w:val="nil"/>
              <w:left w:val="nil"/>
              <w:bottom w:val="nil"/>
              <w:right w:val="nil"/>
            </w:tcBorders>
            <w:shd w:val="clear" w:color="auto" w:fill="auto"/>
            <w:noWrap/>
            <w:vAlign w:val="bottom"/>
            <w:hideMark/>
          </w:tcPr>
          <w:p w14:paraId="4AA75FCF" w14:textId="77777777" w:rsidR="00DE3FFA" w:rsidRPr="003F663D" w:rsidRDefault="00DE3FFA" w:rsidP="00DE3FFA">
            <w:pPr>
              <w:suppressAutoHyphens w:val="0"/>
              <w:jc w:val="left"/>
              <w:rPr>
                <w:color w:val="000000"/>
                <w:sz w:val="16"/>
                <w:szCs w:val="16"/>
                <w:lang w:eastAsia="pt-BR"/>
              </w:rPr>
            </w:pPr>
          </w:p>
        </w:tc>
        <w:tc>
          <w:tcPr>
            <w:tcW w:w="1134" w:type="dxa"/>
            <w:tcBorders>
              <w:top w:val="nil"/>
              <w:left w:val="nil"/>
              <w:bottom w:val="nil"/>
              <w:right w:val="nil"/>
            </w:tcBorders>
            <w:shd w:val="clear" w:color="auto" w:fill="auto"/>
            <w:noWrap/>
            <w:vAlign w:val="bottom"/>
            <w:hideMark/>
          </w:tcPr>
          <w:p w14:paraId="12136D5B" w14:textId="77777777" w:rsidR="00DE3FFA" w:rsidRPr="003F663D" w:rsidRDefault="00DE3FFA" w:rsidP="00DE3FFA">
            <w:pPr>
              <w:suppressAutoHyphens w:val="0"/>
              <w:jc w:val="left"/>
              <w:rPr>
                <w:color w:val="000000"/>
                <w:sz w:val="16"/>
                <w:szCs w:val="16"/>
                <w:lang w:eastAsia="pt-BR"/>
              </w:rPr>
            </w:pPr>
          </w:p>
        </w:tc>
      </w:tr>
      <w:tr w:rsidR="00DE3FFA" w:rsidRPr="003F663D" w14:paraId="2FCF128C" w14:textId="77777777" w:rsidTr="00DE3FFA">
        <w:trPr>
          <w:trHeight w:val="300"/>
          <w:jc w:val="center"/>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C5E37" w14:textId="77777777" w:rsidR="00DE3FFA" w:rsidRPr="003F663D" w:rsidRDefault="00DE3FFA" w:rsidP="00DE3FFA">
            <w:pPr>
              <w:suppressAutoHyphens w:val="0"/>
              <w:jc w:val="center"/>
              <w:rPr>
                <w:color w:val="000000"/>
                <w:sz w:val="16"/>
                <w:szCs w:val="16"/>
                <w:lang w:eastAsia="pt-BR"/>
              </w:rPr>
            </w:pPr>
            <w:r w:rsidRPr="003F663D">
              <w:rPr>
                <w:color w:val="000000"/>
                <w:sz w:val="16"/>
                <w:szCs w:val="16"/>
                <w:lang w:eastAsia="pt-BR"/>
              </w:rPr>
              <w:t>1</w:t>
            </w:r>
          </w:p>
        </w:tc>
        <w:tc>
          <w:tcPr>
            <w:tcW w:w="3153" w:type="dxa"/>
            <w:tcBorders>
              <w:top w:val="single" w:sz="4" w:space="0" w:color="auto"/>
              <w:left w:val="nil"/>
              <w:bottom w:val="single" w:sz="4" w:space="0" w:color="auto"/>
              <w:right w:val="single" w:sz="4" w:space="0" w:color="auto"/>
            </w:tcBorders>
            <w:shd w:val="clear" w:color="auto" w:fill="auto"/>
            <w:noWrap/>
            <w:vAlign w:val="bottom"/>
            <w:hideMark/>
          </w:tcPr>
          <w:p w14:paraId="0D67446B"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Tipo de se</w:t>
            </w:r>
            <w:r w:rsidR="000921F9" w:rsidRPr="003F663D">
              <w:rPr>
                <w:color w:val="000000"/>
                <w:sz w:val="16"/>
                <w:szCs w:val="16"/>
                <w:lang w:eastAsia="pt-BR"/>
              </w:rPr>
              <w:t>r</w:t>
            </w:r>
            <w:r w:rsidRPr="003F663D">
              <w:rPr>
                <w:color w:val="000000"/>
                <w:sz w:val="16"/>
                <w:szCs w:val="16"/>
                <w:lang w:eastAsia="pt-BR"/>
              </w:rPr>
              <w:t>viço (mesmo serviço com características distintas)</w:t>
            </w:r>
          </w:p>
        </w:tc>
        <w:tc>
          <w:tcPr>
            <w:tcW w:w="4819" w:type="dxa"/>
            <w:tcBorders>
              <w:top w:val="single" w:sz="4" w:space="0" w:color="auto"/>
              <w:left w:val="nil"/>
              <w:bottom w:val="single" w:sz="4" w:space="0" w:color="auto"/>
              <w:right w:val="single" w:sz="4" w:space="0" w:color="auto"/>
            </w:tcBorders>
            <w:shd w:val="clear" w:color="auto" w:fill="auto"/>
            <w:noWrap/>
            <w:vAlign w:val="bottom"/>
            <w:hideMark/>
          </w:tcPr>
          <w:p w14:paraId="4DB86794"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66A8723"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r>
      <w:tr w:rsidR="00DE3FFA" w:rsidRPr="003F663D" w14:paraId="4412D3B4" w14:textId="77777777" w:rsidTr="00DE3FFA">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36074D9E" w14:textId="77777777" w:rsidR="00DE3FFA" w:rsidRPr="003F663D" w:rsidRDefault="00DE3FFA" w:rsidP="00DE3FFA">
            <w:pPr>
              <w:suppressAutoHyphens w:val="0"/>
              <w:jc w:val="center"/>
              <w:rPr>
                <w:color w:val="000000"/>
                <w:sz w:val="16"/>
                <w:szCs w:val="16"/>
                <w:lang w:eastAsia="pt-BR"/>
              </w:rPr>
            </w:pPr>
            <w:r w:rsidRPr="003F663D">
              <w:rPr>
                <w:color w:val="000000"/>
                <w:sz w:val="16"/>
                <w:szCs w:val="16"/>
                <w:lang w:eastAsia="pt-BR"/>
              </w:rPr>
              <w:t>2</w:t>
            </w:r>
          </w:p>
        </w:tc>
        <w:tc>
          <w:tcPr>
            <w:tcW w:w="3153" w:type="dxa"/>
            <w:tcBorders>
              <w:top w:val="nil"/>
              <w:left w:val="nil"/>
              <w:bottom w:val="single" w:sz="4" w:space="0" w:color="auto"/>
              <w:right w:val="single" w:sz="4" w:space="0" w:color="auto"/>
            </w:tcBorders>
            <w:shd w:val="clear" w:color="auto" w:fill="auto"/>
            <w:noWrap/>
            <w:vAlign w:val="bottom"/>
            <w:hideMark/>
          </w:tcPr>
          <w:p w14:paraId="5139682F"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Salário normativo da categoria profissional</w:t>
            </w:r>
          </w:p>
        </w:tc>
        <w:tc>
          <w:tcPr>
            <w:tcW w:w="4819" w:type="dxa"/>
            <w:tcBorders>
              <w:top w:val="nil"/>
              <w:left w:val="nil"/>
              <w:bottom w:val="single" w:sz="4" w:space="0" w:color="auto"/>
              <w:right w:val="single" w:sz="4" w:space="0" w:color="auto"/>
            </w:tcBorders>
            <w:shd w:val="clear" w:color="auto" w:fill="auto"/>
            <w:noWrap/>
            <w:vAlign w:val="bottom"/>
            <w:hideMark/>
          </w:tcPr>
          <w:p w14:paraId="225EBF59"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DF7EDE"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r>
      <w:tr w:rsidR="00DE3FFA" w:rsidRPr="003F663D" w14:paraId="7320BDAF" w14:textId="77777777" w:rsidTr="00DE3FFA">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21507E0E" w14:textId="77777777" w:rsidR="00DE3FFA" w:rsidRPr="003F663D" w:rsidRDefault="00DE3FFA" w:rsidP="00DE3FFA">
            <w:pPr>
              <w:suppressAutoHyphens w:val="0"/>
              <w:jc w:val="center"/>
              <w:rPr>
                <w:color w:val="000000"/>
                <w:sz w:val="16"/>
                <w:szCs w:val="16"/>
                <w:lang w:eastAsia="pt-BR"/>
              </w:rPr>
            </w:pPr>
            <w:r w:rsidRPr="003F663D">
              <w:rPr>
                <w:color w:val="000000"/>
                <w:sz w:val="16"/>
                <w:szCs w:val="16"/>
                <w:lang w:eastAsia="pt-BR"/>
              </w:rPr>
              <w:t>3</w:t>
            </w:r>
          </w:p>
        </w:tc>
        <w:tc>
          <w:tcPr>
            <w:tcW w:w="3153" w:type="dxa"/>
            <w:tcBorders>
              <w:top w:val="nil"/>
              <w:left w:val="nil"/>
              <w:bottom w:val="single" w:sz="4" w:space="0" w:color="auto"/>
              <w:right w:val="single" w:sz="4" w:space="0" w:color="auto"/>
            </w:tcBorders>
            <w:shd w:val="clear" w:color="auto" w:fill="auto"/>
            <w:noWrap/>
            <w:vAlign w:val="bottom"/>
            <w:hideMark/>
          </w:tcPr>
          <w:p w14:paraId="28009483"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Categoria profissional (vinculada à execução contratual)</w:t>
            </w:r>
          </w:p>
        </w:tc>
        <w:tc>
          <w:tcPr>
            <w:tcW w:w="4819" w:type="dxa"/>
            <w:tcBorders>
              <w:top w:val="nil"/>
              <w:left w:val="nil"/>
              <w:bottom w:val="single" w:sz="4" w:space="0" w:color="auto"/>
              <w:right w:val="single" w:sz="4" w:space="0" w:color="auto"/>
            </w:tcBorders>
            <w:shd w:val="clear" w:color="auto" w:fill="auto"/>
            <w:noWrap/>
            <w:vAlign w:val="bottom"/>
            <w:hideMark/>
          </w:tcPr>
          <w:p w14:paraId="394E2C9F"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14:paraId="0712B119"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r>
      <w:tr w:rsidR="00DE3FFA" w:rsidRPr="003F663D" w14:paraId="72DC1801" w14:textId="77777777" w:rsidTr="00DE3FFA">
        <w:trPr>
          <w:trHeight w:val="300"/>
          <w:jc w:val="center"/>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A19C5DB" w14:textId="77777777" w:rsidR="00DE3FFA" w:rsidRPr="003F663D" w:rsidRDefault="00DE3FFA" w:rsidP="00DE3FFA">
            <w:pPr>
              <w:suppressAutoHyphens w:val="0"/>
              <w:jc w:val="center"/>
              <w:rPr>
                <w:color w:val="000000"/>
                <w:sz w:val="16"/>
                <w:szCs w:val="16"/>
                <w:lang w:eastAsia="pt-BR"/>
              </w:rPr>
            </w:pPr>
            <w:r w:rsidRPr="003F663D">
              <w:rPr>
                <w:color w:val="000000"/>
                <w:sz w:val="16"/>
                <w:szCs w:val="16"/>
                <w:lang w:eastAsia="pt-BR"/>
              </w:rPr>
              <w:t>4</w:t>
            </w:r>
          </w:p>
        </w:tc>
        <w:tc>
          <w:tcPr>
            <w:tcW w:w="3153" w:type="dxa"/>
            <w:tcBorders>
              <w:top w:val="nil"/>
              <w:left w:val="nil"/>
              <w:bottom w:val="single" w:sz="4" w:space="0" w:color="auto"/>
              <w:right w:val="single" w:sz="4" w:space="0" w:color="auto"/>
            </w:tcBorders>
            <w:shd w:val="clear" w:color="auto" w:fill="auto"/>
            <w:noWrap/>
            <w:vAlign w:val="bottom"/>
            <w:hideMark/>
          </w:tcPr>
          <w:p w14:paraId="59C82FF5"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Data base da categoria (dia/mês/ano)</w:t>
            </w:r>
          </w:p>
        </w:tc>
        <w:tc>
          <w:tcPr>
            <w:tcW w:w="4819" w:type="dxa"/>
            <w:tcBorders>
              <w:top w:val="nil"/>
              <w:left w:val="nil"/>
              <w:bottom w:val="single" w:sz="4" w:space="0" w:color="auto"/>
              <w:right w:val="single" w:sz="4" w:space="0" w:color="auto"/>
            </w:tcBorders>
            <w:shd w:val="clear" w:color="auto" w:fill="auto"/>
            <w:noWrap/>
            <w:vAlign w:val="bottom"/>
            <w:hideMark/>
          </w:tcPr>
          <w:p w14:paraId="6FE4BC31"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149D1C" w14:textId="77777777" w:rsidR="00DE3FFA" w:rsidRPr="003F663D" w:rsidRDefault="00DE3FFA" w:rsidP="00DE3FFA">
            <w:pPr>
              <w:suppressAutoHyphens w:val="0"/>
              <w:jc w:val="left"/>
              <w:rPr>
                <w:color w:val="000000"/>
                <w:sz w:val="16"/>
                <w:szCs w:val="16"/>
                <w:lang w:eastAsia="pt-BR"/>
              </w:rPr>
            </w:pPr>
            <w:r w:rsidRPr="003F663D">
              <w:rPr>
                <w:color w:val="000000"/>
                <w:sz w:val="16"/>
                <w:szCs w:val="16"/>
                <w:lang w:eastAsia="pt-BR"/>
              </w:rPr>
              <w:t> </w:t>
            </w:r>
          </w:p>
        </w:tc>
      </w:tr>
      <w:tr w:rsidR="00DE3FFA" w:rsidRPr="003F663D" w14:paraId="35E15D9B" w14:textId="77777777" w:rsidTr="002972AE">
        <w:trPr>
          <w:trHeight w:val="195"/>
          <w:jc w:val="center"/>
        </w:trPr>
        <w:tc>
          <w:tcPr>
            <w:tcW w:w="1500" w:type="dxa"/>
            <w:tcBorders>
              <w:top w:val="nil"/>
              <w:left w:val="nil"/>
              <w:bottom w:val="nil"/>
              <w:right w:val="nil"/>
            </w:tcBorders>
            <w:shd w:val="clear" w:color="auto" w:fill="auto"/>
            <w:noWrap/>
            <w:vAlign w:val="bottom"/>
            <w:hideMark/>
          </w:tcPr>
          <w:p w14:paraId="0091E098" w14:textId="77777777" w:rsidR="00DE3FFA" w:rsidRPr="003F663D" w:rsidRDefault="00DE3FFA" w:rsidP="00DE3FFA">
            <w:pPr>
              <w:suppressAutoHyphens w:val="0"/>
              <w:jc w:val="left"/>
              <w:rPr>
                <w:color w:val="000000"/>
                <w:sz w:val="16"/>
                <w:szCs w:val="16"/>
                <w:lang w:eastAsia="pt-BR"/>
              </w:rPr>
            </w:pPr>
          </w:p>
        </w:tc>
        <w:tc>
          <w:tcPr>
            <w:tcW w:w="3153" w:type="dxa"/>
            <w:tcBorders>
              <w:top w:val="nil"/>
              <w:left w:val="nil"/>
              <w:bottom w:val="nil"/>
              <w:right w:val="nil"/>
            </w:tcBorders>
            <w:shd w:val="clear" w:color="auto" w:fill="auto"/>
            <w:noWrap/>
            <w:vAlign w:val="bottom"/>
            <w:hideMark/>
          </w:tcPr>
          <w:p w14:paraId="7761CF01" w14:textId="77777777" w:rsidR="00DE3FFA" w:rsidRPr="003F663D" w:rsidRDefault="00DE3FFA" w:rsidP="00DE3FFA">
            <w:pPr>
              <w:suppressAutoHyphens w:val="0"/>
              <w:jc w:val="left"/>
              <w:rPr>
                <w:color w:val="000000"/>
                <w:sz w:val="16"/>
                <w:szCs w:val="16"/>
                <w:lang w:eastAsia="pt-BR"/>
              </w:rPr>
            </w:pPr>
          </w:p>
        </w:tc>
        <w:tc>
          <w:tcPr>
            <w:tcW w:w="4819" w:type="dxa"/>
            <w:tcBorders>
              <w:top w:val="nil"/>
              <w:left w:val="nil"/>
              <w:bottom w:val="nil"/>
              <w:right w:val="nil"/>
            </w:tcBorders>
            <w:shd w:val="clear" w:color="auto" w:fill="auto"/>
            <w:noWrap/>
            <w:vAlign w:val="bottom"/>
            <w:hideMark/>
          </w:tcPr>
          <w:p w14:paraId="7E4F4482" w14:textId="77777777" w:rsidR="00DE3FFA" w:rsidRPr="003F663D" w:rsidRDefault="00DE3FFA" w:rsidP="00DE3FFA">
            <w:pPr>
              <w:suppressAutoHyphens w:val="0"/>
              <w:jc w:val="left"/>
              <w:rPr>
                <w:color w:val="000000"/>
                <w:sz w:val="16"/>
                <w:szCs w:val="16"/>
                <w:lang w:eastAsia="pt-BR"/>
              </w:rPr>
            </w:pPr>
          </w:p>
        </w:tc>
        <w:tc>
          <w:tcPr>
            <w:tcW w:w="1134" w:type="dxa"/>
            <w:tcBorders>
              <w:top w:val="nil"/>
              <w:left w:val="nil"/>
              <w:bottom w:val="nil"/>
              <w:right w:val="nil"/>
            </w:tcBorders>
            <w:shd w:val="clear" w:color="auto" w:fill="auto"/>
            <w:noWrap/>
            <w:vAlign w:val="bottom"/>
            <w:hideMark/>
          </w:tcPr>
          <w:p w14:paraId="4204313A" w14:textId="77777777" w:rsidR="00DE3FFA" w:rsidRPr="003F663D" w:rsidRDefault="00DE3FFA" w:rsidP="00DE3FFA">
            <w:pPr>
              <w:suppressAutoHyphens w:val="0"/>
              <w:jc w:val="left"/>
              <w:rPr>
                <w:color w:val="000000"/>
                <w:sz w:val="16"/>
                <w:szCs w:val="16"/>
                <w:lang w:eastAsia="pt-BR"/>
              </w:rPr>
            </w:pPr>
          </w:p>
        </w:tc>
      </w:tr>
      <w:tr w:rsidR="00DE3FFA" w:rsidRPr="003F663D" w14:paraId="4BF4CA90" w14:textId="77777777" w:rsidTr="002972AE">
        <w:trPr>
          <w:trHeight w:val="127"/>
          <w:jc w:val="center"/>
        </w:trPr>
        <w:tc>
          <w:tcPr>
            <w:tcW w:w="947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1D0CD7D"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2680781" w14:textId="77777777" w:rsidR="00DE3FFA" w:rsidRPr="003F663D" w:rsidRDefault="00DE3FFA" w:rsidP="00DE3FFA">
            <w:pPr>
              <w:suppressAutoHyphens w:val="0"/>
              <w:jc w:val="center"/>
              <w:rPr>
                <w:b/>
                <w:bCs/>
                <w:color w:val="000000"/>
                <w:sz w:val="16"/>
                <w:szCs w:val="16"/>
                <w:lang w:eastAsia="pt-BR"/>
              </w:rPr>
            </w:pPr>
            <w:r w:rsidRPr="003F663D">
              <w:rPr>
                <w:b/>
                <w:bCs/>
                <w:color w:val="000000"/>
                <w:sz w:val="16"/>
                <w:szCs w:val="16"/>
                <w:lang w:eastAsia="pt-BR"/>
              </w:rPr>
              <w:t>VALOR (R$)</w:t>
            </w:r>
          </w:p>
        </w:tc>
      </w:tr>
      <w:tr w:rsidR="00DE3FFA" w:rsidRPr="003F663D" w14:paraId="5DB4A0AC" w14:textId="77777777" w:rsidTr="00DE3FFA">
        <w:trPr>
          <w:trHeight w:val="180"/>
          <w:jc w:val="center"/>
        </w:trPr>
        <w:tc>
          <w:tcPr>
            <w:tcW w:w="465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90BC2F8"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1 - COMPOSIÇÃO DA REMUNERAÇÃO</w:t>
            </w:r>
          </w:p>
        </w:tc>
        <w:tc>
          <w:tcPr>
            <w:tcW w:w="4819" w:type="dxa"/>
            <w:tcBorders>
              <w:top w:val="nil"/>
              <w:left w:val="nil"/>
              <w:bottom w:val="single" w:sz="4" w:space="0" w:color="auto"/>
              <w:right w:val="single" w:sz="4" w:space="0" w:color="auto"/>
            </w:tcBorders>
            <w:shd w:val="clear" w:color="000000" w:fill="FFFFFF"/>
            <w:noWrap/>
            <w:vAlign w:val="center"/>
            <w:hideMark/>
          </w:tcPr>
          <w:p w14:paraId="2343509A"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COMPOSIÇÃO DA REMUNERAÇÃO</w:t>
            </w:r>
          </w:p>
        </w:tc>
        <w:tc>
          <w:tcPr>
            <w:tcW w:w="1134" w:type="dxa"/>
            <w:tcBorders>
              <w:top w:val="nil"/>
              <w:left w:val="nil"/>
              <w:bottom w:val="single" w:sz="4" w:space="0" w:color="auto"/>
              <w:right w:val="single" w:sz="4" w:space="0" w:color="auto"/>
            </w:tcBorders>
            <w:shd w:val="clear" w:color="000000" w:fill="FFFFFF"/>
            <w:vAlign w:val="center"/>
            <w:hideMark/>
          </w:tcPr>
          <w:p w14:paraId="6877F9BC"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 </w:t>
            </w:r>
          </w:p>
        </w:tc>
      </w:tr>
      <w:tr w:rsidR="00DE3FFA" w:rsidRPr="003F663D" w14:paraId="74E326E1"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7584DE97"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055C4D9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Salário Normativo do Cargo (Observar Acordos, Convenção e Dissídios)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118F10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5D7D65DA"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49576C51"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39E32C87" w14:textId="77777777" w:rsidR="00DE3FFA" w:rsidRPr="003F663D" w:rsidRDefault="00DE3FFA" w:rsidP="00DE3FFA">
            <w:pPr>
              <w:suppressAutoHyphens w:val="0"/>
              <w:jc w:val="left"/>
              <w:rPr>
                <w:sz w:val="14"/>
                <w:szCs w:val="14"/>
                <w:lang w:eastAsia="pt-BR"/>
              </w:rPr>
            </w:pPr>
            <w:r w:rsidRPr="003F663D">
              <w:rPr>
                <w:sz w:val="14"/>
                <w:szCs w:val="14"/>
                <w:lang w:eastAsia="pt-BR"/>
              </w:rPr>
              <w:t>2. Adicional de Periculosidade</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5B300D5C"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261745A1"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2EB93776"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1291667D" w14:textId="77777777" w:rsidR="00DE3FFA" w:rsidRPr="003F663D" w:rsidRDefault="00DE3FFA" w:rsidP="00DE3FFA">
            <w:pPr>
              <w:suppressAutoHyphens w:val="0"/>
              <w:jc w:val="left"/>
              <w:rPr>
                <w:sz w:val="14"/>
                <w:szCs w:val="14"/>
                <w:lang w:eastAsia="pt-BR"/>
              </w:rPr>
            </w:pPr>
            <w:r w:rsidRPr="003F663D">
              <w:rPr>
                <w:sz w:val="14"/>
                <w:szCs w:val="14"/>
                <w:lang w:eastAsia="pt-BR"/>
              </w:rPr>
              <w:t>3. Adicional de Insalubridade</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6F157ADC"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1C488E2"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65D70721"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05396E6F" w14:textId="77777777" w:rsidR="00DE3FFA" w:rsidRPr="003F663D" w:rsidRDefault="00DE3FFA" w:rsidP="00DE3FFA">
            <w:pPr>
              <w:suppressAutoHyphens w:val="0"/>
              <w:jc w:val="left"/>
              <w:rPr>
                <w:sz w:val="14"/>
                <w:szCs w:val="14"/>
                <w:lang w:eastAsia="pt-BR"/>
              </w:rPr>
            </w:pPr>
            <w:r w:rsidRPr="003F663D">
              <w:rPr>
                <w:sz w:val="14"/>
                <w:szCs w:val="14"/>
                <w:lang w:eastAsia="pt-BR"/>
              </w:rPr>
              <w:t>4. Adicional Noturno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074E4BF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43A5339A"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4BC43D9D"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427C7F02"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5. Outros (especificar)</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D215ACD"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44A1A8CD"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33B97F93"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6E600211" w14:textId="77777777" w:rsidR="00DE3FFA" w:rsidRPr="003F663D" w:rsidRDefault="00DE3FFA" w:rsidP="00DE3FFA">
            <w:pPr>
              <w:suppressAutoHyphens w:val="0"/>
              <w:jc w:val="right"/>
              <w:rPr>
                <w:b/>
                <w:bCs/>
                <w:color w:val="000000"/>
                <w:sz w:val="14"/>
                <w:szCs w:val="14"/>
                <w:lang w:eastAsia="pt-BR"/>
              </w:rPr>
            </w:pPr>
            <w:r w:rsidRPr="003F663D">
              <w:rPr>
                <w:b/>
                <w:bCs/>
                <w:color w:val="000000"/>
                <w:sz w:val="14"/>
                <w:szCs w:val="14"/>
                <w:lang w:eastAsia="pt-BR"/>
              </w:rPr>
              <w:t>TOTAL DA REMUNERAÇÃO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43C33F1" w14:textId="77777777" w:rsidR="00DE3FFA" w:rsidRPr="003F663D" w:rsidRDefault="00DE3FFA" w:rsidP="00DE3FFA">
            <w:pPr>
              <w:suppressAutoHyphens w:val="0"/>
              <w:jc w:val="left"/>
              <w:rPr>
                <w:b/>
                <w:bCs/>
                <w:color w:val="000000"/>
                <w:sz w:val="14"/>
                <w:szCs w:val="14"/>
                <w:lang w:eastAsia="pt-BR"/>
              </w:rPr>
            </w:pPr>
            <w:r w:rsidRPr="003F663D">
              <w:rPr>
                <w:b/>
                <w:bCs/>
                <w:color w:val="000000"/>
                <w:sz w:val="14"/>
                <w:szCs w:val="14"/>
                <w:lang w:eastAsia="pt-BR"/>
              </w:rPr>
              <w:t> </w:t>
            </w:r>
          </w:p>
        </w:tc>
      </w:tr>
      <w:tr w:rsidR="00DE3FFA" w:rsidRPr="003F663D" w14:paraId="2B6F3566" w14:textId="77777777" w:rsidTr="00DE3FFA">
        <w:trPr>
          <w:trHeight w:val="180"/>
          <w:jc w:val="center"/>
        </w:trPr>
        <w:tc>
          <w:tcPr>
            <w:tcW w:w="465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D58AE1"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2 - BENEFÍCIOS MENSAIS E DIÁRIOS</w:t>
            </w:r>
          </w:p>
        </w:tc>
        <w:tc>
          <w:tcPr>
            <w:tcW w:w="4819" w:type="dxa"/>
            <w:tcBorders>
              <w:top w:val="nil"/>
              <w:left w:val="nil"/>
              <w:bottom w:val="single" w:sz="4" w:space="0" w:color="auto"/>
              <w:right w:val="nil"/>
            </w:tcBorders>
            <w:shd w:val="clear" w:color="000000" w:fill="FFFFFF"/>
            <w:noWrap/>
            <w:vAlign w:val="center"/>
            <w:hideMark/>
          </w:tcPr>
          <w:p w14:paraId="033D9B61"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BENEFÍCIOS MENSAIS E DIÁRIOS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6D7E9035" w14:textId="77777777" w:rsidR="00DE3FFA" w:rsidRPr="003F663D" w:rsidRDefault="00DE3FFA" w:rsidP="00DE3FFA">
            <w:pPr>
              <w:suppressAutoHyphens w:val="0"/>
              <w:jc w:val="left"/>
              <w:rPr>
                <w:b/>
                <w:bCs/>
                <w:color w:val="000000"/>
                <w:sz w:val="14"/>
                <w:szCs w:val="14"/>
                <w:lang w:eastAsia="pt-BR"/>
              </w:rPr>
            </w:pPr>
            <w:r w:rsidRPr="003F663D">
              <w:rPr>
                <w:b/>
                <w:bCs/>
                <w:color w:val="000000"/>
                <w:sz w:val="14"/>
                <w:szCs w:val="14"/>
                <w:lang w:eastAsia="pt-BR"/>
              </w:rPr>
              <w:t> </w:t>
            </w:r>
          </w:p>
        </w:tc>
      </w:tr>
      <w:tr w:rsidR="00DE3FFA" w:rsidRPr="003F663D" w14:paraId="0747DE44"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64604313"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5BFA1282"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Vale-Transporte (</w:t>
            </w:r>
            <w:proofErr w:type="gramStart"/>
            <w:r w:rsidRPr="003F663D">
              <w:rPr>
                <w:color w:val="000000"/>
                <w:sz w:val="14"/>
                <w:szCs w:val="14"/>
                <w:lang w:eastAsia="pt-BR"/>
              </w:rPr>
              <w:t>R$ ?</w:t>
            </w:r>
            <w:proofErr w:type="gramEnd"/>
            <w:r w:rsidRPr="003F663D">
              <w:rPr>
                <w:color w:val="000000"/>
                <w:sz w:val="14"/>
                <w:szCs w:val="14"/>
                <w:lang w:eastAsia="pt-BR"/>
              </w:rPr>
              <w:t xml:space="preserve"> x 4 x ?? dias)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3A4E091"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075A2DE0"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6B268408"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3FA422FD"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2. Vale-Alimentação (</w:t>
            </w:r>
            <w:proofErr w:type="gramStart"/>
            <w:r w:rsidRPr="003F663D">
              <w:rPr>
                <w:color w:val="000000"/>
                <w:sz w:val="14"/>
                <w:szCs w:val="14"/>
                <w:lang w:eastAsia="pt-BR"/>
              </w:rPr>
              <w:t>R$ ?</w:t>
            </w:r>
            <w:proofErr w:type="gramEnd"/>
            <w:r w:rsidRPr="003F663D">
              <w:rPr>
                <w:color w:val="000000"/>
                <w:sz w:val="14"/>
                <w:szCs w:val="14"/>
                <w:lang w:eastAsia="pt-BR"/>
              </w:rPr>
              <w:t xml:space="preserve"> x ?? dias)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6DF15F6"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72B8517B"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299EA3FF"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46063B43"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3. Assistência Médica e Familiar</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81C5A12"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0D8DD448"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241AE015"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nil"/>
              <w:right w:val="nil"/>
            </w:tcBorders>
            <w:shd w:val="clear" w:color="000000" w:fill="FFFFFF"/>
            <w:noWrap/>
            <w:vAlign w:val="center"/>
            <w:hideMark/>
          </w:tcPr>
          <w:p w14:paraId="36135DF8"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4. Seguro de Vida, Invalidez e Funeral</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008D2DB"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4D01D806"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151594E4"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nil"/>
              <w:right w:val="nil"/>
            </w:tcBorders>
            <w:shd w:val="clear" w:color="000000" w:fill="FFFFFF"/>
            <w:noWrap/>
            <w:vAlign w:val="center"/>
            <w:hideMark/>
          </w:tcPr>
          <w:p w14:paraId="77FDB449"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5. Outros (Especificar)</w:t>
            </w:r>
          </w:p>
        </w:tc>
        <w:tc>
          <w:tcPr>
            <w:tcW w:w="1134" w:type="dxa"/>
            <w:tcBorders>
              <w:top w:val="nil"/>
              <w:left w:val="single" w:sz="4" w:space="0" w:color="auto"/>
              <w:bottom w:val="nil"/>
              <w:right w:val="single" w:sz="4" w:space="0" w:color="auto"/>
            </w:tcBorders>
            <w:shd w:val="clear" w:color="000000" w:fill="FFFFFF"/>
            <w:noWrap/>
            <w:vAlign w:val="center"/>
            <w:hideMark/>
          </w:tcPr>
          <w:p w14:paraId="5AFA3CF8"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62B315AB"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5AC94787"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single" w:sz="4" w:space="0" w:color="auto"/>
              <w:right w:val="nil"/>
            </w:tcBorders>
            <w:shd w:val="clear" w:color="000000" w:fill="FFFFFF"/>
            <w:noWrap/>
            <w:vAlign w:val="center"/>
            <w:hideMark/>
          </w:tcPr>
          <w:p w14:paraId="76C9EEB7"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Total de Benefício mensais e diários</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D7D92B"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65E823E5" w14:textId="77777777" w:rsidTr="00DE3FFA">
        <w:trPr>
          <w:trHeight w:val="180"/>
          <w:jc w:val="center"/>
        </w:trPr>
        <w:tc>
          <w:tcPr>
            <w:tcW w:w="465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53332A"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3 - INSUMOS DIVERSOS</w:t>
            </w:r>
          </w:p>
        </w:tc>
        <w:tc>
          <w:tcPr>
            <w:tcW w:w="4819" w:type="dxa"/>
            <w:tcBorders>
              <w:top w:val="nil"/>
              <w:left w:val="nil"/>
              <w:bottom w:val="single" w:sz="4" w:space="0" w:color="auto"/>
              <w:right w:val="nil"/>
            </w:tcBorders>
            <w:shd w:val="clear" w:color="000000" w:fill="FFFFFF"/>
            <w:noWrap/>
            <w:vAlign w:val="center"/>
            <w:hideMark/>
          </w:tcPr>
          <w:p w14:paraId="11DE9745"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INSUMOS DIVERSOS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35DF0B5"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02DA7BC1" w14:textId="77777777" w:rsidTr="00786401">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15B607B9"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0352FD88"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Uniformes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1D4FC29"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025F9B15" w14:textId="77777777" w:rsidTr="00786401">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12CA50D7"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single" w:sz="4" w:space="0" w:color="auto"/>
              <w:right w:val="nil"/>
            </w:tcBorders>
            <w:shd w:val="clear" w:color="000000" w:fill="FFFFFF"/>
            <w:noWrap/>
            <w:vAlign w:val="center"/>
          </w:tcPr>
          <w:p w14:paraId="768C04A6" w14:textId="7B568E14" w:rsidR="00DE3FFA" w:rsidRPr="00786401" w:rsidRDefault="00786401" w:rsidP="00786401">
            <w:pPr>
              <w:pStyle w:val="PargrafodaLista"/>
              <w:numPr>
                <w:ilvl w:val="0"/>
                <w:numId w:val="30"/>
              </w:numPr>
              <w:suppressAutoHyphens w:val="0"/>
              <w:jc w:val="left"/>
              <w:rPr>
                <w:color w:val="000000"/>
                <w:sz w:val="14"/>
                <w:szCs w:val="14"/>
                <w:lang w:eastAsia="pt-BR"/>
              </w:rPr>
            </w:pPr>
            <w:r>
              <w:rPr>
                <w:color w:val="000000"/>
                <w:sz w:val="14"/>
                <w:szCs w:val="14"/>
                <w:lang w:eastAsia="pt-BR"/>
              </w:rPr>
              <w:t>EPI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9B3C27"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576E4E45"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54545FDF"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auto" w:fill="auto"/>
            <w:noWrap/>
            <w:vAlign w:val="bottom"/>
            <w:hideMark/>
          </w:tcPr>
          <w:p w14:paraId="43EEC860"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Total de Insumos de Diversos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A89E6F6"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00A092C1" w14:textId="77777777" w:rsidTr="00DE3FFA">
        <w:trPr>
          <w:trHeight w:val="180"/>
          <w:jc w:val="center"/>
        </w:trPr>
        <w:tc>
          <w:tcPr>
            <w:tcW w:w="1500"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3DBDA447"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4 - ENCARGOS SOCIAIS E TRABALHISTAS</w:t>
            </w:r>
          </w:p>
        </w:tc>
        <w:tc>
          <w:tcPr>
            <w:tcW w:w="31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F541142"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4.1</w:t>
            </w:r>
          </w:p>
        </w:tc>
        <w:tc>
          <w:tcPr>
            <w:tcW w:w="4819" w:type="dxa"/>
            <w:tcBorders>
              <w:top w:val="nil"/>
              <w:left w:val="nil"/>
              <w:bottom w:val="single" w:sz="4" w:space="0" w:color="auto"/>
              <w:right w:val="nil"/>
            </w:tcBorders>
            <w:shd w:val="clear" w:color="auto" w:fill="auto"/>
            <w:noWrap/>
            <w:vAlign w:val="bottom"/>
            <w:hideMark/>
          </w:tcPr>
          <w:p w14:paraId="4726E62B"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ENCARGOS PREVIDENCIÁRIOS, FGTS E OUTRAS CONTRIBUIÇÕES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A58ED9E"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05848CA7"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2B2AAD1D"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1F3FF174"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731EABCB"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INSS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AB1793A"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7ADCC152"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49148968"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33E8311A"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6DB06F82"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2.  SESI ou SESC</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4B2CFDB"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2D8A7270"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01F172E9"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26D1FB89"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60AB74A9"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3.  SENAI ou SENAC</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CA76996"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3FAEA94E"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33550F73"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613E83AB"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364E2F9B"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4.  INCRA</w:t>
            </w:r>
          </w:p>
        </w:tc>
        <w:tc>
          <w:tcPr>
            <w:tcW w:w="1134" w:type="dxa"/>
            <w:tcBorders>
              <w:top w:val="nil"/>
              <w:left w:val="single" w:sz="4" w:space="0" w:color="auto"/>
              <w:bottom w:val="nil"/>
              <w:right w:val="single" w:sz="4" w:space="0" w:color="auto"/>
            </w:tcBorders>
            <w:shd w:val="clear" w:color="000000" w:fill="FFFFFF"/>
            <w:noWrap/>
            <w:vAlign w:val="center"/>
            <w:hideMark/>
          </w:tcPr>
          <w:p w14:paraId="70852A2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3FE06FE0"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2AA1E37D"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1FA0F732"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7D380942"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5.  Salário Educação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C82FD8"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78F13B7B"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2030A843"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05B3DB8C"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5FFA4F17"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6.  FGTS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0B91F4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4342670"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5983DE56"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32F55E70"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0A34B653"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7.  Seguro Acidente do Trabalho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343342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1CC52551"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3FB37CF7"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63CDE73F"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6D2D3BB8"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8.  SEBRAE</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B58E7E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758D62B1"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52356845"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65EE02B8"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76EB3D02"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TOTAL</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399072B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71824640"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4C101171" w14:textId="77777777" w:rsidR="00DE3FFA" w:rsidRPr="003F663D" w:rsidRDefault="00DE3FFA" w:rsidP="00DE3FFA">
            <w:pPr>
              <w:suppressAutoHyphens w:val="0"/>
              <w:jc w:val="left"/>
              <w:rPr>
                <w:b/>
                <w:bCs/>
                <w:color w:val="000000"/>
                <w:sz w:val="14"/>
                <w:szCs w:val="14"/>
                <w:lang w:eastAsia="pt-BR"/>
              </w:rPr>
            </w:pPr>
          </w:p>
        </w:tc>
        <w:tc>
          <w:tcPr>
            <w:tcW w:w="31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F7A00AF"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4.2</w:t>
            </w:r>
          </w:p>
        </w:tc>
        <w:tc>
          <w:tcPr>
            <w:tcW w:w="4819" w:type="dxa"/>
            <w:tcBorders>
              <w:top w:val="nil"/>
              <w:left w:val="nil"/>
              <w:bottom w:val="single" w:sz="4" w:space="0" w:color="auto"/>
              <w:right w:val="single" w:sz="4" w:space="0" w:color="auto"/>
            </w:tcBorders>
            <w:shd w:val="clear" w:color="000000" w:fill="FFFFFF"/>
            <w:noWrap/>
            <w:vAlign w:val="bottom"/>
            <w:hideMark/>
          </w:tcPr>
          <w:p w14:paraId="2678EAE1"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13º (DÉCIMO TERCEIRO) SALÁRIO</w:t>
            </w:r>
          </w:p>
        </w:tc>
        <w:tc>
          <w:tcPr>
            <w:tcW w:w="1134" w:type="dxa"/>
            <w:tcBorders>
              <w:top w:val="nil"/>
              <w:left w:val="nil"/>
              <w:bottom w:val="single" w:sz="4" w:space="0" w:color="auto"/>
              <w:right w:val="single" w:sz="4" w:space="0" w:color="auto"/>
            </w:tcBorders>
            <w:shd w:val="clear" w:color="000000" w:fill="FFFFFF"/>
            <w:noWrap/>
            <w:vAlign w:val="center"/>
            <w:hideMark/>
          </w:tcPr>
          <w:p w14:paraId="07D78126"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71085BE7"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2DCDEEFA"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5055ABAF"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nil"/>
              <w:right w:val="nil"/>
            </w:tcBorders>
            <w:shd w:val="clear" w:color="000000" w:fill="FFFFFF"/>
            <w:noWrap/>
            <w:vAlign w:val="center"/>
            <w:hideMark/>
          </w:tcPr>
          <w:p w14:paraId="01A841A1"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Décimo-terceiro salário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EEA63EE"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571CC0EF" w14:textId="77777777" w:rsidTr="00DE3FFA">
        <w:trPr>
          <w:trHeight w:val="195"/>
          <w:jc w:val="center"/>
        </w:trPr>
        <w:tc>
          <w:tcPr>
            <w:tcW w:w="1500" w:type="dxa"/>
            <w:vMerge/>
            <w:tcBorders>
              <w:top w:val="nil"/>
              <w:left w:val="single" w:sz="8" w:space="0" w:color="auto"/>
              <w:bottom w:val="single" w:sz="4" w:space="0" w:color="000000"/>
              <w:right w:val="single" w:sz="4" w:space="0" w:color="auto"/>
            </w:tcBorders>
            <w:vAlign w:val="center"/>
            <w:hideMark/>
          </w:tcPr>
          <w:p w14:paraId="68BAAC55"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5C722167"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single" w:sz="4" w:space="0" w:color="auto"/>
              <w:right w:val="single" w:sz="4" w:space="0" w:color="auto"/>
            </w:tcBorders>
            <w:shd w:val="clear" w:color="000000" w:fill="FFFFFF"/>
            <w:noWrap/>
            <w:vAlign w:val="center"/>
            <w:hideMark/>
          </w:tcPr>
          <w:p w14:paraId="2178552B"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Subtotal</w:t>
            </w:r>
          </w:p>
        </w:tc>
        <w:tc>
          <w:tcPr>
            <w:tcW w:w="1134" w:type="dxa"/>
            <w:tcBorders>
              <w:top w:val="nil"/>
              <w:left w:val="nil"/>
              <w:bottom w:val="single" w:sz="4" w:space="0" w:color="auto"/>
              <w:right w:val="single" w:sz="4" w:space="0" w:color="auto"/>
            </w:tcBorders>
            <w:shd w:val="clear" w:color="000000" w:fill="FFFFFF"/>
            <w:noWrap/>
            <w:vAlign w:val="center"/>
            <w:hideMark/>
          </w:tcPr>
          <w:p w14:paraId="206829EA"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42ABBA85"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0522833E"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1811A303"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77A77A7C" w14:textId="77777777" w:rsidR="00DE3FFA" w:rsidRPr="003F663D" w:rsidRDefault="00DE3FFA" w:rsidP="000921F9">
            <w:pPr>
              <w:suppressAutoHyphens w:val="0"/>
              <w:jc w:val="left"/>
              <w:rPr>
                <w:color w:val="000000"/>
                <w:sz w:val="14"/>
                <w:szCs w:val="14"/>
                <w:lang w:eastAsia="pt-BR"/>
              </w:rPr>
            </w:pPr>
            <w:r w:rsidRPr="003F663D">
              <w:rPr>
                <w:color w:val="000000"/>
                <w:sz w:val="14"/>
                <w:szCs w:val="14"/>
                <w:lang w:eastAsia="pt-BR"/>
              </w:rPr>
              <w:t xml:space="preserve">2.  Incidência dos encargos previstos no </w:t>
            </w:r>
            <w:proofErr w:type="spellStart"/>
            <w:r w:rsidR="000921F9" w:rsidRPr="003F663D">
              <w:rPr>
                <w:color w:val="000000"/>
                <w:sz w:val="14"/>
                <w:szCs w:val="14"/>
                <w:lang w:eastAsia="pt-BR"/>
              </w:rPr>
              <w:t>s</w:t>
            </w:r>
            <w:r w:rsidRPr="003F663D">
              <w:rPr>
                <w:color w:val="000000"/>
                <w:sz w:val="14"/>
                <w:szCs w:val="14"/>
                <w:lang w:eastAsia="pt-BR"/>
              </w:rPr>
              <w:t>ubmódulo</w:t>
            </w:r>
            <w:proofErr w:type="spellEnd"/>
            <w:r w:rsidRPr="003F663D">
              <w:rPr>
                <w:color w:val="000000"/>
                <w:sz w:val="14"/>
                <w:szCs w:val="14"/>
                <w:lang w:eastAsia="pt-BR"/>
              </w:rPr>
              <w:t xml:space="preserve"> 4.1 sobre 13º salário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6F12E36D"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064E2CFE"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511F45C6"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right w:val="single" w:sz="4" w:space="0" w:color="auto"/>
            </w:tcBorders>
            <w:vAlign w:val="center"/>
            <w:hideMark/>
          </w:tcPr>
          <w:p w14:paraId="37C4A561"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right w:val="nil"/>
            </w:tcBorders>
            <w:shd w:val="clear" w:color="000000" w:fill="FFFFFF"/>
            <w:noWrap/>
            <w:vAlign w:val="center"/>
            <w:hideMark/>
          </w:tcPr>
          <w:p w14:paraId="0E095C06"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TOTAL</w:t>
            </w:r>
          </w:p>
        </w:tc>
        <w:tc>
          <w:tcPr>
            <w:tcW w:w="1134" w:type="dxa"/>
            <w:tcBorders>
              <w:top w:val="nil"/>
              <w:left w:val="single" w:sz="4" w:space="0" w:color="auto"/>
              <w:right w:val="single" w:sz="4" w:space="0" w:color="auto"/>
            </w:tcBorders>
            <w:shd w:val="clear" w:color="000000" w:fill="FFFFFF"/>
            <w:noWrap/>
            <w:vAlign w:val="center"/>
            <w:hideMark/>
          </w:tcPr>
          <w:p w14:paraId="181C073B"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364B4D0D"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0020B57D" w14:textId="77777777" w:rsidR="00DE3FFA" w:rsidRPr="003F663D" w:rsidRDefault="00DE3FFA" w:rsidP="00DE3FFA">
            <w:pPr>
              <w:suppressAutoHyphens w:val="0"/>
              <w:jc w:val="left"/>
              <w:rPr>
                <w:b/>
                <w:bCs/>
                <w:color w:val="000000"/>
                <w:sz w:val="14"/>
                <w:szCs w:val="14"/>
                <w:lang w:eastAsia="pt-BR"/>
              </w:rPr>
            </w:pPr>
          </w:p>
        </w:tc>
        <w:tc>
          <w:tcPr>
            <w:tcW w:w="31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1DF2C25"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4.3</w:t>
            </w:r>
          </w:p>
        </w:tc>
        <w:tc>
          <w:tcPr>
            <w:tcW w:w="4819" w:type="dxa"/>
            <w:tcBorders>
              <w:top w:val="nil"/>
              <w:left w:val="nil"/>
              <w:bottom w:val="single" w:sz="4" w:space="0" w:color="auto"/>
              <w:right w:val="single" w:sz="4" w:space="0" w:color="auto"/>
            </w:tcBorders>
            <w:shd w:val="clear" w:color="000000" w:fill="FFFFFF"/>
            <w:noWrap/>
            <w:vAlign w:val="center"/>
            <w:hideMark/>
          </w:tcPr>
          <w:p w14:paraId="69AD2F9A"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AFASTAMENTO MATERNIDADE</w:t>
            </w:r>
          </w:p>
        </w:tc>
        <w:tc>
          <w:tcPr>
            <w:tcW w:w="1134" w:type="dxa"/>
            <w:tcBorders>
              <w:top w:val="nil"/>
              <w:left w:val="nil"/>
              <w:bottom w:val="single" w:sz="4" w:space="0" w:color="auto"/>
              <w:right w:val="single" w:sz="4" w:space="0" w:color="auto"/>
            </w:tcBorders>
            <w:shd w:val="clear" w:color="000000" w:fill="FFFFFF"/>
            <w:noWrap/>
            <w:vAlign w:val="center"/>
            <w:hideMark/>
          </w:tcPr>
          <w:p w14:paraId="34081CF2"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026CF0DD"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01D7BD19"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4C7E2599"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nil"/>
              <w:right w:val="nil"/>
            </w:tcBorders>
            <w:shd w:val="clear" w:color="000000" w:fill="FFFFFF"/>
            <w:noWrap/>
            <w:vAlign w:val="center"/>
            <w:hideMark/>
          </w:tcPr>
          <w:p w14:paraId="1E753D4C"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Afastamento Maternidade</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2BD4782"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F45761E" w14:textId="77777777" w:rsidTr="00DE3FFA">
        <w:trPr>
          <w:trHeight w:val="345"/>
          <w:jc w:val="center"/>
        </w:trPr>
        <w:tc>
          <w:tcPr>
            <w:tcW w:w="1500" w:type="dxa"/>
            <w:vMerge/>
            <w:tcBorders>
              <w:top w:val="nil"/>
              <w:left w:val="single" w:sz="8" w:space="0" w:color="auto"/>
              <w:bottom w:val="single" w:sz="4" w:space="0" w:color="000000"/>
              <w:right w:val="single" w:sz="4" w:space="0" w:color="auto"/>
            </w:tcBorders>
            <w:vAlign w:val="center"/>
            <w:hideMark/>
          </w:tcPr>
          <w:p w14:paraId="28610F53"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2E95B01C"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single" w:sz="4" w:space="0" w:color="auto"/>
              <w:right w:val="single" w:sz="4" w:space="0" w:color="auto"/>
            </w:tcBorders>
            <w:shd w:val="clear" w:color="000000" w:fill="FFFFFF"/>
            <w:vAlign w:val="center"/>
            <w:hideMark/>
          </w:tcPr>
          <w:p w14:paraId="3F91DB31"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2.  Incidê</w:t>
            </w:r>
            <w:r w:rsidR="004052EA" w:rsidRPr="003F663D">
              <w:rPr>
                <w:color w:val="000000"/>
                <w:sz w:val="14"/>
                <w:szCs w:val="14"/>
                <w:lang w:eastAsia="pt-BR"/>
              </w:rPr>
              <w:t xml:space="preserve">ncia dos encargos previstos no </w:t>
            </w:r>
            <w:proofErr w:type="spellStart"/>
            <w:r w:rsidR="004052EA" w:rsidRPr="003F663D">
              <w:rPr>
                <w:color w:val="000000"/>
                <w:sz w:val="14"/>
                <w:szCs w:val="14"/>
                <w:lang w:eastAsia="pt-BR"/>
              </w:rPr>
              <w:t>s</w:t>
            </w:r>
            <w:r w:rsidRPr="003F663D">
              <w:rPr>
                <w:color w:val="000000"/>
                <w:sz w:val="14"/>
                <w:szCs w:val="14"/>
                <w:lang w:eastAsia="pt-BR"/>
              </w:rPr>
              <w:t>ubmódulo</w:t>
            </w:r>
            <w:proofErr w:type="spellEnd"/>
            <w:r w:rsidRPr="003F663D">
              <w:rPr>
                <w:color w:val="000000"/>
                <w:sz w:val="14"/>
                <w:szCs w:val="14"/>
                <w:lang w:eastAsia="pt-BR"/>
              </w:rPr>
              <w:t xml:space="preserve"> 4.1 sobre Afastamento Maternidade</w:t>
            </w:r>
          </w:p>
        </w:tc>
        <w:tc>
          <w:tcPr>
            <w:tcW w:w="1134" w:type="dxa"/>
            <w:tcBorders>
              <w:top w:val="nil"/>
              <w:left w:val="nil"/>
              <w:bottom w:val="single" w:sz="4" w:space="0" w:color="auto"/>
              <w:right w:val="single" w:sz="4" w:space="0" w:color="auto"/>
            </w:tcBorders>
            <w:shd w:val="clear" w:color="000000" w:fill="FFFFFF"/>
            <w:noWrap/>
            <w:vAlign w:val="center"/>
            <w:hideMark/>
          </w:tcPr>
          <w:p w14:paraId="5992C968"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33F58ABD"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56D146D9"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3597C6AE"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1AADBE81"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TOTAL</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67224AC"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7284A08C"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6DD84D99" w14:textId="77777777" w:rsidR="00DE3FFA" w:rsidRPr="003F663D" w:rsidRDefault="00DE3FFA" w:rsidP="00DE3FFA">
            <w:pPr>
              <w:suppressAutoHyphens w:val="0"/>
              <w:jc w:val="left"/>
              <w:rPr>
                <w:b/>
                <w:bCs/>
                <w:color w:val="000000"/>
                <w:sz w:val="14"/>
                <w:szCs w:val="14"/>
                <w:lang w:eastAsia="pt-BR"/>
              </w:rPr>
            </w:pPr>
          </w:p>
        </w:tc>
        <w:tc>
          <w:tcPr>
            <w:tcW w:w="315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E25D7BA"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4.4</w:t>
            </w:r>
          </w:p>
        </w:tc>
        <w:tc>
          <w:tcPr>
            <w:tcW w:w="4819" w:type="dxa"/>
            <w:tcBorders>
              <w:top w:val="nil"/>
              <w:left w:val="nil"/>
              <w:bottom w:val="single" w:sz="4" w:space="0" w:color="auto"/>
              <w:right w:val="nil"/>
            </w:tcBorders>
            <w:shd w:val="clear" w:color="000000" w:fill="FFFFFF"/>
            <w:noWrap/>
            <w:vAlign w:val="center"/>
            <w:hideMark/>
          </w:tcPr>
          <w:p w14:paraId="2CD1B8D6"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PROVISÃO PARA RESCISÃO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04ACC16A"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6AA6D51"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65101F08"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36835FA2"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nil"/>
              <w:right w:val="nil"/>
            </w:tcBorders>
            <w:shd w:val="clear" w:color="000000" w:fill="FFFFFF"/>
            <w:noWrap/>
            <w:vAlign w:val="center"/>
            <w:hideMark/>
          </w:tcPr>
          <w:p w14:paraId="68F888A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Aviso Prévio Indenizado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19EDDA9"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0941408F"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33309CDC"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6AFE74FE"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nil"/>
              <w:right w:val="nil"/>
            </w:tcBorders>
            <w:shd w:val="clear" w:color="000000" w:fill="FFFFFF"/>
            <w:noWrap/>
            <w:vAlign w:val="center"/>
            <w:hideMark/>
          </w:tcPr>
          <w:p w14:paraId="3EDB22A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2. Incidência do FGTS sobre aviso prévio indenizado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7CCDCD8"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209F1DDF"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27566B9E"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396B52AF"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single" w:sz="4" w:space="0" w:color="auto"/>
              <w:right w:val="single" w:sz="4" w:space="0" w:color="auto"/>
            </w:tcBorders>
            <w:shd w:val="clear" w:color="000000" w:fill="FFFFFF"/>
            <w:noWrap/>
            <w:vAlign w:val="center"/>
            <w:hideMark/>
          </w:tcPr>
          <w:p w14:paraId="654FC596"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3. Multa sobre FGTS e contribuições sociais sobre o aviso prévio indenizado</w:t>
            </w:r>
          </w:p>
        </w:tc>
        <w:tc>
          <w:tcPr>
            <w:tcW w:w="1134" w:type="dxa"/>
            <w:tcBorders>
              <w:top w:val="nil"/>
              <w:left w:val="nil"/>
              <w:bottom w:val="single" w:sz="4" w:space="0" w:color="auto"/>
              <w:right w:val="single" w:sz="4" w:space="0" w:color="auto"/>
            </w:tcBorders>
            <w:shd w:val="clear" w:color="000000" w:fill="FFFFFF"/>
            <w:noWrap/>
            <w:vAlign w:val="center"/>
            <w:hideMark/>
          </w:tcPr>
          <w:p w14:paraId="405BE64E"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40583F8E"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1349BE32"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0F1230E6"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nil"/>
              <w:right w:val="nil"/>
            </w:tcBorders>
            <w:shd w:val="clear" w:color="000000" w:fill="FFFFFF"/>
            <w:noWrap/>
            <w:vAlign w:val="center"/>
            <w:hideMark/>
          </w:tcPr>
          <w:p w14:paraId="47EAABE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4. Aviso prévio trabalhado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0D1167C"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ACD58C2"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148B0062"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339A6241"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single" w:sz="4" w:space="0" w:color="auto"/>
              <w:right w:val="single" w:sz="4" w:space="0" w:color="auto"/>
            </w:tcBorders>
            <w:shd w:val="clear" w:color="000000" w:fill="FFFFFF"/>
            <w:noWrap/>
            <w:vAlign w:val="center"/>
            <w:hideMark/>
          </w:tcPr>
          <w:p w14:paraId="44B8295C"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xml:space="preserve">5. Incidência dos encargos do </w:t>
            </w:r>
            <w:proofErr w:type="spellStart"/>
            <w:r w:rsidRPr="003F663D">
              <w:rPr>
                <w:color w:val="000000"/>
                <w:sz w:val="14"/>
                <w:szCs w:val="14"/>
                <w:lang w:eastAsia="pt-BR"/>
              </w:rPr>
              <w:t>submódulo</w:t>
            </w:r>
            <w:proofErr w:type="spellEnd"/>
            <w:r w:rsidRPr="003F663D">
              <w:rPr>
                <w:color w:val="000000"/>
                <w:sz w:val="14"/>
                <w:szCs w:val="14"/>
                <w:lang w:eastAsia="pt-BR"/>
              </w:rPr>
              <w:t xml:space="preserve"> 4.1 sobre o avido prévio trabalhado</w:t>
            </w:r>
          </w:p>
        </w:tc>
        <w:tc>
          <w:tcPr>
            <w:tcW w:w="1134" w:type="dxa"/>
            <w:tcBorders>
              <w:top w:val="nil"/>
              <w:left w:val="nil"/>
              <w:bottom w:val="single" w:sz="4" w:space="0" w:color="auto"/>
              <w:right w:val="single" w:sz="4" w:space="0" w:color="auto"/>
            </w:tcBorders>
            <w:shd w:val="clear" w:color="000000" w:fill="FFFFFF"/>
            <w:noWrap/>
            <w:vAlign w:val="center"/>
            <w:hideMark/>
          </w:tcPr>
          <w:p w14:paraId="68178EC7"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77B21439"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62D2FCF7"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533F7E8C"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single" w:sz="4" w:space="0" w:color="auto"/>
            </w:tcBorders>
            <w:shd w:val="clear" w:color="000000" w:fill="FFFFFF"/>
            <w:noWrap/>
            <w:vAlign w:val="center"/>
            <w:hideMark/>
          </w:tcPr>
          <w:p w14:paraId="45E6B380"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6. Multa sobre FGTS e contribuições sociais sobre o aviso prévio trabalhado</w:t>
            </w:r>
          </w:p>
        </w:tc>
        <w:tc>
          <w:tcPr>
            <w:tcW w:w="1134" w:type="dxa"/>
            <w:tcBorders>
              <w:top w:val="nil"/>
              <w:left w:val="nil"/>
              <w:bottom w:val="single" w:sz="4" w:space="0" w:color="auto"/>
              <w:right w:val="single" w:sz="4" w:space="0" w:color="auto"/>
            </w:tcBorders>
            <w:shd w:val="clear" w:color="000000" w:fill="FFFFFF"/>
            <w:noWrap/>
            <w:vAlign w:val="center"/>
            <w:hideMark/>
          </w:tcPr>
          <w:p w14:paraId="3E810BE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54A900D7"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05BECC37"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03AD170D"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225A02A0"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TOTAL</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22370BD"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24E7ACE9"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72920D72" w14:textId="77777777" w:rsidR="00DE3FFA" w:rsidRPr="003F663D" w:rsidRDefault="00DE3FFA" w:rsidP="00DE3FFA">
            <w:pPr>
              <w:suppressAutoHyphens w:val="0"/>
              <w:jc w:val="left"/>
              <w:rPr>
                <w:b/>
                <w:bCs/>
                <w:color w:val="000000"/>
                <w:sz w:val="14"/>
                <w:szCs w:val="14"/>
                <w:lang w:eastAsia="pt-BR"/>
              </w:rPr>
            </w:pPr>
          </w:p>
        </w:tc>
        <w:tc>
          <w:tcPr>
            <w:tcW w:w="3153" w:type="dxa"/>
            <w:vMerge w:val="restart"/>
            <w:tcBorders>
              <w:top w:val="nil"/>
              <w:left w:val="single" w:sz="4" w:space="0" w:color="auto"/>
              <w:bottom w:val="single" w:sz="4" w:space="0" w:color="000000"/>
              <w:right w:val="nil"/>
            </w:tcBorders>
            <w:shd w:val="clear" w:color="000000" w:fill="FFFFFF"/>
            <w:noWrap/>
            <w:vAlign w:val="center"/>
            <w:hideMark/>
          </w:tcPr>
          <w:p w14:paraId="681ACA58"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4.5</w:t>
            </w:r>
          </w:p>
        </w:tc>
        <w:tc>
          <w:tcPr>
            <w:tcW w:w="4819" w:type="dxa"/>
            <w:tcBorders>
              <w:top w:val="nil"/>
              <w:left w:val="single" w:sz="4" w:space="0" w:color="auto"/>
              <w:bottom w:val="single" w:sz="4" w:space="0" w:color="auto"/>
              <w:right w:val="single" w:sz="4" w:space="0" w:color="auto"/>
            </w:tcBorders>
            <w:shd w:val="clear" w:color="000000" w:fill="FFFFFF"/>
            <w:noWrap/>
            <w:vAlign w:val="center"/>
            <w:hideMark/>
          </w:tcPr>
          <w:p w14:paraId="66D17C97"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COMPOSIÇÃO CUSTO DE REPOSIÇÃO DO PROFISSIONAL AUSENTE</w:t>
            </w:r>
          </w:p>
        </w:tc>
        <w:tc>
          <w:tcPr>
            <w:tcW w:w="1134" w:type="dxa"/>
            <w:tcBorders>
              <w:top w:val="nil"/>
              <w:left w:val="nil"/>
              <w:bottom w:val="single" w:sz="4" w:space="0" w:color="auto"/>
              <w:right w:val="single" w:sz="4" w:space="0" w:color="auto"/>
            </w:tcBorders>
            <w:shd w:val="clear" w:color="000000" w:fill="FFFFFF"/>
            <w:noWrap/>
            <w:vAlign w:val="center"/>
            <w:hideMark/>
          </w:tcPr>
          <w:p w14:paraId="0DA598E8"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259A352A"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66E13C10"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000000"/>
              <w:right w:val="nil"/>
            </w:tcBorders>
            <w:vAlign w:val="center"/>
            <w:hideMark/>
          </w:tcPr>
          <w:p w14:paraId="69CA0E59"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single" w:sz="4" w:space="0" w:color="auto"/>
              <w:bottom w:val="single" w:sz="4" w:space="0" w:color="auto"/>
              <w:right w:val="nil"/>
            </w:tcBorders>
            <w:shd w:val="clear" w:color="000000" w:fill="FFFFFF"/>
            <w:noWrap/>
            <w:vAlign w:val="center"/>
            <w:hideMark/>
          </w:tcPr>
          <w:p w14:paraId="079552B0"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Férias e terço constitucional de férias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0691E210"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2310512D"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27F64C53"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000000"/>
              <w:right w:val="nil"/>
            </w:tcBorders>
            <w:vAlign w:val="center"/>
            <w:hideMark/>
          </w:tcPr>
          <w:p w14:paraId="2EDACB3E"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single" w:sz="4" w:space="0" w:color="auto"/>
              <w:bottom w:val="single" w:sz="4" w:space="0" w:color="auto"/>
              <w:right w:val="nil"/>
            </w:tcBorders>
            <w:shd w:val="clear" w:color="000000" w:fill="FFFFFF"/>
            <w:noWrap/>
            <w:vAlign w:val="center"/>
            <w:hideMark/>
          </w:tcPr>
          <w:p w14:paraId="1AB3E11E"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2. Ausência por doença</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01CFFC57"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4A097197"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4406EE56"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000000"/>
              <w:right w:val="nil"/>
            </w:tcBorders>
            <w:vAlign w:val="center"/>
            <w:hideMark/>
          </w:tcPr>
          <w:p w14:paraId="58F2328E"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single" w:sz="4" w:space="0" w:color="auto"/>
              <w:bottom w:val="single" w:sz="4" w:space="0" w:color="auto"/>
              <w:right w:val="nil"/>
            </w:tcBorders>
            <w:shd w:val="clear" w:color="000000" w:fill="FFFFFF"/>
            <w:noWrap/>
            <w:vAlign w:val="center"/>
            <w:hideMark/>
          </w:tcPr>
          <w:p w14:paraId="5E8A5F3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3.  Licença paternidade</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D734420"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2DA2B90"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67579255"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000000"/>
              <w:right w:val="nil"/>
            </w:tcBorders>
            <w:vAlign w:val="center"/>
            <w:hideMark/>
          </w:tcPr>
          <w:p w14:paraId="2595B6F9"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single" w:sz="4" w:space="0" w:color="auto"/>
              <w:bottom w:val="single" w:sz="4" w:space="0" w:color="auto"/>
              <w:right w:val="nil"/>
            </w:tcBorders>
            <w:shd w:val="clear" w:color="000000" w:fill="FFFFFF"/>
            <w:noWrap/>
            <w:vAlign w:val="center"/>
            <w:hideMark/>
          </w:tcPr>
          <w:p w14:paraId="7B993E1A"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4. Ausências legais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0F06EDF"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4D4B37E9"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66C6293F"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000000"/>
              <w:right w:val="nil"/>
            </w:tcBorders>
            <w:vAlign w:val="center"/>
            <w:hideMark/>
          </w:tcPr>
          <w:p w14:paraId="5B295257"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single" w:sz="4" w:space="0" w:color="auto"/>
              <w:bottom w:val="single" w:sz="4" w:space="0" w:color="auto"/>
              <w:right w:val="nil"/>
            </w:tcBorders>
            <w:shd w:val="clear" w:color="000000" w:fill="FFFFFF"/>
            <w:noWrap/>
            <w:vAlign w:val="center"/>
            <w:hideMark/>
          </w:tcPr>
          <w:p w14:paraId="5B48C87E"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5. Ausência por acidente do trabalho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2407167"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18876F00"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59ACC806"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000000"/>
              <w:right w:val="nil"/>
            </w:tcBorders>
            <w:vAlign w:val="center"/>
            <w:hideMark/>
          </w:tcPr>
          <w:p w14:paraId="54827AFA"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single" w:sz="4" w:space="0" w:color="auto"/>
              <w:bottom w:val="single" w:sz="4" w:space="0" w:color="auto"/>
              <w:right w:val="nil"/>
            </w:tcBorders>
            <w:shd w:val="clear" w:color="000000" w:fill="FFFFFF"/>
            <w:noWrap/>
            <w:vAlign w:val="center"/>
            <w:hideMark/>
          </w:tcPr>
          <w:p w14:paraId="2CB498C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6. Outros (especificar)</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755902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745E826B"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1EBA1623"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000000"/>
              <w:right w:val="nil"/>
            </w:tcBorders>
            <w:vAlign w:val="center"/>
            <w:hideMark/>
          </w:tcPr>
          <w:p w14:paraId="63F00CF6"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single" w:sz="4" w:space="0" w:color="auto"/>
              <w:bottom w:val="single" w:sz="4" w:space="0" w:color="auto"/>
              <w:right w:val="nil"/>
            </w:tcBorders>
            <w:shd w:val="clear" w:color="000000" w:fill="FFFFFF"/>
            <w:noWrap/>
            <w:vAlign w:val="center"/>
            <w:hideMark/>
          </w:tcPr>
          <w:p w14:paraId="0B2E27D1"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Subtotal</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04BA265D"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39482DCF" w14:textId="77777777" w:rsidTr="00DE3FFA">
        <w:trPr>
          <w:trHeight w:val="390"/>
          <w:jc w:val="center"/>
        </w:trPr>
        <w:tc>
          <w:tcPr>
            <w:tcW w:w="1500" w:type="dxa"/>
            <w:vMerge/>
            <w:tcBorders>
              <w:top w:val="nil"/>
              <w:left w:val="single" w:sz="8" w:space="0" w:color="auto"/>
              <w:bottom w:val="single" w:sz="4" w:space="0" w:color="000000"/>
              <w:right w:val="single" w:sz="4" w:space="0" w:color="auto"/>
            </w:tcBorders>
            <w:vAlign w:val="center"/>
            <w:hideMark/>
          </w:tcPr>
          <w:p w14:paraId="68BE2B65"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000000"/>
              <w:right w:val="nil"/>
            </w:tcBorders>
            <w:vAlign w:val="center"/>
            <w:hideMark/>
          </w:tcPr>
          <w:p w14:paraId="6293AA84"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single" w:sz="4" w:space="0" w:color="auto"/>
              <w:bottom w:val="single" w:sz="4" w:space="0" w:color="auto"/>
              <w:right w:val="single" w:sz="4" w:space="0" w:color="auto"/>
            </w:tcBorders>
            <w:shd w:val="clear" w:color="000000" w:fill="FFFFFF"/>
            <w:vAlign w:val="center"/>
            <w:hideMark/>
          </w:tcPr>
          <w:p w14:paraId="56016836"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xml:space="preserve">7. Incidência dos encargos do </w:t>
            </w:r>
            <w:proofErr w:type="spellStart"/>
            <w:r w:rsidRPr="003F663D">
              <w:rPr>
                <w:color w:val="000000"/>
                <w:sz w:val="14"/>
                <w:szCs w:val="14"/>
                <w:lang w:eastAsia="pt-BR"/>
              </w:rPr>
              <w:t>submódulo</w:t>
            </w:r>
            <w:proofErr w:type="spellEnd"/>
            <w:r w:rsidRPr="003F663D">
              <w:rPr>
                <w:color w:val="000000"/>
                <w:sz w:val="14"/>
                <w:szCs w:val="14"/>
                <w:lang w:eastAsia="pt-BR"/>
              </w:rPr>
              <w:t xml:space="preserve"> 4.1 sobre o custo de reposição do profissional ausente</w:t>
            </w:r>
          </w:p>
        </w:tc>
        <w:tc>
          <w:tcPr>
            <w:tcW w:w="1134" w:type="dxa"/>
            <w:tcBorders>
              <w:top w:val="nil"/>
              <w:left w:val="nil"/>
              <w:bottom w:val="single" w:sz="4" w:space="0" w:color="auto"/>
              <w:right w:val="single" w:sz="4" w:space="0" w:color="auto"/>
            </w:tcBorders>
            <w:shd w:val="clear" w:color="000000" w:fill="FFFFFF"/>
            <w:noWrap/>
            <w:vAlign w:val="center"/>
            <w:hideMark/>
          </w:tcPr>
          <w:p w14:paraId="0F07CCCB"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0AF5DC86"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21124288"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000000"/>
              <w:right w:val="nil"/>
            </w:tcBorders>
            <w:vAlign w:val="center"/>
            <w:hideMark/>
          </w:tcPr>
          <w:p w14:paraId="548F1733"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single" w:sz="4" w:space="0" w:color="auto"/>
              <w:bottom w:val="single" w:sz="4" w:space="0" w:color="auto"/>
              <w:right w:val="nil"/>
            </w:tcBorders>
            <w:shd w:val="clear" w:color="000000" w:fill="FFFFFF"/>
            <w:noWrap/>
            <w:vAlign w:val="center"/>
            <w:hideMark/>
          </w:tcPr>
          <w:p w14:paraId="1079D76C"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TOTAL</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D4A002F"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B6B741D"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1519C52B" w14:textId="77777777" w:rsidR="00DE3FFA" w:rsidRPr="003F663D" w:rsidRDefault="00DE3FFA" w:rsidP="00DE3FFA">
            <w:pPr>
              <w:suppressAutoHyphens w:val="0"/>
              <w:jc w:val="left"/>
              <w:rPr>
                <w:b/>
                <w:bCs/>
                <w:color w:val="000000"/>
                <w:sz w:val="14"/>
                <w:szCs w:val="14"/>
                <w:lang w:eastAsia="pt-BR"/>
              </w:rPr>
            </w:pPr>
          </w:p>
        </w:tc>
        <w:tc>
          <w:tcPr>
            <w:tcW w:w="315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ADB6D9"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RESUMO ENCARGOS SOCIAIS E TRABALHISTAS</w:t>
            </w:r>
          </w:p>
        </w:tc>
        <w:tc>
          <w:tcPr>
            <w:tcW w:w="4819" w:type="dxa"/>
            <w:tcBorders>
              <w:top w:val="nil"/>
              <w:left w:val="nil"/>
              <w:bottom w:val="single" w:sz="4" w:space="0" w:color="auto"/>
              <w:right w:val="nil"/>
            </w:tcBorders>
            <w:shd w:val="clear" w:color="000000" w:fill="FFFFFF"/>
            <w:noWrap/>
            <w:vAlign w:val="center"/>
            <w:hideMark/>
          </w:tcPr>
          <w:p w14:paraId="5B4C6D76"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ENCARGOS SOCIAIS E TRABALHISTAS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E101E69"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518DAC54"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145271CD"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39E4834A"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nil"/>
              <w:right w:val="nil"/>
            </w:tcBorders>
            <w:shd w:val="clear" w:color="000000" w:fill="FFFFFF"/>
            <w:noWrap/>
            <w:vAlign w:val="center"/>
            <w:hideMark/>
          </w:tcPr>
          <w:p w14:paraId="0E8D821B"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4.1 Encargos previdenciários, FGTS e outras contribuições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65C4FF9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3856BD5A"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4318EB02"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2DFC730F" w14:textId="77777777" w:rsidR="00DE3FFA" w:rsidRPr="003F663D" w:rsidRDefault="00DE3FFA" w:rsidP="00DE3FFA">
            <w:pPr>
              <w:suppressAutoHyphens w:val="0"/>
              <w:jc w:val="left"/>
              <w:rPr>
                <w:b/>
                <w:bCs/>
                <w:color w:val="000000"/>
                <w:sz w:val="14"/>
                <w:szCs w:val="14"/>
                <w:lang w:eastAsia="pt-BR"/>
              </w:rPr>
            </w:pPr>
          </w:p>
        </w:tc>
        <w:tc>
          <w:tcPr>
            <w:tcW w:w="4819" w:type="dxa"/>
            <w:tcBorders>
              <w:top w:val="single" w:sz="4" w:space="0" w:color="auto"/>
              <w:left w:val="nil"/>
              <w:bottom w:val="single" w:sz="4" w:space="0" w:color="auto"/>
              <w:right w:val="nil"/>
            </w:tcBorders>
            <w:shd w:val="clear" w:color="000000" w:fill="FFFFFF"/>
            <w:noWrap/>
            <w:vAlign w:val="center"/>
            <w:hideMark/>
          </w:tcPr>
          <w:p w14:paraId="48D6DD4A"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4.2 13º (décimo terceiro) salário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5F44DBA"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DF53C12"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72AAE502"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21206A3A"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7397E72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4.3 Afastamento maternidade</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58B5980"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45B44289"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740E5DB2"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662D69E0"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7743AC16"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4.4 Custo de rescisão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A2DAF8A"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10B37F5E"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2F694FEC"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762BD584"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0AAB1F6B"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4.5 Custo de reposição do profissional ausente</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61E10617"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4CCD5D6"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5129F8E9"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523EF296"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53ED4C91" w14:textId="4F990AD0" w:rsidR="00DE3FFA" w:rsidRPr="003F663D" w:rsidRDefault="003E1330" w:rsidP="00DE3FFA">
            <w:pPr>
              <w:suppressAutoHyphens w:val="0"/>
              <w:jc w:val="left"/>
              <w:rPr>
                <w:color w:val="000000"/>
                <w:sz w:val="14"/>
                <w:szCs w:val="14"/>
                <w:lang w:eastAsia="pt-BR"/>
              </w:rPr>
            </w:pPr>
            <w:r w:rsidRPr="003F663D">
              <w:rPr>
                <w:color w:val="000000"/>
                <w:sz w:val="14"/>
                <w:szCs w:val="14"/>
                <w:lang w:eastAsia="pt-BR"/>
              </w:rPr>
              <w:t>4.6. Outros</w:t>
            </w:r>
            <w:r w:rsidR="00DE3FFA" w:rsidRPr="003F663D">
              <w:rPr>
                <w:color w:val="000000"/>
                <w:sz w:val="14"/>
                <w:szCs w:val="14"/>
                <w:lang w:eastAsia="pt-BR"/>
              </w:rPr>
              <w:t xml:space="preserve"> (especificar)</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519F3BFA"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FC4DCD7" w14:textId="77777777" w:rsidTr="00DE3FFA">
        <w:trPr>
          <w:trHeight w:val="180"/>
          <w:jc w:val="center"/>
        </w:trPr>
        <w:tc>
          <w:tcPr>
            <w:tcW w:w="1500" w:type="dxa"/>
            <w:vMerge/>
            <w:tcBorders>
              <w:top w:val="nil"/>
              <w:left w:val="single" w:sz="8" w:space="0" w:color="auto"/>
              <w:bottom w:val="single" w:sz="4" w:space="0" w:color="000000"/>
              <w:right w:val="single" w:sz="4" w:space="0" w:color="auto"/>
            </w:tcBorders>
            <w:vAlign w:val="center"/>
            <w:hideMark/>
          </w:tcPr>
          <w:p w14:paraId="213461CA" w14:textId="77777777" w:rsidR="00DE3FFA" w:rsidRPr="003F663D" w:rsidRDefault="00DE3FFA" w:rsidP="00DE3FFA">
            <w:pPr>
              <w:suppressAutoHyphens w:val="0"/>
              <w:jc w:val="left"/>
              <w:rPr>
                <w:b/>
                <w:bCs/>
                <w:color w:val="000000"/>
                <w:sz w:val="14"/>
                <w:szCs w:val="14"/>
                <w:lang w:eastAsia="pt-BR"/>
              </w:rPr>
            </w:pPr>
          </w:p>
        </w:tc>
        <w:tc>
          <w:tcPr>
            <w:tcW w:w="3153" w:type="dxa"/>
            <w:vMerge/>
            <w:tcBorders>
              <w:top w:val="nil"/>
              <w:left w:val="single" w:sz="4" w:space="0" w:color="auto"/>
              <w:bottom w:val="single" w:sz="4" w:space="0" w:color="auto"/>
              <w:right w:val="single" w:sz="4" w:space="0" w:color="auto"/>
            </w:tcBorders>
            <w:vAlign w:val="center"/>
            <w:hideMark/>
          </w:tcPr>
          <w:p w14:paraId="71983D33"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7870BDEB"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TOTAL</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832CBE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D3C3A03" w14:textId="77777777" w:rsidTr="00DE3FFA">
        <w:trPr>
          <w:trHeight w:val="180"/>
          <w:jc w:val="center"/>
        </w:trPr>
        <w:tc>
          <w:tcPr>
            <w:tcW w:w="465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591D56"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5 - CUSTOS INDIRETOS, TRIBUTOS E LUCRO</w:t>
            </w:r>
          </w:p>
        </w:tc>
        <w:tc>
          <w:tcPr>
            <w:tcW w:w="4819" w:type="dxa"/>
            <w:tcBorders>
              <w:top w:val="nil"/>
              <w:left w:val="nil"/>
              <w:bottom w:val="single" w:sz="4" w:space="0" w:color="auto"/>
              <w:right w:val="nil"/>
            </w:tcBorders>
            <w:shd w:val="clear" w:color="000000" w:fill="FFFFFF"/>
            <w:noWrap/>
            <w:vAlign w:val="center"/>
            <w:hideMark/>
          </w:tcPr>
          <w:p w14:paraId="6BC7688C" w14:textId="77777777" w:rsidR="00DE3FFA" w:rsidRPr="003F663D" w:rsidRDefault="00DE3FFA" w:rsidP="00DE3FFA">
            <w:pPr>
              <w:suppressAutoHyphens w:val="0"/>
              <w:jc w:val="center"/>
              <w:rPr>
                <w:b/>
                <w:bCs/>
                <w:color w:val="000000"/>
                <w:sz w:val="12"/>
                <w:szCs w:val="12"/>
                <w:lang w:eastAsia="pt-BR"/>
              </w:rPr>
            </w:pPr>
            <w:r w:rsidRPr="003F663D">
              <w:rPr>
                <w:b/>
                <w:bCs/>
                <w:color w:val="000000"/>
                <w:sz w:val="12"/>
                <w:szCs w:val="12"/>
                <w:lang w:eastAsia="pt-BR"/>
              </w:rPr>
              <w:t>CUSTOS INDIRETOS, TRIBUTOS E LUCRO ****</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5C02A9E2"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1500258E"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3A8A690B"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6AECB0D2"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Custos indiretos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154862BA"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0844C899"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41AD83F7"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38AC6A3B"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2. Lucro</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974288F"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620B7530"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51D05678"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40921EF9"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3. Tributos</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40BB0715"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410A95BE"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6C9B93FE"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2789642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3.1 Tributos Federais (Especificar)</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5CD3B66F"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41316E37"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4E1F768F"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2814324E"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3.2 Tributos Estaduais (Especificar)</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29DA9275"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58FA32C4"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205E1A69"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nil"/>
            </w:tcBorders>
            <w:shd w:val="clear" w:color="000000" w:fill="FFFFFF"/>
            <w:noWrap/>
            <w:vAlign w:val="center"/>
            <w:hideMark/>
          </w:tcPr>
          <w:p w14:paraId="5527ED3C"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3.3 Tributos Municipais (Especificar)</w:t>
            </w:r>
          </w:p>
        </w:tc>
        <w:tc>
          <w:tcPr>
            <w:tcW w:w="1134" w:type="dxa"/>
            <w:tcBorders>
              <w:top w:val="nil"/>
              <w:left w:val="single" w:sz="4" w:space="0" w:color="auto"/>
              <w:bottom w:val="single" w:sz="4" w:space="0" w:color="auto"/>
              <w:right w:val="single" w:sz="4" w:space="0" w:color="auto"/>
            </w:tcBorders>
            <w:shd w:val="clear" w:color="000000" w:fill="FFFFFF"/>
            <w:noWrap/>
            <w:vAlign w:val="center"/>
            <w:hideMark/>
          </w:tcPr>
          <w:p w14:paraId="77C4EE63" w14:textId="77777777" w:rsidR="00DE3FFA" w:rsidRPr="003F663D" w:rsidRDefault="00DE3FFA" w:rsidP="00DE3FFA">
            <w:pPr>
              <w:suppressAutoHyphens w:val="0"/>
              <w:jc w:val="right"/>
              <w:rPr>
                <w:color w:val="000000"/>
                <w:sz w:val="14"/>
                <w:szCs w:val="14"/>
                <w:lang w:eastAsia="pt-BR"/>
              </w:rPr>
            </w:pPr>
            <w:r w:rsidRPr="003F663D">
              <w:rPr>
                <w:color w:val="000000"/>
                <w:sz w:val="14"/>
                <w:szCs w:val="14"/>
                <w:lang w:eastAsia="pt-BR"/>
              </w:rPr>
              <w:t> </w:t>
            </w:r>
          </w:p>
        </w:tc>
      </w:tr>
      <w:tr w:rsidR="00DE3FFA" w:rsidRPr="003F663D" w14:paraId="553498B6"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117A6B23"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single" w:sz="4" w:space="0" w:color="auto"/>
            </w:tcBorders>
            <w:shd w:val="clear" w:color="000000" w:fill="FFFFFF"/>
            <w:noWrap/>
            <w:vAlign w:val="center"/>
            <w:hideMark/>
          </w:tcPr>
          <w:p w14:paraId="206CE0B4"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 xml:space="preserve"> Total dos Demais Componentes </w:t>
            </w:r>
          </w:p>
        </w:tc>
        <w:tc>
          <w:tcPr>
            <w:tcW w:w="1134" w:type="dxa"/>
            <w:tcBorders>
              <w:top w:val="nil"/>
              <w:left w:val="nil"/>
              <w:bottom w:val="single" w:sz="4" w:space="0" w:color="auto"/>
              <w:right w:val="single" w:sz="4" w:space="0" w:color="auto"/>
            </w:tcBorders>
            <w:shd w:val="clear" w:color="000000" w:fill="FFFFFF"/>
            <w:noWrap/>
            <w:vAlign w:val="center"/>
            <w:hideMark/>
          </w:tcPr>
          <w:p w14:paraId="0BF51BB5" w14:textId="77777777" w:rsidR="00DE3FFA" w:rsidRPr="003F663D" w:rsidRDefault="00DE3FFA" w:rsidP="00DE3FFA">
            <w:pPr>
              <w:suppressAutoHyphens w:val="0"/>
              <w:jc w:val="right"/>
              <w:rPr>
                <w:b/>
                <w:bCs/>
                <w:color w:val="000000"/>
                <w:sz w:val="14"/>
                <w:szCs w:val="14"/>
                <w:lang w:eastAsia="pt-BR"/>
              </w:rPr>
            </w:pPr>
            <w:r w:rsidRPr="003F663D">
              <w:rPr>
                <w:b/>
                <w:bCs/>
                <w:color w:val="000000"/>
                <w:sz w:val="14"/>
                <w:szCs w:val="14"/>
                <w:lang w:eastAsia="pt-BR"/>
              </w:rPr>
              <w:t> </w:t>
            </w:r>
          </w:p>
        </w:tc>
      </w:tr>
      <w:tr w:rsidR="00DE3FFA" w:rsidRPr="003F663D" w14:paraId="00A7A602" w14:textId="77777777" w:rsidTr="00DE3FFA">
        <w:trPr>
          <w:trHeight w:val="180"/>
          <w:jc w:val="center"/>
        </w:trPr>
        <w:tc>
          <w:tcPr>
            <w:tcW w:w="465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D37387"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QUADRO RESUMO DO CUSTO POR EMPREGADO</w:t>
            </w:r>
          </w:p>
        </w:tc>
        <w:tc>
          <w:tcPr>
            <w:tcW w:w="4819" w:type="dxa"/>
            <w:tcBorders>
              <w:top w:val="nil"/>
              <w:left w:val="nil"/>
              <w:bottom w:val="single" w:sz="4" w:space="0" w:color="auto"/>
              <w:right w:val="single" w:sz="4" w:space="0" w:color="auto"/>
            </w:tcBorders>
            <w:shd w:val="clear" w:color="000000" w:fill="FFFFFF"/>
            <w:noWrap/>
            <w:vAlign w:val="center"/>
            <w:hideMark/>
          </w:tcPr>
          <w:p w14:paraId="1403F416" w14:textId="77777777" w:rsidR="00DE3FFA" w:rsidRPr="003F663D" w:rsidRDefault="00DE3FFA" w:rsidP="00DE3FFA">
            <w:pPr>
              <w:suppressAutoHyphens w:val="0"/>
              <w:jc w:val="center"/>
              <w:rPr>
                <w:color w:val="000000"/>
                <w:sz w:val="12"/>
                <w:szCs w:val="12"/>
                <w:lang w:eastAsia="pt-BR"/>
              </w:rPr>
            </w:pPr>
            <w:r w:rsidRPr="003F663D">
              <w:rPr>
                <w:color w:val="000000"/>
                <w:sz w:val="12"/>
                <w:szCs w:val="12"/>
                <w:lang w:eastAsia="pt-BR"/>
              </w:rPr>
              <w:t>MÃO DE OBRA VINVULADA À EXECUÇÃO CONTRATUAL (VALOR POR EMPREGADO)</w:t>
            </w:r>
          </w:p>
        </w:tc>
        <w:tc>
          <w:tcPr>
            <w:tcW w:w="1134" w:type="dxa"/>
            <w:tcBorders>
              <w:top w:val="nil"/>
              <w:left w:val="nil"/>
              <w:bottom w:val="single" w:sz="4" w:space="0" w:color="auto"/>
              <w:right w:val="single" w:sz="4" w:space="0" w:color="auto"/>
            </w:tcBorders>
            <w:shd w:val="clear" w:color="auto" w:fill="auto"/>
            <w:noWrap/>
            <w:vAlign w:val="center"/>
            <w:hideMark/>
          </w:tcPr>
          <w:p w14:paraId="76B7B500"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642B5F91"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3A984882"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single" w:sz="4" w:space="0" w:color="auto"/>
            </w:tcBorders>
            <w:shd w:val="clear" w:color="000000" w:fill="FFFFFF"/>
            <w:noWrap/>
            <w:vAlign w:val="center"/>
            <w:hideMark/>
          </w:tcPr>
          <w:p w14:paraId="7F227C6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1. Módulo 1 - Composição da Remuneração</w:t>
            </w:r>
          </w:p>
        </w:tc>
        <w:tc>
          <w:tcPr>
            <w:tcW w:w="1134" w:type="dxa"/>
            <w:tcBorders>
              <w:top w:val="nil"/>
              <w:left w:val="nil"/>
              <w:bottom w:val="single" w:sz="4" w:space="0" w:color="auto"/>
              <w:right w:val="single" w:sz="4" w:space="0" w:color="auto"/>
            </w:tcBorders>
            <w:shd w:val="clear" w:color="auto" w:fill="auto"/>
            <w:noWrap/>
            <w:vAlign w:val="center"/>
            <w:hideMark/>
          </w:tcPr>
          <w:p w14:paraId="690AF379"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204BD8D0"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6EFE2C1E"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single" w:sz="4" w:space="0" w:color="auto"/>
            </w:tcBorders>
            <w:shd w:val="clear" w:color="000000" w:fill="FFFFFF"/>
            <w:noWrap/>
            <w:vAlign w:val="center"/>
            <w:hideMark/>
          </w:tcPr>
          <w:p w14:paraId="27EF7110"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2. Módulo 2 - Benefícios mensais e diários</w:t>
            </w:r>
          </w:p>
        </w:tc>
        <w:tc>
          <w:tcPr>
            <w:tcW w:w="1134" w:type="dxa"/>
            <w:tcBorders>
              <w:top w:val="nil"/>
              <w:left w:val="nil"/>
              <w:bottom w:val="single" w:sz="4" w:space="0" w:color="auto"/>
              <w:right w:val="single" w:sz="4" w:space="0" w:color="auto"/>
            </w:tcBorders>
            <w:shd w:val="clear" w:color="auto" w:fill="auto"/>
            <w:noWrap/>
            <w:vAlign w:val="center"/>
            <w:hideMark/>
          </w:tcPr>
          <w:p w14:paraId="27D13786"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2E46DBFF"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18C961D5"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single" w:sz="4" w:space="0" w:color="auto"/>
            </w:tcBorders>
            <w:shd w:val="clear" w:color="000000" w:fill="FFFFFF"/>
            <w:noWrap/>
            <w:vAlign w:val="center"/>
            <w:hideMark/>
          </w:tcPr>
          <w:p w14:paraId="00BAD9B0" w14:textId="262B56B1" w:rsidR="00DE3FFA" w:rsidRPr="003F663D" w:rsidRDefault="00DE3FFA" w:rsidP="00786401">
            <w:pPr>
              <w:suppressAutoHyphens w:val="0"/>
              <w:jc w:val="left"/>
              <w:rPr>
                <w:color w:val="000000"/>
                <w:sz w:val="14"/>
                <w:szCs w:val="14"/>
                <w:lang w:eastAsia="pt-BR"/>
              </w:rPr>
            </w:pPr>
            <w:r w:rsidRPr="003F663D">
              <w:rPr>
                <w:color w:val="000000"/>
                <w:sz w:val="14"/>
                <w:szCs w:val="14"/>
                <w:lang w:eastAsia="pt-BR"/>
              </w:rPr>
              <w:t xml:space="preserve">3. Módulo </w:t>
            </w:r>
            <w:r w:rsidR="00786401">
              <w:rPr>
                <w:color w:val="000000"/>
                <w:sz w:val="14"/>
                <w:szCs w:val="14"/>
                <w:lang w:eastAsia="pt-BR"/>
              </w:rPr>
              <w:t xml:space="preserve">3 - Insumos diversos (uniformes, </w:t>
            </w:r>
            <w:proofErr w:type="spellStart"/>
            <w:r w:rsidR="00786401">
              <w:rPr>
                <w:color w:val="000000"/>
                <w:sz w:val="14"/>
                <w:szCs w:val="14"/>
                <w:lang w:eastAsia="pt-BR"/>
              </w:rPr>
              <w:t>epi</w:t>
            </w:r>
            <w:proofErr w:type="spellEnd"/>
            <w:r w:rsidRPr="003F663D">
              <w:rPr>
                <w:color w:val="000000"/>
                <w:sz w:val="14"/>
                <w:szCs w:val="14"/>
                <w:lang w:eastAsia="pt-BR"/>
              </w:rPr>
              <w:t>)</w:t>
            </w:r>
          </w:p>
        </w:tc>
        <w:tc>
          <w:tcPr>
            <w:tcW w:w="1134" w:type="dxa"/>
            <w:tcBorders>
              <w:top w:val="nil"/>
              <w:left w:val="nil"/>
              <w:bottom w:val="single" w:sz="4" w:space="0" w:color="auto"/>
              <w:right w:val="single" w:sz="4" w:space="0" w:color="auto"/>
            </w:tcBorders>
            <w:shd w:val="clear" w:color="auto" w:fill="auto"/>
            <w:noWrap/>
            <w:vAlign w:val="center"/>
            <w:hideMark/>
          </w:tcPr>
          <w:p w14:paraId="1B3DD5FC"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16653337"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6F72947F"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single" w:sz="4" w:space="0" w:color="auto"/>
            </w:tcBorders>
            <w:shd w:val="clear" w:color="000000" w:fill="FFFFFF"/>
            <w:noWrap/>
            <w:vAlign w:val="center"/>
            <w:hideMark/>
          </w:tcPr>
          <w:p w14:paraId="19B7BFF1"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4. Módulo 4 - Encargos Sociais e Trabalhistas</w:t>
            </w:r>
          </w:p>
        </w:tc>
        <w:tc>
          <w:tcPr>
            <w:tcW w:w="1134" w:type="dxa"/>
            <w:tcBorders>
              <w:top w:val="nil"/>
              <w:left w:val="nil"/>
              <w:bottom w:val="single" w:sz="4" w:space="0" w:color="auto"/>
              <w:right w:val="single" w:sz="4" w:space="0" w:color="auto"/>
            </w:tcBorders>
            <w:shd w:val="clear" w:color="auto" w:fill="auto"/>
            <w:noWrap/>
            <w:vAlign w:val="center"/>
            <w:hideMark/>
          </w:tcPr>
          <w:p w14:paraId="394B3CB8"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w:t>
            </w:r>
          </w:p>
        </w:tc>
      </w:tr>
      <w:tr w:rsidR="00DE3FFA" w:rsidRPr="003F663D" w14:paraId="144894A3"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436A8CB0"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single" w:sz="4" w:space="0" w:color="auto"/>
            </w:tcBorders>
            <w:shd w:val="clear" w:color="000000" w:fill="FFFFFF"/>
            <w:noWrap/>
            <w:vAlign w:val="center"/>
            <w:hideMark/>
          </w:tcPr>
          <w:p w14:paraId="69A40F41" w14:textId="77066DB2"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 xml:space="preserve">Subtotal </w:t>
            </w:r>
            <w:r w:rsidR="003E1330" w:rsidRPr="003F663D">
              <w:rPr>
                <w:b/>
                <w:bCs/>
                <w:color w:val="000000"/>
                <w:sz w:val="14"/>
                <w:szCs w:val="14"/>
                <w:lang w:eastAsia="pt-BR"/>
              </w:rPr>
              <w:t>(1</w:t>
            </w:r>
            <w:r w:rsidRPr="003F663D">
              <w:rPr>
                <w:b/>
                <w:bCs/>
                <w:color w:val="000000"/>
                <w:sz w:val="14"/>
                <w:szCs w:val="14"/>
                <w:lang w:eastAsia="pt-BR"/>
              </w:rPr>
              <w:t xml:space="preserve"> + 2 + 3 + 4)</w:t>
            </w:r>
          </w:p>
        </w:tc>
        <w:tc>
          <w:tcPr>
            <w:tcW w:w="1134" w:type="dxa"/>
            <w:tcBorders>
              <w:top w:val="nil"/>
              <w:left w:val="nil"/>
              <w:bottom w:val="single" w:sz="4" w:space="0" w:color="auto"/>
              <w:right w:val="single" w:sz="4" w:space="0" w:color="auto"/>
            </w:tcBorders>
            <w:shd w:val="clear" w:color="000000" w:fill="FFFFFF"/>
            <w:noWrap/>
            <w:vAlign w:val="center"/>
            <w:hideMark/>
          </w:tcPr>
          <w:p w14:paraId="55EA3037" w14:textId="77777777" w:rsidR="00DE3FFA" w:rsidRPr="003F663D" w:rsidRDefault="00DE3FFA" w:rsidP="00DE3FFA">
            <w:pPr>
              <w:suppressAutoHyphens w:val="0"/>
              <w:jc w:val="right"/>
              <w:rPr>
                <w:b/>
                <w:bCs/>
                <w:color w:val="000000"/>
                <w:sz w:val="14"/>
                <w:szCs w:val="14"/>
                <w:lang w:eastAsia="pt-BR"/>
              </w:rPr>
            </w:pPr>
            <w:r w:rsidRPr="003F663D">
              <w:rPr>
                <w:b/>
                <w:bCs/>
                <w:color w:val="000000"/>
                <w:sz w:val="14"/>
                <w:szCs w:val="14"/>
                <w:lang w:eastAsia="pt-BR"/>
              </w:rPr>
              <w:t> </w:t>
            </w:r>
          </w:p>
        </w:tc>
      </w:tr>
      <w:tr w:rsidR="00DE3FFA" w:rsidRPr="003F663D" w14:paraId="5EE08B3D"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3F7ADED9"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single" w:sz="4" w:space="0" w:color="auto"/>
            </w:tcBorders>
            <w:shd w:val="clear" w:color="000000" w:fill="FFFFFF"/>
            <w:noWrap/>
            <w:vAlign w:val="center"/>
            <w:hideMark/>
          </w:tcPr>
          <w:p w14:paraId="67C3F60F"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5. Módulo 5 - Custos indiretos, tributos e lucro</w:t>
            </w:r>
          </w:p>
        </w:tc>
        <w:tc>
          <w:tcPr>
            <w:tcW w:w="1134" w:type="dxa"/>
            <w:tcBorders>
              <w:top w:val="nil"/>
              <w:left w:val="nil"/>
              <w:bottom w:val="single" w:sz="4" w:space="0" w:color="auto"/>
              <w:right w:val="single" w:sz="4" w:space="0" w:color="auto"/>
            </w:tcBorders>
            <w:shd w:val="clear" w:color="000000" w:fill="FFFFFF"/>
            <w:noWrap/>
            <w:vAlign w:val="center"/>
            <w:hideMark/>
          </w:tcPr>
          <w:p w14:paraId="63C3855F" w14:textId="77777777" w:rsidR="00DE3FFA" w:rsidRPr="003F663D" w:rsidRDefault="00DE3FFA" w:rsidP="00DE3FFA">
            <w:pPr>
              <w:suppressAutoHyphens w:val="0"/>
              <w:jc w:val="right"/>
              <w:rPr>
                <w:b/>
                <w:bCs/>
                <w:color w:val="000000"/>
                <w:sz w:val="14"/>
                <w:szCs w:val="14"/>
                <w:lang w:eastAsia="pt-BR"/>
              </w:rPr>
            </w:pPr>
            <w:r w:rsidRPr="003F663D">
              <w:rPr>
                <w:b/>
                <w:bCs/>
                <w:color w:val="000000"/>
                <w:sz w:val="14"/>
                <w:szCs w:val="14"/>
                <w:lang w:eastAsia="pt-BR"/>
              </w:rPr>
              <w:t> </w:t>
            </w:r>
          </w:p>
        </w:tc>
      </w:tr>
      <w:tr w:rsidR="00DE3FFA" w:rsidRPr="003F663D" w14:paraId="4E50DEEC" w14:textId="77777777" w:rsidTr="00DE3FFA">
        <w:trPr>
          <w:trHeight w:val="180"/>
          <w:jc w:val="center"/>
        </w:trPr>
        <w:tc>
          <w:tcPr>
            <w:tcW w:w="4653" w:type="dxa"/>
            <w:gridSpan w:val="2"/>
            <w:vMerge/>
            <w:tcBorders>
              <w:top w:val="single" w:sz="4" w:space="0" w:color="auto"/>
              <w:left w:val="single" w:sz="4" w:space="0" w:color="auto"/>
              <w:bottom w:val="single" w:sz="4" w:space="0" w:color="auto"/>
              <w:right w:val="single" w:sz="4" w:space="0" w:color="auto"/>
            </w:tcBorders>
            <w:vAlign w:val="center"/>
            <w:hideMark/>
          </w:tcPr>
          <w:p w14:paraId="674A9B6B" w14:textId="77777777" w:rsidR="00DE3FFA" w:rsidRPr="003F663D" w:rsidRDefault="00DE3FFA" w:rsidP="00DE3FFA">
            <w:pPr>
              <w:suppressAutoHyphens w:val="0"/>
              <w:jc w:val="left"/>
              <w:rPr>
                <w:b/>
                <w:bCs/>
                <w:color w:val="000000"/>
                <w:sz w:val="14"/>
                <w:szCs w:val="14"/>
                <w:lang w:eastAsia="pt-BR"/>
              </w:rPr>
            </w:pPr>
          </w:p>
        </w:tc>
        <w:tc>
          <w:tcPr>
            <w:tcW w:w="4819" w:type="dxa"/>
            <w:tcBorders>
              <w:top w:val="nil"/>
              <w:left w:val="nil"/>
              <w:bottom w:val="single" w:sz="4" w:space="0" w:color="auto"/>
              <w:right w:val="single" w:sz="4" w:space="0" w:color="auto"/>
            </w:tcBorders>
            <w:shd w:val="clear" w:color="000000" w:fill="FFFFFF"/>
            <w:noWrap/>
            <w:vAlign w:val="center"/>
            <w:hideMark/>
          </w:tcPr>
          <w:p w14:paraId="3439462B" w14:textId="77777777" w:rsidR="00DE3FFA" w:rsidRPr="003F663D" w:rsidRDefault="00DE3FFA" w:rsidP="00DE3FFA">
            <w:pPr>
              <w:suppressAutoHyphens w:val="0"/>
              <w:jc w:val="center"/>
              <w:rPr>
                <w:b/>
                <w:bCs/>
                <w:color w:val="000000"/>
                <w:sz w:val="14"/>
                <w:szCs w:val="14"/>
                <w:lang w:eastAsia="pt-BR"/>
              </w:rPr>
            </w:pPr>
            <w:r w:rsidRPr="003F663D">
              <w:rPr>
                <w:b/>
                <w:bCs/>
                <w:color w:val="000000"/>
                <w:sz w:val="14"/>
                <w:szCs w:val="14"/>
                <w:lang w:eastAsia="pt-BR"/>
              </w:rPr>
              <w:t>VALOR TOTAL POR EMPREGADO</w:t>
            </w:r>
          </w:p>
        </w:tc>
        <w:tc>
          <w:tcPr>
            <w:tcW w:w="1134" w:type="dxa"/>
            <w:tcBorders>
              <w:top w:val="nil"/>
              <w:left w:val="nil"/>
              <w:bottom w:val="single" w:sz="4" w:space="0" w:color="auto"/>
              <w:right w:val="single" w:sz="4" w:space="0" w:color="auto"/>
            </w:tcBorders>
            <w:shd w:val="clear" w:color="000000" w:fill="FFFFFF"/>
            <w:noWrap/>
            <w:vAlign w:val="center"/>
            <w:hideMark/>
          </w:tcPr>
          <w:p w14:paraId="1445A17C" w14:textId="77777777" w:rsidR="00DE3FFA" w:rsidRPr="003F663D" w:rsidRDefault="00DE3FFA" w:rsidP="00DE3FFA">
            <w:pPr>
              <w:suppressAutoHyphens w:val="0"/>
              <w:jc w:val="right"/>
              <w:rPr>
                <w:b/>
                <w:bCs/>
                <w:color w:val="000000"/>
                <w:sz w:val="14"/>
                <w:szCs w:val="14"/>
                <w:lang w:eastAsia="pt-BR"/>
              </w:rPr>
            </w:pPr>
            <w:r w:rsidRPr="003F663D">
              <w:rPr>
                <w:b/>
                <w:bCs/>
                <w:color w:val="000000"/>
                <w:sz w:val="14"/>
                <w:szCs w:val="14"/>
                <w:lang w:eastAsia="pt-BR"/>
              </w:rPr>
              <w:t> </w:t>
            </w:r>
          </w:p>
        </w:tc>
      </w:tr>
      <w:tr w:rsidR="00DE3FFA" w:rsidRPr="003F663D" w14:paraId="794BCA04" w14:textId="77777777" w:rsidTr="00DE3FFA">
        <w:trPr>
          <w:trHeight w:val="300"/>
          <w:jc w:val="center"/>
        </w:trPr>
        <w:tc>
          <w:tcPr>
            <w:tcW w:w="10606" w:type="dxa"/>
            <w:gridSpan w:val="4"/>
            <w:tcBorders>
              <w:top w:val="nil"/>
              <w:left w:val="nil"/>
              <w:bottom w:val="nil"/>
              <w:right w:val="nil"/>
            </w:tcBorders>
            <w:shd w:val="clear" w:color="auto" w:fill="auto"/>
            <w:vAlign w:val="center"/>
            <w:hideMark/>
          </w:tcPr>
          <w:p w14:paraId="0F84EB83" w14:textId="77777777" w:rsidR="00DE3FFA" w:rsidRPr="003F663D" w:rsidRDefault="00DE3FFA" w:rsidP="002972AE">
            <w:pPr>
              <w:suppressAutoHyphens w:val="0"/>
              <w:rPr>
                <w:color w:val="000000"/>
                <w:sz w:val="14"/>
                <w:szCs w:val="14"/>
                <w:lang w:eastAsia="pt-BR"/>
              </w:rPr>
            </w:pPr>
          </w:p>
        </w:tc>
      </w:tr>
      <w:tr w:rsidR="00DE3FFA" w:rsidRPr="003F663D" w14:paraId="55B2B34A" w14:textId="77777777" w:rsidTr="00DE3FFA">
        <w:trPr>
          <w:trHeight w:val="180"/>
          <w:jc w:val="center"/>
        </w:trPr>
        <w:tc>
          <w:tcPr>
            <w:tcW w:w="9472" w:type="dxa"/>
            <w:gridSpan w:val="3"/>
            <w:tcBorders>
              <w:top w:val="nil"/>
              <w:left w:val="nil"/>
              <w:bottom w:val="nil"/>
              <w:right w:val="nil"/>
            </w:tcBorders>
            <w:shd w:val="clear" w:color="auto" w:fill="auto"/>
            <w:noWrap/>
            <w:vAlign w:val="bottom"/>
            <w:hideMark/>
          </w:tcPr>
          <w:p w14:paraId="6B91FBF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O valor informado deverá ser o custo real do insumo (descontado o valor eventualmente pago pelo empregado)</w:t>
            </w:r>
          </w:p>
        </w:tc>
        <w:tc>
          <w:tcPr>
            <w:tcW w:w="1134" w:type="dxa"/>
            <w:tcBorders>
              <w:top w:val="nil"/>
              <w:left w:val="nil"/>
              <w:bottom w:val="nil"/>
              <w:right w:val="nil"/>
            </w:tcBorders>
            <w:shd w:val="clear" w:color="auto" w:fill="auto"/>
            <w:noWrap/>
            <w:vAlign w:val="bottom"/>
            <w:hideMark/>
          </w:tcPr>
          <w:p w14:paraId="5A7BAD42" w14:textId="77777777" w:rsidR="00DE3FFA" w:rsidRPr="003F663D" w:rsidRDefault="00DE3FFA" w:rsidP="00DE3FFA">
            <w:pPr>
              <w:suppressAutoHyphens w:val="0"/>
              <w:jc w:val="left"/>
              <w:rPr>
                <w:color w:val="000000"/>
                <w:sz w:val="14"/>
                <w:szCs w:val="14"/>
                <w:lang w:eastAsia="pt-BR"/>
              </w:rPr>
            </w:pPr>
          </w:p>
        </w:tc>
      </w:tr>
      <w:tr w:rsidR="00DE3FFA" w:rsidRPr="003F663D" w14:paraId="232F368C" w14:textId="77777777" w:rsidTr="00DE3FFA">
        <w:trPr>
          <w:trHeight w:val="300"/>
          <w:jc w:val="center"/>
        </w:trPr>
        <w:tc>
          <w:tcPr>
            <w:tcW w:w="4653" w:type="dxa"/>
            <w:gridSpan w:val="2"/>
            <w:tcBorders>
              <w:top w:val="nil"/>
              <w:left w:val="nil"/>
              <w:bottom w:val="nil"/>
              <w:right w:val="nil"/>
            </w:tcBorders>
            <w:shd w:val="clear" w:color="auto" w:fill="auto"/>
            <w:noWrap/>
            <w:vAlign w:val="bottom"/>
            <w:hideMark/>
          </w:tcPr>
          <w:p w14:paraId="4394F07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Valores mensais por empregado.</w:t>
            </w:r>
          </w:p>
        </w:tc>
        <w:tc>
          <w:tcPr>
            <w:tcW w:w="4819" w:type="dxa"/>
            <w:tcBorders>
              <w:top w:val="nil"/>
              <w:left w:val="nil"/>
              <w:bottom w:val="nil"/>
              <w:right w:val="nil"/>
            </w:tcBorders>
            <w:shd w:val="clear" w:color="auto" w:fill="auto"/>
            <w:noWrap/>
            <w:vAlign w:val="bottom"/>
            <w:hideMark/>
          </w:tcPr>
          <w:p w14:paraId="43D9726C" w14:textId="77777777" w:rsidR="00DE3FFA" w:rsidRPr="003F663D" w:rsidRDefault="00DE3FFA" w:rsidP="00DE3FFA">
            <w:pPr>
              <w:suppressAutoHyphens w:val="0"/>
              <w:jc w:val="left"/>
              <w:rPr>
                <w:color w:val="000000"/>
                <w:szCs w:val="22"/>
                <w:lang w:eastAsia="pt-BR"/>
              </w:rPr>
            </w:pPr>
          </w:p>
        </w:tc>
        <w:tc>
          <w:tcPr>
            <w:tcW w:w="1134" w:type="dxa"/>
            <w:tcBorders>
              <w:top w:val="nil"/>
              <w:left w:val="nil"/>
              <w:bottom w:val="nil"/>
              <w:right w:val="nil"/>
            </w:tcBorders>
            <w:shd w:val="clear" w:color="auto" w:fill="auto"/>
            <w:noWrap/>
            <w:vAlign w:val="bottom"/>
            <w:hideMark/>
          </w:tcPr>
          <w:p w14:paraId="080782BD" w14:textId="77777777" w:rsidR="00DE3FFA" w:rsidRPr="003F663D" w:rsidRDefault="00DE3FFA" w:rsidP="00DE3FFA">
            <w:pPr>
              <w:suppressAutoHyphens w:val="0"/>
              <w:jc w:val="left"/>
              <w:rPr>
                <w:color w:val="000000"/>
                <w:szCs w:val="22"/>
                <w:lang w:eastAsia="pt-BR"/>
              </w:rPr>
            </w:pPr>
          </w:p>
        </w:tc>
      </w:tr>
      <w:tr w:rsidR="00DE3FFA" w:rsidRPr="003F663D" w14:paraId="3E2FCD5A" w14:textId="77777777" w:rsidTr="00DE3FFA">
        <w:trPr>
          <w:trHeight w:val="300"/>
          <w:jc w:val="center"/>
        </w:trPr>
        <w:tc>
          <w:tcPr>
            <w:tcW w:w="10606" w:type="dxa"/>
            <w:gridSpan w:val="4"/>
            <w:tcBorders>
              <w:top w:val="nil"/>
              <w:left w:val="nil"/>
              <w:bottom w:val="nil"/>
              <w:right w:val="nil"/>
            </w:tcBorders>
            <w:shd w:val="clear" w:color="auto" w:fill="auto"/>
            <w:noWrap/>
            <w:vAlign w:val="bottom"/>
            <w:hideMark/>
          </w:tcPr>
          <w:p w14:paraId="654C60F0"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Os percentuais dos encargos previdenciários, do FGTS e demais contribuições são aqueles estabelecidos pela legislação vigente.</w:t>
            </w:r>
          </w:p>
        </w:tc>
      </w:tr>
      <w:tr w:rsidR="00DE3FFA" w:rsidRPr="003F663D" w14:paraId="6ADC9561" w14:textId="77777777" w:rsidTr="00DE3FFA">
        <w:trPr>
          <w:trHeight w:val="300"/>
          <w:jc w:val="center"/>
        </w:trPr>
        <w:tc>
          <w:tcPr>
            <w:tcW w:w="9472" w:type="dxa"/>
            <w:gridSpan w:val="3"/>
            <w:tcBorders>
              <w:top w:val="nil"/>
              <w:left w:val="nil"/>
              <w:bottom w:val="nil"/>
              <w:right w:val="nil"/>
            </w:tcBorders>
            <w:shd w:val="clear" w:color="auto" w:fill="auto"/>
            <w:noWrap/>
            <w:vAlign w:val="bottom"/>
            <w:hideMark/>
          </w:tcPr>
          <w:p w14:paraId="4AE5BA54"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Percentuais incidentes sobre a remuneração.</w:t>
            </w:r>
          </w:p>
        </w:tc>
        <w:tc>
          <w:tcPr>
            <w:tcW w:w="1134" w:type="dxa"/>
            <w:tcBorders>
              <w:top w:val="nil"/>
              <w:left w:val="nil"/>
              <w:bottom w:val="nil"/>
              <w:right w:val="nil"/>
            </w:tcBorders>
            <w:shd w:val="clear" w:color="auto" w:fill="auto"/>
            <w:noWrap/>
            <w:vAlign w:val="bottom"/>
            <w:hideMark/>
          </w:tcPr>
          <w:p w14:paraId="6A2A110A" w14:textId="77777777" w:rsidR="00DE3FFA" w:rsidRPr="003F663D" w:rsidRDefault="00DE3FFA" w:rsidP="00DE3FFA">
            <w:pPr>
              <w:suppressAutoHyphens w:val="0"/>
              <w:jc w:val="left"/>
              <w:rPr>
                <w:color w:val="000000"/>
                <w:szCs w:val="22"/>
                <w:lang w:eastAsia="pt-BR"/>
              </w:rPr>
            </w:pPr>
          </w:p>
        </w:tc>
      </w:tr>
      <w:tr w:rsidR="00DE3FFA" w:rsidRPr="003F663D" w14:paraId="479A9C2F" w14:textId="77777777" w:rsidTr="00DE3FFA">
        <w:trPr>
          <w:trHeight w:val="300"/>
          <w:jc w:val="center"/>
        </w:trPr>
        <w:tc>
          <w:tcPr>
            <w:tcW w:w="9472" w:type="dxa"/>
            <w:gridSpan w:val="3"/>
            <w:tcBorders>
              <w:top w:val="nil"/>
              <w:left w:val="nil"/>
              <w:bottom w:val="nil"/>
              <w:right w:val="nil"/>
            </w:tcBorders>
            <w:shd w:val="clear" w:color="auto" w:fill="auto"/>
            <w:noWrap/>
            <w:vAlign w:val="bottom"/>
            <w:hideMark/>
          </w:tcPr>
          <w:p w14:paraId="2B5BA7E5"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Custos indiretos, tributos e lucro por empregado.</w:t>
            </w:r>
          </w:p>
        </w:tc>
        <w:tc>
          <w:tcPr>
            <w:tcW w:w="1134" w:type="dxa"/>
            <w:tcBorders>
              <w:top w:val="nil"/>
              <w:left w:val="nil"/>
              <w:bottom w:val="nil"/>
              <w:right w:val="nil"/>
            </w:tcBorders>
            <w:shd w:val="clear" w:color="auto" w:fill="auto"/>
            <w:noWrap/>
            <w:vAlign w:val="bottom"/>
            <w:hideMark/>
          </w:tcPr>
          <w:p w14:paraId="7644C731" w14:textId="77777777" w:rsidR="00DE3FFA" w:rsidRPr="003F663D" w:rsidRDefault="00DE3FFA" w:rsidP="00DE3FFA">
            <w:pPr>
              <w:suppressAutoHyphens w:val="0"/>
              <w:jc w:val="left"/>
              <w:rPr>
                <w:color w:val="000000"/>
                <w:szCs w:val="22"/>
                <w:lang w:eastAsia="pt-BR"/>
              </w:rPr>
            </w:pPr>
          </w:p>
        </w:tc>
      </w:tr>
      <w:tr w:rsidR="00DE3FFA" w:rsidRPr="003F663D" w14:paraId="453DB02B" w14:textId="77777777" w:rsidTr="00DE3FFA">
        <w:trPr>
          <w:trHeight w:val="300"/>
          <w:jc w:val="center"/>
        </w:trPr>
        <w:tc>
          <w:tcPr>
            <w:tcW w:w="9472" w:type="dxa"/>
            <w:gridSpan w:val="3"/>
            <w:tcBorders>
              <w:top w:val="nil"/>
              <w:left w:val="nil"/>
              <w:bottom w:val="nil"/>
              <w:right w:val="nil"/>
            </w:tcBorders>
            <w:shd w:val="clear" w:color="auto" w:fill="auto"/>
            <w:noWrap/>
            <w:vAlign w:val="bottom"/>
            <w:hideMark/>
          </w:tcPr>
          <w:p w14:paraId="11669ACF" w14:textId="77777777" w:rsidR="00DE3FFA" w:rsidRPr="003F663D" w:rsidRDefault="00DE3FFA" w:rsidP="00DE3FFA">
            <w:pPr>
              <w:suppressAutoHyphens w:val="0"/>
              <w:jc w:val="left"/>
              <w:rPr>
                <w:color w:val="000000"/>
                <w:sz w:val="14"/>
                <w:szCs w:val="14"/>
                <w:lang w:eastAsia="pt-BR"/>
              </w:rPr>
            </w:pPr>
            <w:r w:rsidRPr="003F663D">
              <w:rPr>
                <w:color w:val="000000"/>
                <w:sz w:val="14"/>
                <w:szCs w:val="14"/>
                <w:lang w:eastAsia="pt-BR"/>
              </w:rPr>
              <w:t>**** O valor referente a tributos é obtido aplicando-se o percentual sobre o valor do faturamento.</w:t>
            </w:r>
          </w:p>
        </w:tc>
        <w:tc>
          <w:tcPr>
            <w:tcW w:w="1134" w:type="dxa"/>
            <w:tcBorders>
              <w:top w:val="nil"/>
              <w:left w:val="nil"/>
              <w:bottom w:val="nil"/>
              <w:right w:val="nil"/>
            </w:tcBorders>
            <w:shd w:val="clear" w:color="auto" w:fill="auto"/>
            <w:noWrap/>
            <w:vAlign w:val="bottom"/>
            <w:hideMark/>
          </w:tcPr>
          <w:p w14:paraId="284DA19C" w14:textId="77777777" w:rsidR="00DE3FFA" w:rsidRPr="003F663D" w:rsidRDefault="00DE3FFA" w:rsidP="00DE3FFA">
            <w:pPr>
              <w:suppressAutoHyphens w:val="0"/>
              <w:jc w:val="left"/>
              <w:rPr>
                <w:color w:val="000000"/>
                <w:szCs w:val="22"/>
                <w:lang w:eastAsia="pt-BR"/>
              </w:rPr>
            </w:pPr>
          </w:p>
        </w:tc>
      </w:tr>
    </w:tbl>
    <w:p w14:paraId="0982754B" w14:textId="77777777" w:rsidR="00DE3FFA" w:rsidRDefault="00DE3FFA" w:rsidP="00DE3FFA">
      <w:pPr>
        <w:widowControl w:val="0"/>
        <w:tabs>
          <w:tab w:val="left" w:pos="0"/>
          <w:tab w:val="left" w:pos="2091"/>
        </w:tabs>
        <w:autoSpaceDE w:val="0"/>
        <w:autoSpaceDN w:val="0"/>
        <w:adjustRightInd w:val="0"/>
        <w:spacing w:line="360" w:lineRule="auto"/>
        <w:rPr>
          <w:sz w:val="20"/>
        </w:rPr>
      </w:pPr>
    </w:p>
    <w:p w14:paraId="0B5C538B" w14:textId="77777777" w:rsidR="00B76C0E" w:rsidRDefault="00B76C0E" w:rsidP="00DE3FFA">
      <w:pPr>
        <w:widowControl w:val="0"/>
        <w:tabs>
          <w:tab w:val="left" w:pos="0"/>
          <w:tab w:val="left" w:pos="2091"/>
        </w:tabs>
        <w:autoSpaceDE w:val="0"/>
        <w:autoSpaceDN w:val="0"/>
        <w:adjustRightInd w:val="0"/>
        <w:spacing w:line="360" w:lineRule="auto"/>
        <w:rPr>
          <w:sz w:val="20"/>
        </w:rPr>
      </w:pPr>
    </w:p>
    <w:p w14:paraId="0BE49A4D" w14:textId="77777777" w:rsidR="00CC1AA8" w:rsidRDefault="00CC1AA8" w:rsidP="00DE3FFA">
      <w:pPr>
        <w:widowControl w:val="0"/>
        <w:tabs>
          <w:tab w:val="left" w:pos="0"/>
          <w:tab w:val="left" w:pos="2091"/>
        </w:tabs>
        <w:autoSpaceDE w:val="0"/>
        <w:autoSpaceDN w:val="0"/>
        <w:adjustRightInd w:val="0"/>
        <w:spacing w:line="360" w:lineRule="auto"/>
        <w:rPr>
          <w:sz w:val="20"/>
        </w:rPr>
      </w:pPr>
    </w:p>
    <w:p w14:paraId="6A5D9463" w14:textId="77777777" w:rsidR="00616142" w:rsidRDefault="00616142" w:rsidP="00DE3FFA">
      <w:pPr>
        <w:widowControl w:val="0"/>
        <w:tabs>
          <w:tab w:val="left" w:pos="0"/>
          <w:tab w:val="left" w:pos="2091"/>
        </w:tabs>
        <w:autoSpaceDE w:val="0"/>
        <w:autoSpaceDN w:val="0"/>
        <w:adjustRightInd w:val="0"/>
        <w:spacing w:line="360" w:lineRule="auto"/>
        <w:rPr>
          <w:sz w:val="20"/>
        </w:rPr>
      </w:pPr>
    </w:p>
    <w:p w14:paraId="23127B26" w14:textId="77777777" w:rsidR="00616142" w:rsidRDefault="00616142" w:rsidP="00DE3FFA">
      <w:pPr>
        <w:widowControl w:val="0"/>
        <w:tabs>
          <w:tab w:val="left" w:pos="0"/>
          <w:tab w:val="left" w:pos="2091"/>
        </w:tabs>
        <w:autoSpaceDE w:val="0"/>
        <w:autoSpaceDN w:val="0"/>
        <w:adjustRightInd w:val="0"/>
        <w:spacing w:line="360" w:lineRule="auto"/>
        <w:rPr>
          <w:sz w:val="20"/>
        </w:rPr>
      </w:pPr>
    </w:p>
    <w:tbl>
      <w:tblPr>
        <w:tblW w:w="9849" w:type="dxa"/>
        <w:tblInd w:w="-214" w:type="dxa"/>
        <w:tblCellMar>
          <w:left w:w="70" w:type="dxa"/>
          <w:right w:w="70" w:type="dxa"/>
        </w:tblCellMar>
        <w:tblLook w:val="04A0" w:firstRow="1" w:lastRow="0" w:firstColumn="1" w:lastColumn="0" w:noHBand="0" w:noVBand="1"/>
      </w:tblPr>
      <w:tblGrid>
        <w:gridCol w:w="777"/>
        <w:gridCol w:w="2624"/>
        <w:gridCol w:w="1168"/>
        <w:gridCol w:w="1838"/>
        <w:gridCol w:w="1413"/>
        <w:gridCol w:w="882"/>
        <w:gridCol w:w="1147"/>
      </w:tblGrid>
      <w:tr w:rsidR="00CC1AA8" w:rsidRPr="00CC1AA8" w14:paraId="60095F26" w14:textId="77777777" w:rsidTr="00CC1AA8">
        <w:trPr>
          <w:trHeight w:val="300"/>
        </w:trPr>
        <w:tc>
          <w:tcPr>
            <w:tcW w:w="9849" w:type="dxa"/>
            <w:gridSpan w:val="7"/>
            <w:tcBorders>
              <w:top w:val="nil"/>
              <w:left w:val="nil"/>
              <w:bottom w:val="nil"/>
              <w:right w:val="nil"/>
            </w:tcBorders>
            <w:shd w:val="clear" w:color="auto" w:fill="auto"/>
            <w:noWrap/>
            <w:vAlign w:val="bottom"/>
            <w:hideMark/>
          </w:tcPr>
          <w:p w14:paraId="5E2C2EB9" w14:textId="77777777" w:rsidR="00CC1AA8" w:rsidRPr="00CC1AA8" w:rsidRDefault="00CC1AA8" w:rsidP="00CC1AA8">
            <w:pPr>
              <w:suppressAutoHyphens w:val="0"/>
              <w:jc w:val="center"/>
              <w:rPr>
                <w:rFonts w:ascii="Calibri" w:hAnsi="Calibri"/>
                <w:b/>
                <w:bCs/>
                <w:color w:val="000000"/>
                <w:sz w:val="22"/>
                <w:szCs w:val="22"/>
                <w:lang w:eastAsia="pt-BR"/>
              </w:rPr>
            </w:pPr>
            <w:r w:rsidRPr="00CC1AA8">
              <w:rPr>
                <w:rFonts w:ascii="Calibri" w:hAnsi="Calibri"/>
                <w:b/>
                <w:bCs/>
                <w:color w:val="000000"/>
                <w:sz w:val="22"/>
                <w:szCs w:val="22"/>
                <w:lang w:eastAsia="pt-BR"/>
              </w:rPr>
              <w:t>PLANILHA DE CUSTOS - COMPOSIÇÃO GERAL</w:t>
            </w:r>
          </w:p>
        </w:tc>
      </w:tr>
      <w:tr w:rsidR="00CC1AA8" w:rsidRPr="00CC1AA8" w14:paraId="15BCA369" w14:textId="77777777" w:rsidTr="00CC1AA8">
        <w:trPr>
          <w:trHeight w:val="300"/>
        </w:trPr>
        <w:tc>
          <w:tcPr>
            <w:tcW w:w="777" w:type="dxa"/>
            <w:tcBorders>
              <w:top w:val="nil"/>
              <w:left w:val="nil"/>
              <w:bottom w:val="nil"/>
              <w:right w:val="nil"/>
            </w:tcBorders>
            <w:shd w:val="clear" w:color="auto" w:fill="auto"/>
            <w:noWrap/>
            <w:vAlign w:val="bottom"/>
            <w:hideMark/>
          </w:tcPr>
          <w:p w14:paraId="62941CE1" w14:textId="77777777" w:rsidR="00CC1AA8" w:rsidRPr="00CC1AA8" w:rsidRDefault="00CC1AA8" w:rsidP="00CC1AA8">
            <w:pPr>
              <w:suppressAutoHyphens w:val="0"/>
              <w:jc w:val="left"/>
              <w:rPr>
                <w:rFonts w:ascii="Calibri" w:hAnsi="Calibri"/>
                <w:color w:val="000000"/>
                <w:sz w:val="22"/>
                <w:szCs w:val="22"/>
                <w:lang w:eastAsia="pt-BR"/>
              </w:rPr>
            </w:pPr>
          </w:p>
        </w:tc>
        <w:tc>
          <w:tcPr>
            <w:tcW w:w="2624" w:type="dxa"/>
            <w:tcBorders>
              <w:top w:val="nil"/>
              <w:left w:val="nil"/>
              <w:bottom w:val="nil"/>
              <w:right w:val="nil"/>
            </w:tcBorders>
            <w:shd w:val="clear" w:color="auto" w:fill="auto"/>
            <w:noWrap/>
            <w:vAlign w:val="bottom"/>
            <w:hideMark/>
          </w:tcPr>
          <w:p w14:paraId="6724C90A" w14:textId="77777777" w:rsidR="00CC1AA8" w:rsidRPr="00CC1AA8" w:rsidRDefault="00CC1AA8" w:rsidP="00CC1AA8">
            <w:pPr>
              <w:suppressAutoHyphens w:val="0"/>
              <w:jc w:val="left"/>
              <w:rPr>
                <w:rFonts w:ascii="Calibri" w:hAnsi="Calibri"/>
                <w:color w:val="000000"/>
                <w:sz w:val="22"/>
                <w:szCs w:val="22"/>
                <w:lang w:eastAsia="pt-BR"/>
              </w:rPr>
            </w:pPr>
          </w:p>
        </w:tc>
        <w:tc>
          <w:tcPr>
            <w:tcW w:w="1168" w:type="dxa"/>
            <w:tcBorders>
              <w:top w:val="nil"/>
              <w:left w:val="nil"/>
              <w:bottom w:val="nil"/>
              <w:right w:val="nil"/>
            </w:tcBorders>
            <w:shd w:val="clear" w:color="auto" w:fill="auto"/>
            <w:noWrap/>
            <w:vAlign w:val="bottom"/>
            <w:hideMark/>
          </w:tcPr>
          <w:p w14:paraId="094174A7" w14:textId="77777777" w:rsidR="00CC1AA8" w:rsidRPr="00CC1AA8" w:rsidRDefault="00CC1AA8" w:rsidP="00CC1AA8">
            <w:pPr>
              <w:suppressAutoHyphens w:val="0"/>
              <w:jc w:val="left"/>
              <w:rPr>
                <w:rFonts w:ascii="Calibri" w:hAnsi="Calibri"/>
                <w:color w:val="000000"/>
                <w:sz w:val="22"/>
                <w:szCs w:val="22"/>
                <w:lang w:eastAsia="pt-BR"/>
              </w:rPr>
            </w:pPr>
          </w:p>
        </w:tc>
        <w:tc>
          <w:tcPr>
            <w:tcW w:w="1838" w:type="dxa"/>
            <w:tcBorders>
              <w:top w:val="nil"/>
              <w:left w:val="nil"/>
              <w:bottom w:val="nil"/>
              <w:right w:val="nil"/>
            </w:tcBorders>
            <w:shd w:val="clear" w:color="auto" w:fill="auto"/>
            <w:noWrap/>
            <w:vAlign w:val="bottom"/>
            <w:hideMark/>
          </w:tcPr>
          <w:p w14:paraId="2F24F35A" w14:textId="77777777" w:rsidR="00CC1AA8" w:rsidRPr="00CC1AA8" w:rsidRDefault="00CC1AA8" w:rsidP="00CC1AA8">
            <w:pPr>
              <w:suppressAutoHyphens w:val="0"/>
              <w:jc w:val="left"/>
              <w:rPr>
                <w:rFonts w:ascii="Calibri" w:hAnsi="Calibri"/>
                <w:color w:val="000000"/>
                <w:sz w:val="22"/>
                <w:szCs w:val="22"/>
                <w:lang w:eastAsia="pt-BR"/>
              </w:rPr>
            </w:pPr>
          </w:p>
        </w:tc>
        <w:tc>
          <w:tcPr>
            <w:tcW w:w="1413" w:type="dxa"/>
            <w:tcBorders>
              <w:top w:val="nil"/>
              <w:left w:val="nil"/>
              <w:bottom w:val="nil"/>
              <w:right w:val="nil"/>
            </w:tcBorders>
            <w:shd w:val="clear" w:color="auto" w:fill="auto"/>
            <w:noWrap/>
            <w:vAlign w:val="bottom"/>
            <w:hideMark/>
          </w:tcPr>
          <w:p w14:paraId="37987E84" w14:textId="77777777" w:rsidR="00CC1AA8" w:rsidRPr="00CC1AA8" w:rsidRDefault="00CC1AA8" w:rsidP="00CC1AA8">
            <w:pPr>
              <w:suppressAutoHyphens w:val="0"/>
              <w:jc w:val="left"/>
              <w:rPr>
                <w:rFonts w:ascii="Calibri" w:hAnsi="Calibri"/>
                <w:color w:val="000000"/>
                <w:sz w:val="22"/>
                <w:szCs w:val="22"/>
                <w:lang w:eastAsia="pt-BR"/>
              </w:rPr>
            </w:pPr>
          </w:p>
        </w:tc>
        <w:tc>
          <w:tcPr>
            <w:tcW w:w="882" w:type="dxa"/>
            <w:tcBorders>
              <w:top w:val="nil"/>
              <w:left w:val="nil"/>
              <w:bottom w:val="nil"/>
              <w:right w:val="nil"/>
            </w:tcBorders>
            <w:shd w:val="clear" w:color="auto" w:fill="auto"/>
            <w:noWrap/>
            <w:vAlign w:val="bottom"/>
            <w:hideMark/>
          </w:tcPr>
          <w:p w14:paraId="703A57FB" w14:textId="77777777" w:rsidR="00CC1AA8" w:rsidRPr="00CC1AA8" w:rsidRDefault="00CC1AA8" w:rsidP="00CC1AA8">
            <w:pPr>
              <w:suppressAutoHyphens w:val="0"/>
              <w:jc w:val="left"/>
              <w:rPr>
                <w:rFonts w:ascii="Calibri" w:hAnsi="Calibri"/>
                <w:color w:val="000000"/>
                <w:sz w:val="22"/>
                <w:szCs w:val="22"/>
                <w:lang w:eastAsia="pt-BR"/>
              </w:rPr>
            </w:pPr>
          </w:p>
        </w:tc>
        <w:tc>
          <w:tcPr>
            <w:tcW w:w="1147" w:type="dxa"/>
            <w:tcBorders>
              <w:top w:val="nil"/>
              <w:left w:val="nil"/>
              <w:bottom w:val="nil"/>
              <w:right w:val="nil"/>
            </w:tcBorders>
            <w:shd w:val="clear" w:color="auto" w:fill="auto"/>
            <w:noWrap/>
            <w:vAlign w:val="bottom"/>
            <w:hideMark/>
          </w:tcPr>
          <w:p w14:paraId="094E23B6" w14:textId="77777777" w:rsidR="00CC1AA8" w:rsidRPr="00CC1AA8" w:rsidRDefault="00CC1AA8" w:rsidP="00CC1AA8">
            <w:pPr>
              <w:suppressAutoHyphens w:val="0"/>
              <w:jc w:val="left"/>
              <w:rPr>
                <w:rFonts w:ascii="Calibri" w:hAnsi="Calibri"/>
                <w:color w:val="000000"/>
                <w:sz w:val="22"/>
                <w:szCs w:val="22"/>
                <w:lang w:eastAsia="pt-BR"/>
              </w:rPr>
            </w:pPr>
          </w:p>
        </w:tc>
      </w:tr>
      <w:tr w:rsidR="00CC1AA8" w:rsidRPr="00CC1AA8" w14:paraId="1E5A9F77" w14:textId="77777777" w:rsidTr="00CC1AA8">
        <w:trPr>
          <w:trHeight w:val="300"/>
        </w:trPr>
        <w:tc>
          <w:tcPr>
            <w:tcW w:w="9849" w:type="dxa"/>
            <w:gridSpan w:val="7"/>
            <w:tcBorders>
              <w:top w:val="nil"/>
              <w:left w:val="nil"/>
              <w:bottom w:val="single" w:sz="4" w:space="0" w:color="auto"/>
              <w:right w:val="nil"/>
            </w:tcBorders>
            <w:shd w:val="clear" w:color="auto" w:fill="auto"/>
            <w:noWrap/>
            <w:vAlign w:val="bottom"/>
            <w:hideMark/>
          </w:tcPr>
          <w:p w14:paraId="00D59FA8" w14:textId="2A5978BD" w:rsidR="00CC1AA8" w:rsidRPr="00CC1AA8" w:rsidRDefault="00CC1AA8" w:rsidP="0058514F">
            <w:pPr>
              <w:suppressAutoHyphens w:val="0"/>
              <w:jc w:val="center"/>
              <w:rPr>
                <w:rFonts w:ascii="Calibri" w:hAnsi="Calibri"/>
                <w:b/>
                <w:bCs/>
                <w:color w:val="000000"/>
                <w:sz w:val="22"/>
                <w:szCs w:val="22"/>
                <w:lang w:eastAsia="pt-BR"/>
              </w:rPr>
            </w:pPr>
            <w:r w:rsidRPr="00CC1AA8">
              <w:rPr>
                <w:rFonts w:ascii="Calibri" w:hAnsi="Calibri"/>
                <w:b/>
                <w:bCs/>
                <w:color w:val="000000"/>
                <w:sz w:val="22"/>
                <w:szCs w:val="22"/>
                <w:lang w:eastAsia="pt-BR"/>
              </w:rPr>
              <w:t xml:space="preserve">CUSTO LOTE I </w:t>
            </w:r>
            <w:r w:rsidR="00D83BF6">
              <w:rPr>
                <w:rFonts w:ascii="Calibri" w:hAnsi="Calibri"/>
                <w:b/>
                <w:bCs/>
                <w:color w:val="000000"/>
                <w:sz w:val="22"/>
                <w:szCs w:val="22"/>
                <w:lang w:eastAsia="pt-BR"/>
              </w:rPr>
              <w:t>–</w:t>
            </w:r>
            <w:r w:rsidRPr="00CC1AA8">
              <w:rPr>
                <w:rFonts w:ascii="Calibri" w:hAnsi="Calibri"/>
                <w:b/>
                <w:bCs/>
                <w:color w:val="000000"/>
                <w:sz w:val="22"/>
                <w:szCs w:val="22"/>
                <w:lang w:eastAsia="pt-BR"/>
              </w:rPr>
              <w:t xml:space="preserve"> </w:t>
            </w:r>
            <w:r w:rsidR="00D83BF6">
              <w:rPr>
                <w:rFonts w:ascii="Calibri" w:hAnsi="Calibri"/>
                <w:b/>
                <w:bCs/>
                <w:color w:val="000000"/>
                <w:sz w:val="22"/>
                <w:szCs w:val="22"/>
                <w:lang w:eastAsia="pt-BR"/>
              </w:rPr>
              <w:t>HECC</w:t>
            </w:r>
          </w:p>
        </w:tc>
      </w:tr>
      <w:tr w:rsidR="00CC1AA8" w:rsidRPr="00CC1AA8" w14:paraId="41DC737E" w14:textId="77777777" w:rsidTr="00CC1AA8">
        <w:trPr>
          <w:trHeight w:val="720"/>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15A44AE3" w14:textId="77777777" w:rsidR="00CC1AA8" w:rsidRPr="00CC1AA8" w:rsidRDefault="00CC1AA8" w:rsidP="00CC1AA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LOTE</w:t>
            </w:r>
          </w:p>
        </w:tc>
        <w:tc>
          <w:tcPr>
            <w:tcW w:w="2624" w:type="dxa"/>
            <w:tcBorders>
              <w:top w:val="nil"/>
              <w:left w:val="nil"/>
              <w:bottom w:val="single" w:sz="4" w:space="0" w:color="auto"/>
              <w:right w:val="single" w:sz="4" w:space="0" w:color="auto"/>
            </w:tcBorders>
            <w:shd w:val="clear" w:color="auto" w:fill="auto"/>
            <w:noWrap/>
            <w:vAlign w:val="center"/>
            <w:hideMark/>
          </w:tcPr>
          <w:p w14:paraId="5AD99D59"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FUNÇÃO</w:t>
            </w:r>
          </w:p>
        </w:tc>
        <w:tc>
          <w:tcPr>
            <w:tcW w:w="1168" w:type="dxa"/>
            <w:tcBorders>
              <w:top w:val="nil"/>
              <w:left w:val="nil"/>
              <w:bottom w:val="single" w:sz="4" w:space="0" w:color="auto"/>
              <w:right w:val="single" w:sz="4" w:space="0" w:color="auto"/>
            </w:tcBorders>
            <w:shd w:val="clear" w:color="auto" w:fill="auto"/>
            <w:vAlign w:val="center"/>
            <w:hideMark/>
          </w:tcPr>
          <w:p w14:paraId="69764E56"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 xml:space="preserve">CARGA HORÁRIA </w:t>
            </w:r>
          </w:p>
        </w:tc>
        <w:tc>
          <w:tcPr>
            <w:tcW w:w="1838" w:type="dxa"/>
            <w:tcBorders>
              <w:top w:val="nil"/>
              <w:left w:val="nil"/>
              <w:bottom w:val="single" w:sz="4" w:space="0" w:color="auto"/>
              <w:right w:val="single" w:sz="4" w:space="0" w:color="auto"/>
            </w:tcBorders>
            <w:shd w:val="clear" w:color="auto" w:fill="auto"/>
            <w:vAlign w:val="center"/>
            <w:hideMark/>
          </w:tcPr>
          <w:p w14:paraId="7AA82A28"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 xml:space="preserve">QUANTIDADE ESTIMADA DE FUNCIONÁRIOS </w:t>
            </w:r>
          </w:p>
        </w:tc>
        <w:tc>
          <w:tcPr>
            <w:tcW w:w="1413" w:type="dxa"/>
            <w:tcBorders>
              <w:top w:val="nil"/>
              <w:left w:val="nil"/>
              <w:bottom w:val="single" w:sz="4" w:space="0" w:color="auto"/>
              <w:right w:val="single" w:sz="4" w:space="0" w:color="auto"/>
            </w:tcBorders>
            <w:shd w:val="clear" w:color="auto" w:fill="auto"/>
            <w:vAlign w:val="center"/>
            <w:hideMark/>
          </w:tcPr>
          <w:p w14:paraId="20663678" w14:textId="77777777" w:rsidR="00CC1AA8" w:rsidRPr="00CC1AA8" w:rsidRDefault="00CC1AA8" w:rsidP="00CC1AA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 xml:space="preserve">CUSTO POR PROFISSIONAL </w:t>
            </w:r>
          </w:p>
        </w:tc>
        <w:tc>
          <w:tcPr>
            <w:tcW w:w="882" w:type="dxa"/>
            <w:tcBorders>
              <w:top w:val="nil"/>
              <w:left w:val="nil"/>
              <w:bottom w:val="single" w:sz="4" w:space="0" w:color="auto"/>
              <w:right w:val="single" w:sz="4" w:space="0" w:color="auto"/>
            </w:tcBorders>
            <w:shd w:val="clear" w:color="auto" w:fill="auto"/>
            <w:vAlign w:val="center"/>
            <w:hideMark/>
          </w:tcPr>
          <w:p w14:paraId="0C446FB1" w14:textId="77777777" w:rsidR="00CC1AA8" w:rsidRPr="00CC1AA8" w:rsidRDefault="00CC1AA8" w:rsidP="00CC1AA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 xml:space="preserve">TOTAL MENSAL </w:t>
            </w:r>
          </w:p>
        </w:tc>
        <w:tc>
          <w:tcPr>
            <w:tcW w:w="1147" w:type="dxa"/>
            <w:tcBorders>
              <w:top w:val="nil"/>
              <w:left w:val="nil"/>
              <w:bottom w:val="single" w:sz="4" w:space="0" w:color="auto"/>
              <w:right w:val="single" w:sz="4" w:space="0" w:color="auto"/>
            </w:tcBorders>
            <w:shd w:val="clear" w:color="auto" w:fill="auto"/>
            <w:vAlign w:val="center"/>
            <w:hideMark/>
          </w:tcPr>
          <w:p w14:paraId="387D8177" w14:textId="77777777" w:rsidR="00CC1AA8" w:rsidRPr="00CC1AA8" w:rsidRDefault="00CC1AA8" w:rsidP="00CC1AA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TOTAL SEMESTRAL</w:t>
            </w:r>
          </w:p>
        </w:tc>
      </w:tr>
      <w:tr w:rsidR="00CC1AA8" w:rsidRPr="00CC1AA8" w14:paraId="1C75EE43" w14:textId="77777777" w:rsidTr="00CC1AA8">
        <w:trPr>
          <w:trHeight w:val="300"/>
        </w:trPr>
        <w:tc>
          <w:tcPr>
            <w:tcW w:w="7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478AA1" w14:textId="77777777" w:rsidR="00CC1AA8" w:rsidRPr="00CC1AA8" w:rsidRDefault="00CC1AA8" w:rsidP="00CC1AA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I</w:t>
            </w:r>
          </w:p>
        </w:tc>
        <w:tc>
          <w:tcPr>
            <w:tcW w:w="2624" w:type="dxa"/>
            <w:tcBorders>
              <w:top w:val="nil"/>
              <w:left w:val="nil"/>
              <w:bottom w:val="single" w:sz="4" w:space="0" w:color="auto"/>
              <w:right w:val="single" w:sz="4" w:space="0" w:color="auto"/>
            </w:tcBorders>
            <w:shd w:val="clear" w:color="auto" w:fill="auto"/>
            <w:noWrap/>
            <w:vAlign w:val="bottom"/>
            <w:hideMark/>
          </w:tcPr>
          <w:p w14:paraId="709E24DE"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AUXILIAR DE SERVIÇOS GERAIS </w:t>
            </w:r>
          </w:p>
        </w:tc>
        <w:tc>
          <w:tcPr>
            <w:tcW w:w="1168" w:type="dxa"/>
            <w:tcBorders>
              <w:top w:val="nil"/>
              <w:left w:val="nil"/>
              <w:bottom w:val="single" w:sz="4" w:space="0" w:color="auto"/>
              <w:right w:val="single" w:sz="4" w:space="0" w:color="auto"/>
            </w:tcBorders>
            <w:shd w:val="clear" w:color="auto" w:fill="auto"/>
            <w:noWrap/>
            <w:vAlign w:val="center"/>
            <w:hideMark/>
          </w:tcPr>
          <w:p w14:paraId="7DF94571"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 xml:space="preserve">12 x </w:t>
            </w:r>
            <w:proofErr w:type="gramStart"/>
            <w:r w:rsidRPr="00CC1AA8">
              <w:rPr>
                <w:rFonts w:ascii="Calibri" w:hAnsi="Calibri"/>
                <w:color w:val="000000"/>
                <w:sz w:val="18"/>
                <w:szCs w:val="18"/>
                <w:lang w:eastAsia="pt-BR"/>
              </w:rPr>
              <w:t>36 H</w:t>
            </w:r>
            <w:proofErr w:type="gramEnd"/>
            <w:r w:rsidRPr="00CC1AA8">
              <w:rPr>
                <w:rFonts w:ascii="Calibri" w:hAnsi="Calibri"/>
                <w:color w:val="000000"/>
                <w:sz w:val="18"/>
                <w:szCs w:val="18"/>
                <w:lang w:eastAsia="pt-BR"/>
              </w:rPr>
              <w:t xml:space="preserve"> SD</w:t>
            </w:r>
          </w:p>
        </w:tc>
        <w:tc>
          <w:tcPr>
            <w:tcW w:w="1838" w:type="dxa"/>
            <w:tcBorders>
              <w:top w:val="nil"/>
              <w:left w:val="nil"/>
              <w:bottom w:val="single" w:sz="4" w:space="0" w:color="auto"/>
              <w:right w:val="single" w:sz="4" w:space="0" w:color="auto"/>
            </w:tcBorders>
            <w:shd w:val="clear" w:color="auto" w:fill="auto"/>
            <w:noWrap/>
            <w:vAlign w:val="center"/>
            <w:hideMark/>
          </w:tcPr>
          <w:p w14:paraId="5EE9F65C" w14:textId="2C185EF4" w:rsidR="00CC1AA8" w:rsidRPr="00CC1AA8" w:rsidRDefault="00422796" w:rsidP="00AD6438">
            <w:pPr>
              <w:suppressAutoHyphens w:val="0"/>
              <w:jc w:val="center"/>
              <w:rPr>
                <w:rFonts w:ascii="Calibri" w:hAnsi="Calibri"/>
                <w:color w:val="000000"/>
                <w:sz w:val="18"/>
                <w:szCs w:val="18"/>
                <w:lang w:eastAsia="pt-BR"/>
              </w:rPr>
            </w:pPr>
            <w:r>
              <w:rPr>
                <w:rFonts w:ascii="Calibri" w:hAnsi="Calibri"/>
                <w:color w:val="000000"/>
                <w:sz w:val="18"/>
                <w:szCs w:val="18"/>
                <w:lang w:eastAsia="pt-BR"/>
              </w:rPr>
              <w:t>25</w:t>
            </w:r>
          </w:p>
        </w:tc>
        <w:tc>
          <w:tcPr>
            <w:tcW w:w="1413" w:type="dxa"/>
            <w:tcBorders>
              <w:top w:val="nil"/>
              <w:left w:val="nil"/>
              <w:bottom w:val="single" w:sz="4" w:space="0" w:color="auto"/>
              <w:right w:val="single" w:sz="4" w:space="0" w:color="auto"/>
            </w:tcBorders>
            <w:shd w:val="clear" w:color="auto" w:fill="auto"/>
            <w:noWrap/>
            <w:vAlign w:val="center"/>
            <w:hideMark/>
          </w:tcPr>
          <w:p w14:paraId="509D206E"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36F20337"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7D7213FE"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77D1EF17"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734244E5"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505A0D1C"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AUXILIAR DE SERVIÇOS GERAIS </w:t>
            </w:r>
          </w:p>
        </w:tc>
        <w:tc>
          <w:tcPr>
            <w:tcW w:w="1168" w:type="dxa"/>
            <w:tcBorders>
              <w:top w:val="nil"/>
              <w:left w:val="nil"/>
              <w:bottom w:val="single" w:sz="4" w:space="0" w:color="auto"/>
              <w:right w:val="single" w:sz="4" w:space="0" w:color="auto"/>
            </w:tcBorders>
            <w:shd w:val="clear" w:color="auto" w:fill="auto"/>
            <w:noWrap/>
            <w:vAlign w:val="center"/>
            <w:hideMark/>
          </w:tcPr>
          <w:p w14:paraId="29B5D80B" w14:textId="3614CE98" w:rsidR="00CC1AA8" w:rsidRPr="00CC1AA8" w:rsidRDefault="00B42FFA" w:rsidP="00CC1AA8">
            <w:pPr>
              <w:suppressAutoHyphens w:val="0"/>
              <w:jc w:val="center"/>
              <w:rPr>
                <w:rFonts w:ascii="Calibri" w:hAnsi="Calibri"/>
                <w:color w:val="000000"/>
                <w:sz w:val="18"/>
                <w:szCs w:val="18"/>
                <w:lang w:eastAsia="pt-BR"/>
              </w:rPr>
            </w:pPr>
            <w:r>
              <w:rPr>
                <w:rFonts w:ascii="Calibri" w:hAnsi="Calibri"/>
                <w:color w:val="000000"/>
                <w:sz w:val="18"/>
                <w:szCs w:val="18"/>
                <w:lang w:eastAsia="pt-BR"/>
              </w:rPr>
              <w:t>12</w:t>
            </w:r>
            <w:r w:rsidR="00CC1AA8" w:rsidRPr="00CC1AA8">
              <w:rPr>
                <w:rFonts w:ascii="Calibri" w:hAnsi="Calibri"/>
                <w:color w:val="000000"/>
                <w:sz w:val="18"/>
                <w:szCs w:val="18"/>
                <w:lang w:eastAsia="pt-BR"/>
              </w:rPr>
              <w:t xml:space="preserve"> x </w:t>
            </w:r>
            <w:proofErr w:type="gramStart"/>
            <w:r w:rsidR="00CC1AA8" w:rsidRPr="00CC1AA8">
              <w:rPr>
                <w:rFonts w:ascii="Calibri" w:hAnsi="Calibri"/>
                <w:color w:val="000000"/>
                <w:sz w:val="18"/>
                <w:szCs w:val="18"/>
                <w:lang w:eastAsia="pt-BR"/>
              </w:rPr>
              <w:t>36 H</w:t>
            </w:r>
            <w:proofErr w:type="gramEnd"/>
            <w:r w:rsidR="00CC1AA8" w:rsidRPr="00CC1AA8">
              <w:rPr>
                <w:rFonts w:ascii="Calibri" w:hAnsi="Calibri"/>
                <w:color w:val="000000"/>
                <w:sz w:val="18"/>
                <w:szCs w:val="18"/>
                <w:lang w:eastAsia="pt-BR"/>
              </w:rPr>
              <w:t xml:space="preserve"> SN</w:t>
            </w:r>
          </w:p>
        </w:tc>
        <w:tc>
          <w:tcPr>
            <w:tcW w:w="1838" w:type="dxa"/>
            <w:tcBorders>
              <w:top w:val="nil"/>
              <w:left w:val="nil"/>
              <w:bottom w:val="single" w:sz="4" w:space="0" w:color="auto"/>
              <w:right w:val="single" w:sz="4" w:space="0" w:color="auto"/>
            </w:tcBorders>
            <w:shd w:val="clear" w:color="auto" w:fill="auto"/>
            <w:noWrap/>
            <w:vAlign w:val="center"/>
            <w:hideMark/>
          </w:tcPr>
          <w:p w14:paraId="402DF4EA" w14:textId="2D08224B" w:rsidR="00CC1AA8" w:rsidRPr="00CC1AA8" w:rsidRDefault="00422796" w:rsidP="00AD6438">
            <w:pPr>
              <w:suppressAutoHyphens w:val="0"/>
              <w:jc w:val="center"/>
              <w:rPr>
                <w:rFonts w:ascii="Calibri" w:hAnsi="Calibri"/>
                <w:color w:val="000000"/>
                <w:sz w:val="18"/>
                <w:szCs w:val="18"/>
                <w:lang w:eastAsia="pt-BR"/>
              </w:rPr>
            </w:pPr>
            <w:r>
              <w:rPr>
                <w:rFonts w:ascii="Calibri" w:hAnsi="Calibri"/>
                <w:color w:val="000000"/>
                <w:sz w:val="18"/>
                <w:szCs w:val="18"/>
                <w:lang w:eastAsia="pt-BR"/>
              </w:rPr>
              <w:t>21</w:t>
            </w:r>
          </w:p>
        </w:tc>
        <w:tc>
          <w:tcPr>
            <w:tcW w:w="1413" w:type="dxa"/>
            <w:tcBorders>
              <w:top w:val="nil"/>
              <w:left w:val="nil"/>
              <w:bottom w:val="single" w:sz="4" w:space="0" w:color="auto"/>
              <w:right w:val="single" w:sz="4" w:space="0" w:color="auto"/>
            </w:tcBorders>
            <w:shd w:val="clear" w:color="auto" w:fill="auto"/>
            <w:noWrap/>
            <w:vAlign w:val="center"/>
            <w:hideMark/>
          </w:tcPr>
          <w:p w14:paraId="3E198375"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73D50029"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4D740ADF"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0389A14B"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4BCE3CA4"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41F94003"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AUXILIAR DE SERVIÇOS GERAIS </w:t>
            </w:r>
          </w:p>
        </w:tc>
        <w:tc>
          <w:tcPr>
            <w:tcW w:w="1168" w:type="dxa"/>
            <w:tcBorders>
              <w:top w:val="nil"/>
              <w:left w:val="nil"/>
              <w:bottom w:val="single" w:sz="4" w:space="0" w:color="auto"/>
              <w:right w:val="single" w:sz="4" w:space="0" w:color="auto"/>
            </w:tcBorders>
            <w:shd w:val="clear" w:color="auto" w:fill="auto"/>
            <w:noWrap/>
            <w:vAlign w:val="center"/>
            <w:hideMark/>
          </w:tcPr>
          <w:p w14:paraId="1219842A"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44 H</w:t>
            </w:r>
          </w:p>
        </w:tc>
        <w:tc>
          <w:tcPr>
            <w:tcW w:w="1838" w:type="dxa"/>
            <w:tcBorders>
              <w:top w:val="nil"/>
              <w:left w:val="nil"/>
              <w:bottom w:val="single" w:sz="4" w:space="0" w:color="auto"/>
              <w:right w:val="single" w:sz="4" w:space="0" w:color="auto"/>
            </w:tcBorders>
            <w:shd w:val="clear" w:color="auto" w:fill="auto"/>
            <w:noWrap/>
            <w:vAlign w:val="center"/>
            <w:hideMark/>
          </w:tcPr>
          <w:p w14:paraId="77F00743" w14:textId="53BBA469" w:rsidR="00CC1AA8" w:rsidRPr="00CC1AA8" w:rsidRDefault="00AD6438" w:rsidP="00AD6438">
            <w:pPr>
              <w:suppressAutoHyphens w:val="0"/>
              <w:jc w:val="center"/>
              <w:rPr>
                <w:rFonts w:ascii="Calibri" w:hAnsi="Calibri"/>
                <w:color w:val="000000"/>
                <w:sz w:val="18"/>
                <w:szCs w:val="18"/>
                <w:lang w:eastAsia="pt-BR"/>
              </w:rPr>
            </w:pPr>
            <w:r>
              <w:rPr>
                <w:rFonts w:ascii="Calibri" w:hAnsi="Calibri"/>
                <w:color w:val="000000"/>
                <w:sz w:val="18"/>
                <w:szCs w:val="18"/>
                <w:lang w:eastAsia="pt-BR"/>
              </w:rPr>
              <w:t>68</w:t>
            </w:r>
          </w:p>
        </w:tc>
        <w:tc>
          <w:tcPr>
            <w:tcW w:w="1413" w:type="dxa"/>
            <w:tcBorders>
              <w:top w:val="nil"/>
              <w:left w:val="nil"/>
              <w:bottom w:val="single" w:sz="4" w:space="0" w:color="auto"/>
              <w:right w:val="single" w:sz="4" w:space="0" w:color="auto"/>
            </w:tcBorders>
            <w:shd w:val="clear" w:color="auto" w:fill="auto"/>
            <w:noWrap/>
            <w:vAlign w:val="center"/>
            <w:hideMark/>
          </w:tcPr>
          <w:p w14:paraId="4E538488"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75104486"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0C21B0D5"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5081164A"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51FD596A"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7F5C26EC"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ENCARREGADO </w:t>
            </w:r>
          </w:p>
        </w:tc>
        <w:tc>
          <w:tcPr>
            <w:tcW w:w="1168" w:type="dxa"/>
            <w:tcBorders>
              <w:top w:val="nil"/>
              <w:left w:val="nil"/>
              <w:bottom w:val="single" w:sz="4" w:space="0" w:color="auto"/>
              <w:right w:val="single" w:sz="4" w:space="0" w:color="auto"/>
            </w:tcBorders>
            <w:shd w:val="clear" w:color="auto" w:fill="auto"/>
            <w:noWrap/>
            <w:vAlign w:val="center"/>
            <w:hideMark/>
          </w:tcPr>
          <w:p w14:paraId="0D4E2FC3"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 xml:space="preserve">12 x </w:t>
            </w:r>
            <w:proofErr w:type="gramStart"/>
            <w:r w:rsidRPr="00CC1AA8">
              <w:rPr>
                <w:rFonts w:ascii="Calibri" w:hAnsi="Calibri"/>
                <w:color w:val="000000"/>
                <w:sz w:val="18"/>
                <w:szCs w:val="18"/>
                <w:lang w:eastAsia="pt-BR"/>
              </w:rPr>
              <w:t>36 H</w:t>
            </w:r>
            <w:proofErr w:type="gramEnd"/>
            <w:r w:rsidRPr="00CC1AA8">
              <w:rPr>
                <w:rFonts w:ascii="Calibri" w:hAnsi="Calibri"/>
                <w:color w:val="000000"/>
                <w:sz w:val="18"/>
                <w:szCs w:val="18"/>
                <w:lang w:eastAsia="pt-BR"/>
              </w:rPr>
              <w:t xml:space="preserve"> SD</w:t>
            </w:r>
          </w:p>
        </w:tc>
        <w:tc>
          <w:tcPr>
            <w:tcW w:w="1838" w:type="dxa"/>
            <w:tcBorders>
              <w:top w:val="nil"/>
              <w:left w:val="nil"/>
              <w:bottom w:val="single" w:sz="4" w:space="0" w:color="auto"/>
              <w:right w:val="single" w:sz="4" w:space="0" w:color="auto"/>
            </w:tcBorders>
            <w:shd w:val="clear" w:color="auto" w:fill="auto"/>
            <w:noWrap/>
            <w:vAlign w:val="center"/>
            <w:hideMark/>
          </w:tcPr>
          <w:p w14:paraId="0B8B0144" w14:textId="3FEAAE0A" w:rsidR="00CC1AA8" w:rsidRPr="00CC1AA8" w:rsidRDefault="00422796" w:rsidP="00AD6438">
            <w:pPr>
              <w:suppressAutoHyphens w:val="0"/>
              <w:jc w:val="center"/>
              <w:rPr>
                <w:rFonts w:ascii="Calibri" w:hAnsi="Calibri"/>
                <w:color w:val="000000"/>
                <w:sz w:val="18"/>
                <w:szCs w:val="18"/>
                <w:lang w:eastAsia="pt-BR"/>
              </w:rPr>
            </w:pPr>
            <w:proofErr w:type="gramStart"/>
            <w:r>
              <w:rPr>
                <w:rFonts w:ascii="Calibri" w:hAnsi="Calibri"/>
                <w:color w:val="000000"/>
                <w:sz w:val="18"/>
                <w:szCs w:val="18"/>
                <w:lang w:eastAsia="pt-BR"/>
              </w:rPr>
              <w:t>4</w:t>
            </w:r>
            <w:proofErr w:type="gramEnd"/>
          </w:p>
        </w:tc>
        <w:tc>
          <w:tcPr>
            <w:tcW w:w="1413" w:type="dxa"/>
            <w:tcBorders>
              <w:top w:val="nil"/>
              <w:left w:val="nil"/>
              <w:bottom w:val="single" w:sz="4" w:space="0" w:color="auto"/>
              <w:right w:val="single" w:sz="4" w:space="0" w:color="auto"/>
            </w:tcBorders>
            <w:shd w:val="clear" w:color="auto" w:fill="auto"/>
            <w:noWrap/>
            <w:vAlign w:val="center"/>
            <w:hideMark/>
          </w:tcPr>
          <w:p w14:paraId="6EBC54BC"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4A0B91A1"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38DEA588"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235F53C5"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03410474"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70549B5F"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ENCARREGADO </w:t>
            </w:r>
          </w:p>
        </w:tc>
        <w:tc>
          <w:tcPr>
            <w:tcW w:w="1168" w:type="dxa"/>
            <w:tcBorders>
              <w:top w:val="nil"/>
              <w:left w:val="nil"/>
              <w:bottom w:val="single" w:sz="4" w:space="0" w:color="auto"/>
              <w:right w:val="single" w:sz="4" w:space="0" w:color="auto"/>
            </w:tcBorders>
            <w:shd w:val="clear" w:color="auto" w:fill="auto"/>
            <w:noWrap/>
            <w:vAlign w:val="center"/>
            <w:hideMark/>
          </w:tcPr>
          <w:p w14:paraId="78D9856B" w14:textId="4489152D" w:rsidR="00CC1AA8" w:rsidRPr="00CC1AA8" w:rsidRDefault="00CC1AA8" w:rsidP="00B42FFA">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1</w:t>
            </w:r>
            <w:r w:rsidR="00B42FFA">
              <w:rPr>
                <w:rFonts w:ascii="Calibri" w:hAnsi="Calibri"/>
                <w:color w:val="000000"/>
                <w:sz w:val="18"/>
                <w:szCs w:val="18"/>
                <w:lang w:eastAsia="pt-BR"/>
              </w:rPr>
              <w:t>2</w:t>
            </w:r>
            <w:r w:rsidRPr="00CC1AA8">
              <w:rPr>
                <w:rFonts w:ascii="Calibri" w:hAnsi="Calibri"/>
                <w:color w:val="000000"/>
                <w:sz w:val="18"/>
                <w:szCs w:val="18"/>
                <w:lang w:eastAsia="pt-BR"/>
              </w:rPr>
              <w:t xml:space="preserve"> x </w:t>
            </w:r>
            <w:proofErr w:type="gramStart"/>
            <w:r w:rsidRPr="00CC1AA8">
              <w:rPr>
                <w:rFonts w:ascii="Calibri" w:hAnsi="Calibri"/>
                <w:color w:val="000000"/>
                <w:sz w:val="18"/>
                <w:szCs w:val="18"/>
                <w:lang w:eastAsia="pt-BR"/>
              </w:rPr>
              <w:t>36 H</w:t>
            </w:r>
            <w:proofErr w:type="gramEnd"/>
            <w:r w:rsidRPr="00CC1AA8">
              <w:rPr>
                <w:rFonts w:ascii="Calibri" w:hAnsi="Calibri"/>
                <w:color w:val="000000"/>
                <w:sz w:val="18"/>
                <w:szCs w:val="18"/>
                <w:lang w:eastAsia="pt-BR"/>
              </w:rPr>
              <w:t xml:space="preserve"> SN</w:t>
            </w:r>
          </w:p>
        </w:tc>
        <w:tc>
          <w:tcPr>
            <w:tcW w:w="1838" w:type="dxa"/>
            <w:tcBorders>
              <w:top w:val="nil"/>
              <w:left w:val="nil"/>
              <w:bottom w:val="single" w:sz="4" w:space="0" w:color="auto"/>
              <w:right w:val="single" w:sz="4" w:space="0" w:color="auto"/>
            </w:tcBorders>
            <w:shd w:val="clear" w:color="auto" w:fill="auto"/>
            <w:noWrap/>
            <w:vAlign w:val="center"/>
            <w:hideMark/>
          </w:tcPr>
          <w:p w14:paraId="4BE05F05" w14:textId="2923982A" w:rsidR="00CC1AA8" w:rsidRPr="00CC1AA8" w:rsidRDefault="00422796" w:rsidP="00AD6438">
            <w:pPr>
              <w:suppressAutoHyphens w:val="0"/>
              <w:jc w:val="center"/>
              <w:rPr>
                <w:rFonts w:ascii="Calibri" w:hAnsi="Calibri"/>
                <w:color w:val="000000"/>
                <w:sz w:val="18"/>
                <w:szCs w:val="18"/>
                <w:lang w:eastAsia="pt-BR"/>
              </w:rPr>
            </w:pPr>
            <w:proofErr w:type="gramStart"/>
            <w:r>
              <w:rPr>
                <w:rFonts w:ascii="Calibri" w:hAnsi="Calibri"/>
                <w:color w:val="000000"/>
                <w:sz w:val="18"/>
                <w:szCs w:val="18"/>
                <w:lang w:eastAsia="pt-BR"/>
              </w:rPr>
              <w:t>4</w:t>
            </w:r>
            <w:proofErr w:type="gramEnd"/>
          </w:p>
        </w:tc>
        <w:tc>
          <w:tcPr>
            <w:tcW w:w="1413" w:type="dxa"/>
            <w:tcBorders>
              <w:top w:val="nil"/>
              <w:left w:val="nil"/>
              <w:bottom w:val="single" w:sz="4" w:space="0" w:color="auto"/>
              <w:right w:val="single" w:sz="4" w:space="0" w:color="auto"/>
            </w:tcBorders>
            <w:shd w:val="clear" w:color="auto" w:fill="auto"/>
            <w:noWrap/>
            <w:vAlign w:val="center"/>
            <w:hideMark/>
          </w:tcPr>
          <w:p w14:paraId="79AA141C"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0CD27973"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0189ED40"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65CDDCEE"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1B1D63CB"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518A1CB4"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ENCARREGADO </w:t>
            </w:r>
          </w:p>
        </w:tc>
        <w:tc>
          <w:tcPr>
            <w:tcW w:w="1168" w:type="dxa"/>
            <w:tcBorders>
              <w:top w:val="nil"/>
              <w:left w:val="nil"/>
              <w:bottom w:val="single" w:sz="4" w:space="0" w:color="auto"/>
              <w:right w:val="single" w:sz="4" w:space="0" w:color="auto"/>
            </w:tcBorders>
            <w:shd w:val="clear" w:color="auto" w:fill="auto"/>
            <w:noWrap/>
            <w:vAlign w:val="center"/>
            <w:hideMark/>
          </w:tcPr>
          <w:p w14:paraId="3A7BFF31"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44 H</w:t>
            </w:r>
          </w:p>
        </w:tc>
        <w:tc>
          <w:tcPr>
            <w:tcW w:w="1838" w:type="dxa"/>
            <w:tcBorders>
              <w:top w:val="nil"/>
              <w:left w:val="nil"/>
              <w:bottom w:val="single" w:sz="4" w:space="0" w:color="auto"/>
              <w:right w:val="single" w:sz="4" w:space="0" w:color="auto"/>
            </w:tcBorders>
            <w:shd w:val="clear" w:color="auto" w:fill="auto"/>
            <w:noWrap/>
            <w:vAlign w:val="center"/>
            <w:hideMark/>
          </w:tcPr>
          <w:p w14:paraId="41F9DC35" w14:textId="559157A0" w:rsidR="00CC1AA8" w:rsidRPr="00CC1AA8" w:rsidRDefault="00422796" w:rsidP="00AD6438">
            <w:pPr>
              <w:suppressAutoHyphens w:val="0"/>
              <w:jc w:val="center"/>
              <w:rPr>
                <w:rFonts w:ascii="Calibri" w:hAnsi="Calibri"/>
                <w:color w:val="000000"/>
                <w:sz w:val="18"/>
                <w:szCs w:val="18"/>
                <w:lang w:eastAsia="pt-BR"/>
              </w:rPr>
            </w:pPr>
            <w:proofErr w:type="gramStart"/>
            <w:r>
              <w:rPr>
                <w:rFonts w:ascii="Calibri" w:hAnsi="Calibri"/>
                <w:color w:val="000000"/>
                <w:sz w:val="18"/>
                <w:szCs w:val="18"/>
                <w:lang w:eastAsia="pt-BR"/>
              </w:rPr>
              <w:t>0</w:t>
            </w:r>
            <w:proofErr w:type="gramEnd"/>
          </w:p>
        </w:tc>
        <w:tc>
          <w:tcPr>
            <w:tcW w:w="1413" w:type="dxa"/>
            <w:tcBorders>
              <w:top w:val="nil"/>
              <w:left w:val="nil"/>
              <w:bottom w:val="single" w:sz="4" w:space="0" w:color="auto"/>
              <w:right w:val="single" w:sz="4" w:space="0" w:color="auto"/>
            </w:tcBorders>
            <w:shd w:val="clear" w:color="auto" w:fill="auto"/>
            <w:noWrap/>
            <w:vAlign w:val="center"/>
            <w:hideMark/>
          </w:tcPr>
          <w:p w14:paraId="2981BC31"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711D5C98"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0E762749"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3162CE" w:rsidRPr="00CC1AA8" w14:paraId="1F5140C6"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tcPr>
          <w:p w14:paraId="4C8D7E40" w14:textId="77777777" w:rsidR="003162CE" w:rsidRPr="00CC1AA8" w:rsidRDefault="003162CE" w:rsidP="003162CE">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tcPr>
          <w:p w14:paraId="6B313ECE" w14:textId="0B2EA148" w:rsidR="003162CE" w:rsidRPr="00CC1AA8" w:rsidRDefault="003162CE" w:rsidP="003162CE">
            <w:pPr>
              <w:suppressAutoHyphens w:val="0"/>
              <w:jc w:val="left"/>
              <w:rPr>
                <w:rFonts w:ascii="Calibri" w:hAnsi="Calibri"/>
                <w:color w:val="000000"/>
                <w:sz w:val="18"/>
                <w:szCs w:val="18"/>
                <w:lang w:eastAsia="pt-BR"/>
              </w:rPr>
            </w:pPr>
            <w:r>
              <w:rPr>
                <w:rFonts w:ascii="Calibri" w:hAnsi="Calibri"/>
                <w:color w:val="000000"/>
                <w:sz w:val="18"/>
                <w:szCs w:val="18"/>
                <w:lang w:eastAsia="pt-BR"/>
              </w:rPr>
              <w:t>JARDINEIRO</w:t>
            </w:r>
          </w:p>
        </w:tc>
        <w:tc>
          <w:tcPr>
            <w:tcW w:w="1168" w:type="dxa"/>
            <w:tcBorders>
              <w:top w:val="nil"/>
              <w:left w:val="nil"/>
              <w:bottom w:val="single" w:sz="4" w:space="0" w:color="auto"/>
              <w:right w:val="single" w:sz="4" w:space="0" w:color="auto"/>
            </w:tcBorders>
            <w:shd w:val="clear" w:color="auto" w:fill="auto"/>
            <w:noWrap/>
            <w:vAlign w:val="center"/>
          </w:tcPr>
          <w:p w14:paraId="5B4351B5" w14:textId="16EE0739" w:rsidR="003162CE" w:rsidRPr="00CC1AA8" w:rsidRDefault="003162CE" w:rsidP="003162CE">
            <w:pPr>
              <w:suppressAutoHyphens w:val="0"/>
              <w:jc w:val="center"/>
              <w:rPr>
                <w:rFonts w:ascii="Calibri" w:hAnsi="Calibri"/>
                <w:color w:val="000000"/>
                <w:sz w:val="18"/>
                <w:szCs w:val="18"/>
                <w:lang w:eastAsia="pt-BR"/>
              </w:rPr>
            </w:pPr>
            <w:r>
              <w:rPr>
                <w:rFonts w:ascii="Calibri" w:hAnsi="Calibri"/>
                <w:color w:val="000000"/>
                <w:sz w:val="18"/>
                <w:szCs w:val="18"/>
                <w:lang w:eastAsia="pt-BR"/>
              </w:rPr>
              <w:t>44H</w:t>
            </w:r>
          </w:p>
        </w:tc>
        <w:tc>
          <w:tcPr>
            <w:tcW w:w="1838" w:type="dxa"/>
            <w:tcBorders>
              <w:top w:val="nil"/>
              <w:left w:val="nil"/>
              <w:bottom w:val="single" w:sz="4" w:space="0" w:color="auto"/>
              <w:right w:val="single" w:sz="4" w:space="0" w:color="auto"/>
            </w:tcBorders>
            <w:shd w:val="clear" w:color="auto" w:fill="auto"/>
            <w:noWrap/>
            <w:vAlign w:val="center"/>
          </w:tcPr>
          <w:p w14:paraId="40A263BF" w14:textId="0997B64A" w:rsidR="003162CE" w:rsidRDefault="00AD6438" w:rsidP="00AD6438">
            <w:pPr>
              <w:suppressAutoHyphens w:val="0"/>
              <w:jc w:val="center"/>
              <w:rPr>
                <w:rFonts w:ascii="Calibri" w:hAnsi="Calibri"/>
                <w:color w:val="000000"/>
                <w:sz w:val="18"/>
                <w:szCs w:val="18"/>
                <w:lang w:eastAsia="pt-BR"/>
              </w:rPr>
            </w:pPr>
            <w:proofErr w:type="gramStart"/>
            <w:r>
              <w:rPr>
                <w:rFonts w:ascii="Calibri" w:hAnsi="Calibri"/>
                <w:color w:val="000000"/>
                <w:sz w:val="18"/>
                <w:szCs w:val="18"/>
                <w:lang w:eastAsia="pt-BR"/>
              </w:rPr>
              <w:t>1</w:t>
            </w:r>
            <w:proofErr w:type="gramEnd"/>
          </w:p>
        </w:tc>
        <w:tc>
          <w:tcPr>
            <w:tcW w:w="1413" w:type="dxa"/>
            <w:tcBorders>
              <w:top w:val="nil"/>
              <w:left w:val="nil"/>
              <w:bottom w:val="single" w:sz="4" w:space="0" w:color="auto"/>
              <w:right w:val="single" w:sz="4" w:space="0" w:color="auto"/>
            </w:tcBorders>
            <w:shd w:val="clear" w:color="auto" w:fill="auto"/>
            <w:noWrap/>
            <w:vAlign w:val="center"/>
          </w:tcPr>
          <w:p w14:paraId="30D96BCE" w14:textId="21AC5962" w:rsidR="003162CE" w:rsidRPr="00CC1AA8" w:rsidRDefault="003162CE" w:rsidP="003162CE">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tcPr>
          <w:p w14:paraId="20099A60" w14:textId="6BEDC2DD" w:rsidR="003162CE" w:rsidRPr="00CC1AA8" w:rsidRDefault="003162CE" w:rsidP="003162CE">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tcPr>
          <w:p w14:paraId="2B7414DE" w14:textId="1B599651" w:rsidR="003162CE" w:rsidRPr="00CC1AA8" w:rsidRDefault="003162CE" w:rsidP="003162CE">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26471132"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25A18642"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40A845C1"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CUSTO - MÃO DE OBRA </w:t>
            </w:r>
          </w:p>
        </w:tc>
        <w:tc>
          <w:tcPr>
            <w:tcW w:w="1168" w:type="dxa"/>
            <w:tcBorders>
              <w:top w:val="nil"/>
              <w:left w:val="nil"/>
              <w:bottom w:val="single" w:sz="4" w:space="0" w:color="auto"/>
              <w:right w:val="single" w:sz="4" w:space="0" w:color="auto"/>
            </w:tcBorders>
            <w:shd w:val="clear" w:color="auto" w:fill="auto"/>
            <w:noWrap/>
            <w:vAlign w:val="bottom"/>
            <w:hideMark/>
          </w:tcPr>
          <w:p w14:paraId="1288C44C"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w:t>
            </w:r>
          </w:p>
        </w:tc>
        <w:tc>
          <w:tcPr>
            <w:tcW w:w="1838" w:type="dxa"/>
            <w:tcBorders>
              <w:top w:val="nil"/>
              <w:left w:val="nil"/>
              <w:bottom w:val="single" w:sz="4" w:space="0" w:color="auto"/>
              <w:right w:val="single" w:sz="4" w:space="0" w:color="auto"/>
            </w:tcBorders>
            <w:shd w:val="clear" w:color="auto" w:fill="auto"/>
            <w:noWrap/>
            <w:vAlign w:val="bottom"/>
            <w:hideMark/>
          </w:tcPr>
          <w:p w14:paraId="23DF6084" w14:textId="1F05C6D2" w:rsidR="00CC1AA8" w:rsidRPr="00CC1AA8" w:rsidRDefault="00422796" w:rsidP="00AD6438">
            <w:pPr>
              <w:suppressAutoHyphens w:val="0"/>
              <w:jc w:val="center"/>
              <w:rPr>
                <w:rFonts w:ascii="Calibri" w:hAnsi="Calibri"/>
                <w:b/>
                <w:bCs/>
                <w:color w:val="000000"/>
                <w:sz w:val="18"/>
                <w:szCs w:val="18"/>
                <w:lang w:eastAsia="pt-BR"/>
              </w:rPr>
            </w:pPr>
            <w:r>
              <w:rPr>
                <w:rFonts w:ascii="Calibri" w:hAnsi="Calibri"/>
                <w:b/>
                <w:bCs/>
                <w:color w:val="000000"/>
                <w:sz w:val="18"/>
                <w:szCs w:val="18"/>
                <w:lang w:eastAsia="pt-BR"/>
              </w:rPr>
              <w:t>123</w:t>
            </w:r>
          </w:p>
        </w:tc>
        <w:tc>
          <w:tcPr>
            <w:tcW w:w="1413" w:type="dxa"/>
            <w:tcBorders>
              <w:top w:val="nil"/>
              <w:left w:val="nil"/>
              <w:bottom w:val="single" w:sz="4" w:space="0" w:color="auto"/>
              <w:right w:val="single" w:sz="4" w:space="0" w:color="auto"/>
            </w:tcBorders>
            <w:shd w:val="clear" w:color="auto" w:fill="auto"/>
            <w:noWrap/>
            <w:vAlign w:val="center"/>
            <w:hideMark/>
          </w:tcPr>
          <w:p w14:paraId="4B8677AD"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00AA0BE2"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16967D06"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294BACA9"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0F6B6B1E"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26F925B8"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CUSTO - MATERIAIS </w:t>
            </w:r>
          </w:p>
        </w:tc>
        <w:tc>
          <w:tcPr>
            <w:tcW w:w="1168" w:type="dxa"/>
            <w:tcBorders>
              <w:top w:val="nil"/>
              <w:left w:val="nil"/>
              <w:bottom w:val="single" w:sz="4" w:space="0" w:color="auto"/>
              <w:right w:val="single" w:sz="4" w:space="0" w:color="auto"/>
            </w:tcBorders>
            <w:shd w:val="clear" w:color="auto" w:fill="auto"/>
            <w:noWrap/>
            <w:vAlign w:val="bottom"/>
            <w:hideMark/>
          </w:tcPr>
          <w:p w14:paraId="3F28CE6F"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w:t>
            </w:r>
          </w:p>
        </w:tc>
        <w:tc>
          <w:tcPr>
            <w:tcW w:w="1838" w:type="dxa"/>
            <w:tcBorders>
              <w:top w:val="nil"/>
              <w:left w:val="nil"/>
              <w:bottom w:val="single" w:sz="4" w:space="0" w:color="auto"/>
              <w:right w:val="single" w:sz="4" w:space="0" w:color="auto"/>
            </w:tcBorders>
            <w:shd w:val="clear" w:color="000000" w:fill="D9D9D9"/>
            <w:noWrap/>
            <w:vAlign w:val="center"/>
            <w:hideMark/>
          </w:tcPr>
          <w:p w14:paraId="1B845E91"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w:t>
            </w:r>
          </w:p>
        </w:tc>
        <w:tc>
          <w:tcPr>
            <w:tcW w:w="1413" w:type="dxa"/>
            <w:tcBorders>
              <w:top w:val="nil"/>
              <w:left w:val="nil"/>
              <w:bottom w:val="single" w:sz="4" w:space="0" w:color="auto"/>
              <w:right w:val="single" w:sz="4" w:space="0" w:color="auto"/>
            </w:tcBorders>
            <w:shd w:val="clear" w:color="000000" w:fill="D9D9D9"/>
            <w:noWrap/>
            <w:vAlign w:val="center"/>
            <w:hideMark/>
          </w:tcPr>
          <w:p w14:paraId="402CA190"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w:t>
            </w:r>
          </w:p>
        </w:tc>
        <w:tc>
          <w:tcPr>
            <w:tcW w:w="882" w:type="dxa"/>
            <w:tcBorders>
              <w:top w:val="nil"/>
              <w:left w:val="nil"/>
              <w:bottom w:val="single" w:sz="4" w:space="0" w:color="auto"/>
              <w:right w:val="single" w:sz="4" w:space="0" w:color="auto"/>
            </w:tcBorders>
            <w:shd w:val="clear" w:color="auto" w:fill="auto"/>
            <w:noWrap/>
            <w:vAlign w:val="center"/>
            <w:hideMark/>
          </w:tcPr>
          <w:p w14:paraId="0B3EF6B2"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098AB4ED"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47B34DC7"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572B8A96"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3C70895D"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CUSTO EQUIPAMENTOS</w:t>
            </w:r>
          </w:p>
        </w:tc>
        <w:tc>
          <w:tcPr>
            <w:tcW w:w="1168" w:type="dxa"/>
            <w:tcBorders>
              <w:top w:val="nil"/>
              <w:left w:val="nil"/>
              <w:bottom w:val="single" w:sz="4" w:space="0" w:color="auto"/>
              <w:right w:val="single" w:sz="4" w:space="0" w:color="auto"/>
            </w:tcBorders>
            <w:shd w:val="clear" w:color="auto" w:fill="auto"/>
            <w:noWrap/>
            <w:vAlign w:val="bottom"/>
            <w:hideMark/>
          </w:tcPr>
          <w:p w14:paraId="44528BB4"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w:t>
            </w:r>
          </w:p>
        </w:tc>
        <w:tc>
          <w:tcPr>
            <w:tcW w:w="1838" w:type="dxa"/>
            <w:tcBorders>
              <w:top w:val="nil"/>
              <w:left w:val="nil"/>
              <w:bottom w:val="single" w:sz="4" w:space="0" w:color="auto"/>
              <w:right w:val="single" w:sz="4" w:space="0" w:color="auto"/>
            </w:tcBorders>
            <w:shd w:val="clear" w:color="000000" w:fill="D9D9D9"/>
            <w:noWrap/>
            <w:vAlign w:val="center"/>
            <w:hideMark/>
          </w:tcPr>
          <w:p w14:paraId="2DC646D8"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w:t>
            </w:r>
          </w:p>
        </w:tc>
        <w:tc>
          <w:tcPr>
            <w:tcW w:w="1413" w:type="dxa"/>
            <w:tcBorders>
              <w:top w:val="nil"/>
              <w:left w:val="nil"/>
              <w:bottom w:val="single" w:sz="4" w:space="0" w:color="auto"/>
              <w:right w:val="single" w:sz="4" w:space="0" w:color="auto"/>
            </w:tcBorders>
            <w:shd w:val="clear" w:color="000000" w:fill="D9D9D9"/>
            <w:noWrap/>
            <w:vAlign w:val="center"/>
            <w:hideMark/>
          </w:tcPr>
          <w:p w14:paraId="2A9886C4"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w:t>
            </w:r>
          </w:p>
        </w:tc>
        <w:tc>
          <w:tcPr>
            <w:tcW w:w="882" w:type="dxa"/>
            <w:tcBorders>
              <w:top w:val="nil"/>
              <w:left w:val="nil"/>
              <w:bottom w:val="single" w:sz="4" w:space="0" w:color="auto"/>
              <w:right w:val="single" w:sz="4" w:space="0" w:color="auto"/>
            </w:tcBorders>
            <w:shd w:val="clear" w:color="auto" w:fill="auto"/>
            <w:noWrap/>
            <w:vAlign w:val="center"/>
            <w:hideMark/>
          </w:tcPr>
          <w:p w14:paraId="3876CCD1"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409C4FEF"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560BCF33" w14:textId="77777777" w:rsidTr="00CC1AA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44BBAFD9"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6F55E887"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CUSTO TOTAL - LOTE I</w:t>
            </w:r>
          </w:p>
        </w:tc>
        <w:tc>
          <w:tcPr>
            <w:tcW w:w="1168" w:type="dxa"/>
            <w:tcBorders>
              <w:top w:val="nil"/>
              <w:left w:val="nil"/>
              <w:bottom w:val="single" w:sz="4" w:space="0" w:color="auto"/>
              <w:right w:val="single" w:sz="4" w:space="0" w:color="auto"/>
            </w:tcBorders>
            <w:shd w:val="clear" w:color="auto" w:fill="auto"/>
            <w:noWrap/>
            <w:vAlign w:val="bottom"/>
            <w:hideMark/>
          </w:tcPr>
          <w:p w14:paraId="4DC674EF" w14:textId="77777777" w:rsidR="00CC1AA8" w:rsidRPr="00CC1AA8" w:rsidRDefault="00CC1AA8" w:rsidP="00CC1AA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w:t>
            </w:r>
          </w:p>
        </w:tc>
        <w:tc>
          <w:tcPr>
            <w:tcW w:w="1838" w:type="dxa"/>
            <w:tcBorders>
              <w:top w:val="nil"/>
              <w:left w:val="nil"/>
              <w:bottom w:val="single" w:sz="4" w:space="0" w:color="auto"/>
              <w:right w:val="single" w:sz="4" w:space="0" w:color="auto"/>
            </w:tcBorders>
            <w:shd w:val="clear" w:color="000000" w:fill="D9D9D9"/>
            <w:noWrap/>
            <w:vAlign w:val="center"/>
            <w:hideMark/>
          </w:tcPr>
          <w:p w14:paraId="5180D242"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w:t>
            </w:r>
          </w:p>
        </w:tc>
        <w:tc>
          <w:tcPr>
            <w:tcW w:w="1413" w:type="dxa"/>
            <w:tcBorders>
              <w:top w:val="nil"/>
              <w:left w:val="nil"/>
              <w:bottom w:val="single" w:sz="4" w:space="0" w:color="auto"/>
              <w:right w:val="single" w:sz="4" w:space="0" w:color="auto"/>
            </w:tcBorders>
            <w:shd w:val="clear" w:color="000000" w:fill="D9D9D9"/>
            <w:noWrap/>
            <w:vAlign w:val="center"/>
            <w:hideMark/>
          </w:tcPr>
          <w:p w14:paraId="560F1B39"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w:t>
            </w:r>
          </w:p>
        </w:tc>
        <w:tc>
          <w:tcPr>
            <w:tcW w:w="882" w:type="dxa"/>
            <w:tcBorders>
              <w:top w:val="nil"/>
              <w:left w:val="nil"/>
              <w:bottom w:val="single" w:sz="4" w:space="0" w:color="auto"/>
              <w:right w:val="single" w:sz="4" w:space="0" w:color="auto"/>
            </w:tcBorders>
            <w:shd w:val="clear" w:color="auto" w:fill="auto"/>
            <w:noWrap/>
            <w:vAlign w:val="center"/>
            <w:hideMark/>
          </w:tcPr>
          <w:p w14:paraId="1C942D1B"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7B931EA6" w14:textId="77777777" w:rsidR="00CC1AA8" w:rsidRPr="00CC1AA8" w:rsidRDefault="00CC1AA8" w:rsidP="00CC1AA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CC1AA8" w:rsidRPr="00CC1AA8" w14:paraId="114A19BB" w14:textId="77777777" w:rsidTr="00CC1AA8">
        <w:trPr>
          <w:trHeight w:val="300"/>
        </w:trPr>
        <w:tc>
          <w:tcPr>
            <w:tcW w:w="777" w:type="dxa"/>
            <w:tcBorders>
              <w:top w:val="nil"/>
              <w:left w:val="nil"/>
              <w:bottom w:val="nil"/>
              <w:right w:val="nil"/>
            </w:tcBorders>
            <w:shd w:val="clear" w:color="auto" w:fill="auto"/>
            <w:noWrap/>
            <w:vAlign w:val="bottom"/>
            <w:hideMark/>
          </w:tcPr>
          <w:p w14:paraId="1E18ABF9" w14:textId="77777777" w:rsidR="00CC1AA8" w:rsidRPr="00CC1AA8" w:rsidRDefault="00CC1AA8" w:rsidP="00CC1AA8">
            <w:pPr>
              <w:suppressAutoHyphens w:val="0"/>
              <w:jc w:val="left"/>
              <w:rPr>
                <w:rFonts w:ascii="Calibri" w:hAnsi="Calibri"/>
                <w:color w:val="000000"/>
                <w:sz w:val="18"/>
                <w:szCs w:val="18"/>
                <w:lang w:eastAsia="pt-BR"/>
              </w:rPr>
            </w:pPr>
          </w:p>
        </w:tc>
        <w:tc>
          <w:tcPr>
            <w:tcW w:w="2624" w:type="dxa"/>
            <w:tcBorders>
              <w:top w:val="nil"/>
              <w:left w:val="nil"/>
              <w:bottom w:val="nil"/>
              <w:right w:val="nil"/>
            </w:tcBorders>
            <w:shd w:val="clear" w:color="auto" w:fill="auto"/>
            <w:noWrap/>
            <w:vAlign w:val="bottom"/>
            <w:hideMark/>
          </w:tcPr>
          <w:p w14:paraId="338A3E22" w14:textId="77777777" w:rsidR="00CC1AA8" w:rsidRPr="00CC1AA8" w:rsidRDefault="00CC1AA8" w:rsidP="00CC1AA8">
            <w:pPr>
              <w:suppressAutoHyphens w:val="0"/>
              <w:jc w:val="left"/>
              <w:rPr>
                <w:rFonts w:ascii="Calibri" w:hAnsi="Calibri"/>
                <w:color w:val="000000"/>
                <w:sz w:val="18"/>
                <w:szCs w:val="18"/>
                <w:lang w:eastAsia="pt-BR"/>
              </w:rPr>
            </w:pPr>
          </w:p>
        </w:tc>
        <w:tc>
          <w:tcPr>
            <w:tcW w:w="1168" w:type="dxa"/>
            <w:tcBorders>
              <w:top w:val="nil"/>
              <w:left w:val="nil"/>
              <w:bottom w:val="nil"/>
              <w:right w:val="nil"/>
            </w:tcBorders>
            <w:shd w:val="clear" w:color="auto" w:fill="auto"/>
            <w:noWrap/>
            <w:vAlign w:val="bottom"/>
            <w:hideMark/>
          </w:tcPr>
          <w:p w14:paraId="597E6D8D" w14:textId="77777777" w:rsidR="00CC1AA8" w:rsidRPr="00CC1AA8" w:rsidRDefault="00CC1AA8" w:rsidP="00CC1AA8">
            <w:pPr>
              <w:suppressAutoHyphens w:val="0"/>
              <w:jc w:val="left"/>
              <w:rPr>
                <w:rFonts w:ascii="Calibri" w:hAnsi="Calibri"/>
                <w:color w:val="000000"/>
                <w:sz w:val="18"/>
                <w:szCs w:val="18"/>
                <w:lang w:eastAsia="pt-BR"/>
              </w:rPr>
            </w:pPr>
          </w:p>
        </w:tc>
        <w:tc>
          <w:tcPr>
            <w:tcW w:w="1838" w:type="dxa"/>
            <w:tcBorders>
              <w:top w:val="nil"/>
              <w:left w:val="nil"/>
              <w:bottom w:val="nil"/>
              <w:right w:val="nil"/>
            </w:tcBorders>
            <w:shd w:val="clear" w:color="auto" w:fill="auto"/>
            <w:noWrap/>
            <w:vAlign w:val="bottom"/>
            <w:hideMark/>
          </w:tcPr>
          <w:p w14:paraId="623D93D6" w14:textId="77777777" w:rsidR="00CC1AA8" w:rsidRPr="00CC1AA8" w:rsidRDefault="00CC1AA8" w:rsidP="00CC1AA8">
            <w:pPr>
              <w:suppressAutoHyphens w:val="0"/>
              <w:jc w:val="left"/>
              <w:rPr>
                <w:rFonts w:ascii="Calibri" w:hAnsi="Calibri"/>
                <w:color w:val="000000"/>
                <w:sz w:val="18"/>
                <w:szCs w:val="18"/>
                <w:lang w:eastAsia="pt-BR"/>
              </w:rPr>
            </w:pPr>
          </w:p>
        </w:tc>
        <w:tc>
          <w:tcPr>
            <w:tcW w:w="1413" w:type="dxa"/>
            <w:tcBorders>
              <w:top w:val="nil"/>
              <w:left w:val="nil"/>
              <w:bottom w:val="nil"/>
              <w:right w:val="nil"/>
            </w:tcBorders>
            <w:shd w:val="clear" w:color="auto" w:fill="auto"/>
            <w:noWrap/>
            <w:vAlign w:val="bottom"/>
            <w:hideMark/>
          </w:tcPr>
          <w:p w14:paraId="6F5D5BDF" w14:textId="77777777" w:rsidR="00CC1AA8" w:rsidRPr="00CC1AA8" w:rsidRDefault="00CC1AA8" w:rsidP="00CC1AA8">
            <w:pPr>
              <w:suppressAutoHyphens w:val="0"/>
              <w:jc w:val="left"/>
              <w:rPr>
                <w:rFonts w:ascii="Calibri" w:hAnsi="Calibri"/>
                <w:color w:val="000000"/>
                <w:sz w:val="18"/>
                <w:szCs w:val="18"/>
                <w:lang w:eastAsia="pt-BR"/>
              </w:rPr>
            </w:pPr>
          </w:p>
        </w:tc>
        <w:tc>
          <w:tcPr>
            <w:tcW w:w="882" w:type="dxa"/>
            <w:tcBorders>
              <w:top w:val="nil"/>
              <w:left w:val="nil"/>
              <w:bottom w:val="nil"/>
              <w:right w:val="nil"/>
            </w:tcBorders>
            <w:shd w:val="clear" w:color="auto" w:fill="auto"/>
            <w:noWrap/>
            <w:vAlign w:val="bottom"/>
            <w:hideMark/>
          </w:tcPr>
          <w:p w14:paraId="6B9A5FC3" w14:textId="77777777" w:rsidR="00CC1AA8" w:rsidRPr="00CC1AA8" w:rsidRDefault="00CC1AA8" w:rsidP="00CC1AA8">
            <w:pPr>
              <w:suppressAutoHyphens w:val="0"/>
              <w:jc w:val="left"/>
              <w:rPr>
                <w:rFonts w:ascii="Calibri" w:hAnsi="Calibri"/>
                <w:color w:val="000000"/>
                <w:sz w:val="18"/>
                <w:szCs w:val="18"/>
                <w:lang w:eastAsia="pt-BR"/>
              </w:rPr>
            </w:pPr>
          </w:p>
        </w:tc>
        <w:tc>
          <w:tcPr>
            <w:tcW w:w="1147" w:type="dxa"/>
            <w:tcBorders>
              <w:top w:val="nil"/>
              <w:left w:val="nil"/>
              <w:bottom w:val="nil"/>
              <w:right w:val="nil"/>
            </w:tcBorders>
            <w:shd w:val="clear" w:color="auto" w:fill="auto"/>
            <w:noWrap/>
            <w:vAlign w:val="bottom"/>
            <w:hideMark/>
          </w:tcPr>
          <w:p w14:paraId="1C58AF4F" w14:textId="77777777" w:rsidR="00CC1AA8" w:rsidRPr="00CC1AA8" w:rsidRDefault="00CC1AA8" w:rsidP="00CC1AA8">
            <w:pPr>
              <w:suppressAutoHyphens w:val="0"/>
              <w:jc w:val="left"/>
              <w:rPr>
                <w:rFonts w:ascii="Calibri" w:hAnsi="Calibri"/>
                <w:color w:val="000000"/>
                <w:sz w:val="18"/>
                <w:szCs w:val="18"/>
                <w:lang w:eastAsia="pt-BR"/>
              </w:rPr>
            </w:pPr>
          </w:p>
        </w:tc>
      </w:tr>
      <w:tr w:rsidR="0058514F" w:rsidRPr="00CC1AA8" w14:paraId="1DD9735D" w14:textId="77777777" w:rsidTr="008A6338">
        <w:trPr>
          <w:trHeight w:val="300"/>
        </w:trPr>
        <w:tc>
          <w:tcPr>
            <w:tcW w:w="9849" w:type="dxa"/>
            <w:gridSpan w:val="7"/>
            <w:tcBorders>
              <w:top w:val="nil"/>
              <w:left w:val="nil"/>
              <w:bottom w:val="single" w:sz="4" w:space="0" w:color="auto"/>
              <w:right w:val="nil"/>
            </w:tcBorders>
            <w:shd w:val="clear" w:color="auto" w:fill="auto"/>
            <w:noWrap/>
            <w:vAlign w:val="bottom"/>
            <w:hideMark/>
          </w:tcPr>
          <w:p w14:paraId="6231716E" w14:textId="6FB19E71" w:rsidR="0058514F" w:rsidRPr="00CC1AA8" w:rsidRDefault="0058514F" w:rsidP="0058514F">
            <w:pPr>
              <w:suppressAutoHyphens w:val="0"/>
              <w:jc w:val="center"/>
              <w:rPr>
                <w:rFonts w:ascii="Calibri" w:hAnsi="Calibri"/>
                <w:b/>
                <w:bCs/>
                <w:color w:val="000000"/>
                <w:sz w:val="22"/>
                <w:szCs w:val="22"/>
                <w:lang w:eastAsia="pt-BR"/>
              </w:rPr>
            </w:pPr>
            <w:r>
              <w:rPr>
                <w:rFonts w:ascii="Calibri" w:hAnsi="Calibri"/>
                <w:b/>
                <w:bCs/>
                <w:color w:val="000000"/>
                <w:sz w:val="22"/>
                <w:szCs w:val="22"/>
                <w:lang w:eastAsia="pt-BR"/>
              </w:rPr>
              <w:t>CUSTO LOTE II–IETAP, HEAN</w:t>
            </w:r>
          </w:p>
        </w:tc>
      </w:tr>
      <w:tr w:rsidR="0058514F" w:rsidRPr="00CC1AA8" w14:paraId="539640AB" w14:textId="77777777" w:rsidTr="008A6338">
        <w:trPr>
          <w:trHeight w:val="720"/>
        </w:trPr>
        <w:tc>
          <w:tcPr>
            <w:tcW w:w="777" w:type="dxa"/>
            <w:tcBorders>
              <w:top w:val="nil"/>
              <w:left w:val="single" w:sz="4" w:space="0" w:color="auto"/>
              <w:bottom w:val="single" w:sz="4" w:space="0" w:color="auto"/>
              <w:right w:val="single" w:sz="4" w:space="0" w:color="auto"/>
            </w:tcBorders>
            <w:shd w:val="clear" w:color="auto" w:fill="auto"/>
            <w:noWrap/>
            <w:vAlign w:val="center"/>
            <w:hideMark/>
          </w:tcPr>
          <w:p w14:paraId="3A2B6790" w14:textId="77777777" w:rsidR="0058514F" w:rsidRPr="00CC1AA8" w:rsidRDefault="0058514F" w:rsidP="008A633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LOTE</w:t>
            </w:r>
          </w:p>
        </w:tc>
        <w:tc>
          <w:tcPr>
            <w:tcW w:w="2624" w:type="dxa"/>
            <w:tcBorders>
              <w:top w:val="nil"/>
              <w:left w:val="nil"/>
              <w:bottom w:val="single" w:sz="4" w:space="0" w:color="auto"/>
              <w:right w:val="single" w:sz="4" w:space="0" w:color="auto"/>
            </w:tcBorders>
            <w:shd w:val="clear" w:color="auto" w:fill="auto"/>
            <w:noWrap/>
            <w:vAlign w:val="center"/>
            <w:hideMark/>
          </w:tcPr>
          <w:p w14:paraId="2E30E2AB"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FUNÇÃO</w:t>
            </w:r>
          </w:p>
        </w:tc>
        <w:tc>
          <w:tcPr>
            <w:tcW w:w="1168" w:type="dxa"/>
            <w:tcBorders>
              <w:top w:val="nil"/>
              <w:left w:val="nil"/>
              <w:bottom w:val="single" w:sz="4" w:space="0" w:color="auto"/>
              <w:right w:val="single" w:sz="4" w:space="0" w:color="auto"/>
            </w:tcBorders>
            <w:shd w:val="clear" w:color="auto" w:fill="auto"/>
            <w:vAlign w:val="center"/>
            <w:hideMark/>
          </w:tcPr>
          <w:p w14:paraId="24748E6B"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 xml:space="preserve">CARGA HORÁRIA </w:t>
            </w:r>
          </w:p>
        </w:tc>
        <w:tc>
          <w:tcPr>
            <w:tcW w:w="1838" w:type="dxa"/>
            <w:tcBorders>
              <w:top w:val="nil"/>
              <w:left w:val="nil"/>
              <w:bottom w:val="single" w:sz="4" w:space="0" w:color="auto"/>
              <w:right w:val="single" w:sz="4" w:space="0" w:color="auto"/>
            </w:tcBorders>
            <w:shd w:val="clear" w:color="auto" w:fill="auto"/>
            <w:vAlign w:val="center"/>
            <w:hideMark/>
          </w:tcPr>
          <w:p w14:paraId="26885F9C"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 xml:space="preserve">QUANTIDADE ESTIMADA DE FUNCIONÁRIOS </w:t>
            </w:r>
          </w:p>
        </w:tc>
        <w:tc>
          <w:tcPr>
            <w:tcW w:w="1413" w:type="dxa"/>
            <w:tcBorders>
              <w:top w:val="nil"/>
              <w:left w:val="nil"/>
              <w:bottom w:val="single" w:sz="4" w:space="0" w:color="auto"/>
              <w:right w:val="single" w:sz="4" w:space="0" w:color="auto"/>
            </w:tcBorders>
            <w:shd w:val="clear" w:color="auto" w:fill="auto"/>
            <w:vAlign w:val="center"/>
            <w:hideMark/>
          </w:tcPr>
          <w:p w14:paraId="58C8BB1D" w14:textId="77777777" w:rsidR="0058514F" w:rsidRPr="00CC1AA8" w:rsidRDefault="0058514F" w:rsidP="008A633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 xml:space="preserve">CUSTO POR PROFISSIONAL </w:t>
            </w:r>
          </w:p>
        </w:tc>
        <w:tc>
          <w:tcPr>
            <w:tcW w:w="882" w:type="dxa"/>
            <w:tcBorders>
              <w:top w:val="nil"/>
              <w:left w:val="nil"/>
              <w:bottom w:val="single" w:sz="4" w:space="0" w:color="auto"/>
              <w:right w:val="single" w:sz="4" w:space="0" w:color="auto"/>
            </w:tcBorders>
            <w:shd w:val="clear" w:color="auto" w:fill="auto"/>
            <w:vAlign w:val="center"/>
            <w:hideMark/>
          </w:tcPr>
          <w:p w14:paraId="27BF2067" w14:textId="77777777" w:rsidR="0058514F" w:rsidRPr="00CC1AA8" w:rsidRDefault="0058514F" w:rsidP="008A633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 xml:space="preserve">TOTAL MENSAL </w:t>
            </w:r>
          </w:p>
        </w:tc>
        <w:tc>
          <w:tcPr>
            <w:tcW w:w="1147" w:type="dxa"/>
            <w:tcBorders>
              <w:top w:val="nil"/>
              <w:left w:val="nil"/>
              <w:bottom w:val="single" w:sz="4" w:space="0" w:color="auto"/>
              <w:right w:val="single" w:sz="4" w:space="0" w:color="auto"/>
            </w:tcBorders>
            <w:shd w:val="clear" w:color="auto" w:fill="auto"/>
            <w:vAlign w:val="center"/>
            <w:hideMark/>
          </w:tcPr>
          <w:p w14:paraId="6A4AD33A" w14:textId="77777777" w:rsidR="0058514F" w:rsidRPr="00CC1AA8" w:rsidRDefault="0058514F" w:rsidP="008A633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TOTAL SEMESTRAL</w:t>
            </w:r>
          </w:p>
        </w:tc>
      </w:tr>
      <w:tr w:rsidR="0058514F" w:rsidRPr="00CC1AA8" w14:paraId="10BB6D81" w14:textId="77777777" w:rsidTr="008A6338">
        <w:trPr>
          <w:trHeight w:val="300"/>
        </w:trPr>
        <w:tc>
          <w:tcPr>
            <w:tcW w:w="77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3BCFD7" w14:textId="0C18576E" w:rsidR="0058514F" w:rsidRPr="00CC1AA8" w:rsidRDefault="0058514F" w:rsidP="008A6338">
            <w:pPr>
              <w:suppressAutoHyphens w:val="0"/>
              <w:jc w:val="center"/>
              <w:rPr>
                <w:rFonts w:ascii="Calibri" w:hAnsi="Calibri"/>
                <w:b/>
                <w:color w:val="000000"/>
                <w:sz w:val="18"/>
                <w:szCs w:val="18"/>
                <w:lang w:eastAsia="pt-BR"/>
              </w:rPr>
            </w:pPr>
            <w:r w:rsidRPr="00CC1AA8">
              <w:rPr>
                <w:rFonts w:ascii="Calibri" w:hAnsi="Calibri"/>
                <w:b/>
                <w:color w:val="000000"/>
                <w:sz w:val="18"/>
                <w:szCs w:val="18"/>
                <w:lang w:eastAsia="pt-BR"/>
              </w:rPr>
              <w:t>I</w:t>
            </w:r>
            <w:r>
              <w:rPr>
                <w:rFonts w:ascii="Calibri" w:hAnsi="Calibri"/>
                <w:b/>
                <w:color w:val="000000"/>
                <w:sz w:val="18"/>
                <w:szCs w:val="18"/>
                <w:lang w:eastAsia="pt-BR"/>
              </w:rPr>
              <w:t>I</w:t>
            </w:r>
          </w:p>
        </w:tc>
        <w:tc>
          <w:tcPr>
            <w:tcW w:w="2624" w:type="dxa"/>
            <w:tcBorders>
              <w:top w:val="nil"/>
              <w:left w:val="nil"/>
              <w:bottom w:val="single" w:sz="4" w:space="0" w:color="auto"/>
              <w:right w:val="single" w:sz="4" w:space="0" w:color="auto"/>
            </w:tcBorders>
            <w:shd w:val="clear" w:color="auto" w:fill="auto"/>
            <w:noWrap/>
            <w:vAlign w:val="bottom"/>
            <w:hideMark/>
          </w:tcPr>
          <w:p w14:paraId="7FA13E46" w14:textId="77777777" w:rsidR="0058514F" w:rsidRPr="00CC1AA8" w:rsidRDefault="0058514F" w:rsidP="008A633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AUXILIAR DE SERVIÇOS GERAIS </w:t>
            </w:r>
          </w:p>
        </w:tc>
        <w:tc>
          <w:tcPr>
            <w:tcW w:w="1168" w:type="dxa"/>
            <w:tcBorders>
              <w:top w:val="nil"/>
              <w:left w:val="nil"/>
              <w:bottom w:val="single" w:sz="4" w:space="0" w:color="auto"/>
              <w:right w:val="single" w:sz="4" w:space="0" w:color="auto"/>
            </w:tcBorders>
            <w:shd w:val="clear" w:color="auto" w:fill="auto"/>
            <w:noWrap/>
            <w:vAlign w:val="center"/>
            <w:hideMark/>
          </w:tcPr>
          <w:p w14:paraId="67DEF518"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 xml:space="preserve">12 x </w:t>
            </w:r>
            <w:proofErr w:type="gramStart"/>
            <w:r w:rsidRPr="00CC1AA8">
              <w:rPr>
                <w:rFonts w:ascii="Calibri" w:hAnsi="Calibri"/>
                <w:color w:val="000000"/>
                <w:sz w:val="18"/>
                <w:szCs w:val="18"/>
                <w:lang w:eastAsia="pt-BR"/>
              </w:rPr>
              <w:t>36 H</w:t>
            </w:r>
            <w:proofErr w:type="gramEnd"/>
            <w:r w:rsidRPr="00CC1AA8">
              <w:rPr>
                <w:rFonts w:ascii="Calibri" w:hAnsi="Calibri"/>
                <w:color w:val="000000"/>
                <w:sz w:val="18"/>
                <w:szCs w:val="18"/>
                <w:lang w:eastAsia="pt-BR"/>
              </w:rPr>
              <w:t xml:space="preserve"> SD</w:t>
            </w:r>
          </w:p>
        </w:tc>
        <w:tc>
          <w:tcPr>
            <w:tcW w:w="1838" w:type="dxa"/>
            <w:tcBorders>
              <w:top w:val="nil"/>
              <w:left w:val="nil"/>
              <w:bottom w:val="single" w:sz="4" w:space="0" w:color="auto"/>
              <w:right w:val="single" w:sz="4" w:space="0" w:color="auto"/>
            </w:tcBorders>
            <w:shd w:val="clear" w:color="auto" w:fill="auto"/>
            <w:noWrap/>
            <w:vAlign w:val="center"/>
            <w:hideMark/>
          </w:tcPr>
          <w:p w14:paraId="6F6D88AF" w14:textId="07B57D07" w:rsidR="0058514F" w:rsidRPr="00CC1AA8" w:rsidRDefault="003162CE" w:rsidP="00AD6438">
            <w:pPr>
              <w:suppressAutoHyphens w:val="0"/>
              <w:jc w:val="center"/>
              <w:rPr>
                <w:rFonts w:ascii="Calibri" w:hAnsi="Calibri"/>
                <w:color w:val="000000"/>
                <w:sz w:val="18"/>
                <w:szCs w:val="18"/>
                <w:lang w:eastAsia="pt-BR"/>
              </w:rPr>
            </w:pPr>
            <w:r>
              <w:rPr>
                <w:rFonts w:ascii="Calibri" w:hAnsi="Calibri"/>
                <w:color w:val="000000"/>
                <w:sz w:val="18"/>
                <w:szCs w:val="18"/>
                <w:lang w:eastAsia="pt-BR"/>
              </w:rPr>
              <w:t>30</w:t>
            </w:r>
          </w:p>
        </w:tc>
        <w:tc>
          <w:tcPr>
            <w:tcW w:w="1413" w:type="dxa"/>
            <w:tcBorders>
              <w:top w:val="nil"/>
              <w:left w:val="nil"/>
              <w:bottom w:val="single" w:sz="4" w:space="0" w:color="auto"/>
              <w:right w:val="single" w:sz="4" w:space="0" w:color="auto"/>
            </w:tcBorders>
            <w:shd w:val="clear" w:color="auto" w:fill="auto"/>
            <w:noWrap/>
            <w:vAlign w:val="center"/>
            <w:hideMark/>
          </w:tcPr>
          <w:p w14:paraId="5821A226"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1D568052"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1A858E93"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58514F" w:rsidRPr="00CC1AA8" w14:paraId="315F83D7" w14:textId="77777777" w:rsidTr="008A633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0164A803" w14:textId="77777777" w:rsidR="0058514F" w:rsidRPr="00CC1AA8" w:rsidRDefault="0058514F" w:rsidP="008A633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0D8E2CC5" w14:textId="77777777" w:rsidR="0058514F" w:rsidRPr="00CC1AA8" w:rsidRDefault="0058514F" w:rsidP="008A633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AUXILIAR DE SERVIÇOS GERAIS </w:t>
            </w:r>
          </w:p>
        </w:tc>
        <w:tc>
          <w:tcPr>
            <w:tcW w:w="1168" w:type="dxa"/>
            <w:tcBorders>
              <w:top w:val="nil"/>
              <w:left w:val="nil"/>
              <w:bottom w:val="single" w:sz="4" w:space="0" w:color="auto"/>
              <w:right w:val="single" w:sz="4" w:space="0" w:color="auto"/>
            </w:tcBorders>
            <w:shd w:val="clear" w:color="auto" w:fill="auto"/>
            <w:noWrap/>
            <w:vAlign w:val="center"/>
            <w:hideMark/>
          </w:tcPr>
          <w:p w14:paraId="22584574" w14:textId="77777777" w:rsidR="0058514F" w:rsidRPr="00CC1AA8" w:rsidRDefault="0058514F" w:rsidP="008A6338">
            <w:pPr>
              <w:suppressAutoHyphens w:val="0"/>
              <w:jc w:val="center"/>
              <w:rPr>
                <w:rFonts w:ascii="Calibri" w:hAnsi="Calibri"/>
                <w:color w:val="000000"/>
                <w:sz w:val="18"/>
                <w:szCs w:val="18"/>
                <w:lang w:eastAsia="pt-BR"/>
              </w:rPr>
            </w:pPr>
            <w:r>
              <w:rPr>
                <w:rFonts w:ascii="Calibri" w:hAnsi="Calibri"/>
                <w:color w:val="000000"/>
                <w:sz w:val="18"/>
                <w:szCs w:val="18"/>
                <w:lang w:eastAsia="pt-BR"/>
              </w:rPr>
              <w:t>12</w:t>
            </w:r>
            <w:r w:rsidRPr="00CC1AA8">
              <w:rPr>
                <w:rFonts w:ascii="Calibri" w:hAnsi="Calibri"/>
                <w:color w:val="000000"/>
                <w:sz w:val="18"/>
                <w:szCs w:val="18"/>
                <w:lang w:eastAsia="pt-BR"/>
              </w:rPr>
              <w:t xml:space="preserve"> x </w:t>
            </w:r>
            <w:proofErr w:type="gramStart"/>
            <w:r w:rsidRPr="00CC1AA8">
              <w:rPr>
                <w:rFonts w:ascii="Calibri" w:hAnsi="Calibri"/>
                <w:color w:val="000000"/>
                <w:sz w:val="18"/>
                <w:szCs w:val="18"/>
                <w:lang w:eastAsia="pt-BR"/>
              </w:rPr>
              <w:t>36 H</w:t>
            </w:r>
            <w:proofErr w:type="gramEnd"/>
            <w:r w:rsidRPr="00CC1AA8">
              <w:rPr>
                <w:rFonts w:ascii="Calibri" w:hAnsi="Calibri"/>
                <w:color w:val="000000"/>
                <w:sz w:val="18"/>
                <w:szCs w:val="18"/>
                <w:lang w:eastAsia="pt-BR"/>
              </w:rPr>
              <w:t xml:space="preserve"> SN</w:t>
            </w:r>
          </w:p>
        </w:tc>
        <w:tc>
          <w:tcPr>
            <w:tcW w:w="1838" w:type="dxa"/>
            <w:tcBorders>
              <w:top w:val="nil"/>
              <w:left w:val="nil"/>
              <w:bottom w:val="single" w:sz="4" w:space="0" w:color="auto"/>
              <w:right w:val="single" w:sz="4" w:space="0" w:color="auto"/>
            </w:tcBorders>
            <w:shd w:val="clear" w:color="auto" w:fill="auto"/>
            <w:noWrap/>
            <w:vAlign w:val="center"/>
            <w:hideMark/>
          </w:tcPr>
          <w:p w14:paraId="2F6D47D9" w14:textId="48D5A529" w:rsidR="0058514F" w:rsidRPr="00CC1AA8" w:rsidRDefault="003162CE" w:rsidP="00AD6438">
            <w:pPr>
              <w:suppressAutoHyphens w:val="0"/>
              <w:jc w:val="center"/>
              <w:rPr>
                <w:rFonts w:ascii="Calibri" w:hAnsi="Calibri"/>
                <w:color w:val="000000"/>
                <w:sz w:val="18"/>
                <w:szCs w:val="18"/>
                <w:lang w:eastAsia="pt-BR"/>
              </w:rPr>
            </w:pPr>
            <w:r>
              <w:rPr>
                <w:rFonts w:ascii="Calibri" w:hAnsi="Calibri"/>
                <w:color w:val="000000"/>
                <w:sz w:val="18"/>
                <w:szCs w:val="18"/>
                <w:lang w:eastAsia="pt-BR"/>
              </w:rPr>
              <w:t>26</w:t>
            </w:r>
          </w:p>
        </w:tc>
        <w:tc>
          <w:tcPr>
            <w:tcW w:w="1413" w:type="dxa"/>
            <w:tcBorders>
              <w:top w:val="nil"/>
              <w:left w:val="nil"/>
              <w:bottom w:val="single" w:sz="4" w:space="0" w:color="auto"/>
              <w:right w:val="single" w:sz="4" w:space="0" w:color="auto"/>
            </w:tcBorders>
            <w:shd w:val="clear" w:color="auto" w:fill="auto"/>
            <w:noWrap/>
            <w:vAlign w:val="center"/>
            <w:hideMark/>
          </w:tcPr>
          <w:p w14:paraId="0E6A23B8"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18E8F771"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3C695E9D"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58514F" w:rsidRPr="00CC1AA8" w14:paraId="23A112F3" w14:textId="77777777" w:rsidTr="008A633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3851A653" w14:textId="77777777" w:rsidR="0058514F" w:rsidRPr="00CC1AA8" w:rsidRDefault="0058514F" w:rsidP="008A633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2F66821D" w14:textId="77777777" w:rsidR="0058514F" w:rsidRPr="00CC1AA8" w:rsidRDefault="0058514F" w:rsidP="008A633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AUXILIAR DE SERVIÇOS GERAIS </w:t>
            </w:r>
          </w:p>
        </w:tc>
        <w:tc>
          <w:tcPr>
            <w:tcW w:w="1168" w:type="dxa"/>
            <w:tcBorders>
              <w:top w:val="nil"/>
              <w:left w:val="nil"/>
              <w:bottom w:val="single" w:sz="4" w:space="0" w:color="auto"/>
              <w:right w:val="single" w:sz="4" w:space="0" w:color="auto"/>
            </w:tcBorders>
            <w:shd w:val="clear" w:color="auto" w:fill="auto"/>
            <w:noWrap/>
            <w:vAlign w:val="center"/>
            <w:hideMark/>
          </w:tcPr>
          <w:p w14:paraId="0A9A62B6"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44 H</w:t>
            </w:r>
          </w:p>
        </w:tc>
        <w:tc>
          <w:tcPr>
            <w:tcW w:w="1838" w:type="dxa"/>
            <w:tcBorders>
              <w:top w:val="nil"/>
              <w:left w:val="nil"/>
              <w:bottom w:val="single" w:sz="4" w:space="0" w:color="auto"/>
              <w:right w:val="single" w:sz="4" w:space="0" w:color="auto"/>
            </w:tcBorders>
            <w:shd w:val="clear" w:color="auto" w:fill="auto"/>
            <w:noWrap/>
            <w:vAlign w:val="center"/>
            <w:hideMark/>
          </w:tcPr>
          <w:p w14:paraId="5FC9A13A" w14:textId="7E658DE6" w:rsidR="0058514F" w:rsidRPr="00CC1AA8" w:rsidRDefault="00AD6438" w:rsidP="00AD6438">
            <w:pPr>
              <w:suppressAutoHyphens w:val="0"/>
              <w:jc w:val="center"/>
              <w:rPr>
                <w:rFonts w:ascii="Calibri" w:hAnsi="Calibri"/>
                <w:color w:val="000000"/>
                <w:sz w:val="18"/>
                <w:szCs w:val="18"/>
                <w:lang w:eastAsia="pt-BR"/>
              </w:rPr>
            </w:pPr>
            <w:r>
              <w:rPr>
                <w:rFonts w:ascii="Calibri" w:hAnsi="Calibri"/>
                <w:color w:val="000000"/>
                <w:sz w:val="18"/>
                <w:szCs w:val="18"/>
                <w:lang w:eastAsia="pt-BR"/>
              </w:rPr>
              <w:t>11</w:t>
            </w:r>
          </w:p>
        </w:tc>
        <w:tc>
          <w:tcPr>
            <w:tcW w:w="1413" w:type="dxa"/>
            <w:tcBorders>
              <w:top w:val="nil"/>
              <w:left w:val="nil"/>
              <w:bottom w:val="single" w:sz="4" w:space="0" w:color="auto"/>
              <w:right w:val="single" w:sz="4" w:space="0" w:color="auto"/>
            </w:tcBorders>
            <w:shd w:val="clear" w:color="auto" w:fill="auto"/>
            <w:noWrap/>
            <w:vAlign w:val="center"/>
            <w:hideMark/>
          </w:tcPr>
          <w:p w14:paraId="553B285A"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5987EF51"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4EF4E279"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58514F" w:rsidRPr="00CC1AA8" w14:paraId="39E42075" w14:textId="77777777" w:rsidTr="008A633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7560C9B1" w14:textId="77777777" w:rsidR="0058514F" w:rsidRPr="00CC1AA8" w:rsidRDefault="0058514F" w:rsidP="008A633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1D268E34" w14:textId="77777777" w:rsidR="0058514F" w:rsidRPr="00CC1AA8" w:rsidRDefault="0058514F" w:rsidP="008A633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ENCARREGADO </w:t>
            </w:r>
          </w:p>
        </w:tc>
        <w:tc>
          <w:tcPr>
            <w:tcW w:w="1168" w:type="dxa"/>
            <w:tcBorders>
              <w:top w:val="nil"/>
              <w:left w:val="nil"/>
              <w:bottom w:val="single" w:sz="4" w:space="0" w:color="auto"/>
              <w:right w:val="single" w:sz="4" w:space="0" w:color="auto"/>
            </w:tcBorders>
            <w:shd w:val="clear" w:color="auto" w:fill="auto"/>
            <w:noWrap/>
            <w:vAlign w:val="center"/>
            <w:hideMark/>
          </w:tcPr>
          <w:p w14:paraId="6B2A20F4"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 xml:space="preserve">12 x </w:t>
            </w:r>
            <w:proofErr w:type="gramStart"/>
            <w:r w:rsidRPr="00CC1AA8">
              <w:rPr>
                <w:rFonts w:ascii="Calibri" w:hAnsi="Calibri"/>
                <w:color w:val="000000"/>
                <w:sz w:val="18"/>
                <w:szCs w:val="18"/>
                <w:lang w:eastAsia="pt-BR"/>
              </w:rPr>
              <w:t>36 H</w:t>
            </w:r>
            <w:proofErr w:type="gramEnd"/>
            <w:r w:rsidRPr="00CC1AA8">
              <w:rPr>
                <w:rFonts w:ascii="Calibri" w:hAnsi="Calibri"/>
                <w:color w:val="000000"/>
                <w:sz w:val="18"/>
                <w:szCs w:val="18"/>
                <w:lang w:eastAsia="pt-BR"/>
              </w:rPr>
              <w:t xml:space="preserve"> SD</w:t>
            </w:r>
          </w:p>
        </w:tc>
        <w:tc>
          <w:tcPr>
            <w:tcW w:w="1838" w:type="dxa"/>
            <w:tcBorders>
              <w:top w:val="nil"/>
              <w:left w:val="nil"/>
              <w:bottom w:val="single" w:sz="4" w:space="0" w:color="auto"/>
              <w:right w:val="single" w:sz="4" w:space="0" w:color="auto"/>
            </w:tcBorders>
            <w:shd w:val="clear" w:color="auto" w:fill="auto"/>
            <w:noWrap/>
            <w:vAlign w:val="center"/>
            <w:hideMark/>
          </w:tcPr>
          <w:p w14:paraId="4A3F1618" w14:textId="609F3812" w:rsidR="0058514F" w:rsidRPr="00CC1AA8" w:rsidRDefault="003162CE" w:rsidP="00AD6438">
            <w:pPr>
              <w:suppressAutoHyphens w:val="0"/>
              <w:jc w:val="center"/>
              <w:rPr>
                <w:rFonts w:ascii="Calibri" w:hAnsi="Calibri"/>
                <w:color w:val="000000"/>
                <w:sz w:val="18"/>
                <w:szCs w:val="18"/>
                <w:lang w:eastAsia="pt-BR"/>
              </w:rPr>
            </w:pPr>
            <w:proofErr w:type="gramStart"/>
            <w:r>
              <w:rPr>
                <w:rFonts w:ascii="Calibri" w:hAnsi="Calibri"/>
                <w:color w:val="000000"/>
                <w:sz w:val="18"/>
                <w:szCs w:val="18"/>
                <w:lang w:eastAsia="pt-BR"/>
              </w:rPr>
              <w:t>4</w:t>
            </w:r>
            <w:proofErr w:type="gramEnd"/>
          </w:p>
        </w:tc>
        <w:tc>
          <w:tcPr>
            <w:tcW w:w="1413" w:type="dxa"/>
            <w:tcBorders>
              <w:top w:val="nil"/>
              <w:left w:val="nil"/>
              <w:bottom w:val="single" w:sz="4" w:space="0" w:color="auto"/>
              <w:right w:val="single" w:sz="4" w:space="0" w:color="auto"/>
            </w:tcBorders>
            <w:shd w:val="clear" w:color="auto" w:fill="auto"/>
            <w:noWrap/>
            <w:vAlign w:val="center"/>
            <w:hideMark/>
          </w:tcPr>
          <w:p w14:paraId="713F6E75"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297D733E"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4CBAEB5D"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58514F" w:rsidRPr="00CC1AA8" w14:paraId="78E17915" w14:textId="77777777" w:rsidTr="008A633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7FBE01E4" w14:textId="77777777" w:rsidR="0058514F" w:rsidRPr="00CC1AA8" w:rsidRDefault="0058514F" w:rsidP="008A633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375B7C6B" w14:textId="77777777" w:rsidR="0058514F" w:rsidRPr="00CC1AA8" w:rsidRDefault="0058514F" w:rsidP="008A633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ENCARREGADO </w:t>
            </w:r>
          </w:p>
        </w:tc>
        <w:tc>
          <w:tcPr>
            <w:tcW w:w="1168" w:type="dxa"/>
            <w:tcBorders>
              <w:top w:val="nil"/>
              <w:left w:val="nil"/>
              <w:bottom w:val="single" w:sz="4" w:space="0" w:color="auto"/>
              <w:right w:val="single" w:sz="4" w:space="0" w:color="auto"/>
            </w:tcBorders>
            <w:shd w:val="clear" w:color="auto" w:fill="auto"/>
            <w:noWrap/>
            <w:vAlign w:val="center"/>
            <w:hideMark/>
          </w:tcPr>
          <w:p w14:paraId="4BC0E0A0"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1</w:t>
            </w:r>
            <w:r>
              <w:rPr>
                <w:rFonts w:ascii="Calibri" w:hAnsi="Calibri"/>
                <w:color w:val="000000"/>
                <w:sz w:val="18"/>
                <w:szCs w:val="18"/>
                <w:lang w:eastAsia="pt-BR"/>
              </w:rPr>
              <w:t>2</w:t>
            </w:r>
            <w:r w:rsidRPr="00CC1AA8">
              <w:rPr>
                <w:rFonts w:ascii="Calibri" w:hAnsi="Calibri"/>
                <w:color w:val="000000"/>
                <w:sz w:val="18"/>
                <w:szCs w:val="18"/>
                <w:lang w:eastAsia="pt-BR"/>
              </w:rPr>
              <w:t xml:space="preserve"> x </w:t>
            </w:r>
            <w:proofErr w:type="gramStart"/>
            <w:r w:rsidRPr="00CC1AA8">
              <w:rPr>
                <w:rFonts w:ascii="Calibri" w:hAnsi="Calibri"/>
                <w:color w:val="000000"/>
                <w:sz w:val="18"/>
                <w:szCs w:val="18"/>
                <w:lang w:eastAsia="pt-BR"/>
              </w:rPr>
              <w:t>36 H</w:t>
            </w:r>
            <w:proofErr w:type="gramEnd"/>
            <w:r w:rsidRPr="00CC1AA8">
              <w:rPr>
                <w:rFonts w:ascii="Calibri" w:hAnsi="Calibri"/>
                <w:color w:val="000000"/>
                <w:sz w:val="18"/>
                <w:szCs w:val="18"/>
                <w:lang w:eastAsia="pt-BR"/>
              </w:rPr>
              <w:t xml:space="preserve"> SN</w:t>
            </w:r>
          </w:p>
        </w:tc>
        <w:tc>
          <w:tcPr>
            <w:tcW w:w="1838" w:type="dxa"/>
            <w:tcBorders>
              <w:top w:val="nil"/>
              <w:left w:val="nil"/>
              <w:bottom w:val="single" w:sz="4" w:space="0" w:color="auto"/>
              <w:right w:val="single" w:sz="4" w:space="0" w:color="auto"/>
            </w:tcBorders>
            <w:shd w:val="clear" w:color="auto" w:fill="auto"/>
            <w:noWrap/>
            <w:vAlign w:val="center"/>
            <w:hideMark/>
          </w:tcPr>
          <w:p w14:paraId="4176261A" w14:textId="5736E1E8" w:rsidR="0058514F" w:rsidRPr="00CC1AA8" w:rsidRDefault="003162CE" w:rsidP="00AD6438">
            <w:pPr>
              <w:suppressAutoHyphens w:val="0"/>
              <w:jc w:val="center"/>
              <w:rPr>
                <w:rFonts w:ascii="Calibri" w:hAnsi="Calibri"/>
                <w:color w:val="000000"/>
                <w:sz w:val="18"/>
                <w:szCs w:val="18"/>
                <w:lang w:eastAsia="pt-BR"/>
              </w:rPr>
            </w:pPr>
            <w:proofErr w:type="gramStart"/>
            <w:r>
              <w:rPr>
                <w:rFonts w:ascii="Calibri" w:hAnsi="Calibri"/>
                <w:color w:val="000000"/>
                <w:sz w:val="18"/>
                <w:szCs w:val="18"/>
                <w:lang w:eastAsia="pt-BR"/>
              </w:rPr>
              <w:t>4</w:t>
            </w:r>
            <w:proofErr w:type="gramEnd"/>
          </w:p>
        </w:tc>
        <w:tc>
          <w:tcPr>
            <w:tcW w:w="1413" w:type="dxa"/>
            <w:tcBorders>
              <w:top w:val="nil"/>
              <w:left w:val="nil"/>
              <w:bottom w:val="single" w:sz="4" w:space="0" w:color="auto"/>
              <w:right w:val="single" w:sz="4" w:space="0" w:color="auto"/>
            </w:tcBorders>
            <w:shd w:val="clear" w:color="auto" w:fill="auto"/>
            <w:noWrap/>
            <w:vAlign w:val="center"/>
            <w:hideMark/>
          </w:tcPr>
          <w:p w14:paraId="6CA09453"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67672F08"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7C8441E9"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58514F" w:rsidRPr="00CC1AA8" w14:paraId="60AFAA00" w14:textId="77777777" w:rsidTr="008A633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7CEF1B21" w14:textId="77777777" w:rsidR="0058514F" w:rsidRPr="00CC1AA8" w:rsidRDefault="0058514F" w:rsidP="008A633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7BF0AE9B" w14:textId="77777777" w:rsidR="0058514F" w:rsidRPr="00CC1AA8" w:rsidRDefault="0058514F" w:rsidP="008A633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ENCARREGADO </w:t>
            </w:r>
          </w:p>
        </w:tc>
        <w:tc>
          <w:tcPr>
            <w:tcW w:w="1168" w:type="dxa"/>
            <w:tcBorders>
              <w:top w:val="nil"/>
              <w:left w:val="nil"/>
              <w:bottom w:val="single" w:sz="4" w:space="0" w:color="auto"/>
              <w:right w:val="single" w:sz="4" w:space="0" w:color="auto"/>
            </w:tcBorders>
            <w:shd w:val="clear" w:color="auto" w:fill="auto"/>
            <w:noWrap/>
            <w:vAlign w:val="center"/>
            <w:hideMark/>
          </w:tcPr>
          <w:p w14:paraId="5B67669E"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44 H</w:t>
            </w:r>
          </w:p>
        </w:tc>
        <w:tc>
          <w:tcPr>
            <w:tcW w:w="1838" w:type="dxa"/>
            <w:tcBorders>
              <w:top w:val="nil"/>
              <w:left w:val="nil"/>
              <w:bottom w:val="single" w:sz="4" w:space="0" w:color="auto"/>
              <w:right w:val="single" w:sz="4" w:space="0" w:color="auto"/>
            </w:tcBorders>
            <w:shd w:val="clear" w:color="auto" w:fill="auto"/>
            <w:noWrap/>
            <w:vAlign w:val="center"/>
            <w:hideMark/>
          </w:tcPr>
          <w:p w14:paraId="28D8B469" w14:textId="6F85532D" w:rsidR="0058514F" w:rsidRPr="00CC1AA8" w:rsidRDefault="003162CE" w:rsidP="00AD6438">
            <w:pPr>
              <w:suppressAutoHyphens w:val="0"/>
              <w:jc w:val="center"/>
              <w:rPr>
                <w:rFonts w:ascii="Calibri" w:hAnsi="Calibri"/>
                <w:color w:val="000000"/>
                <w:sz w:val="18"/>
                <w:szCs w:val="18"/>
                <w:lang w:eastAsia="pt-BR"/>
              </w:rPr>
            </w:pPr>
            <w:proofErr w:type="gramStart"/>
            <w:r>
              <w:rPr>
                <w:rFonts w:ascii="Calibri" w:hAnsi="Calibri"/>
                <w:color w:val="000000"/>
                <w:sz w:val="18"/>
                <w:szCs w:val="18"/>
                <w:lang w:eastAsia="pt-BR"/>
              </w:rPr>
              <w:t>0</w:t>
            </w:r>
            <w:proofErr w:type="gramEnd"/>
          </w:p>
        </w:tc>
        <w:tc>
          <w:tcPr>
            <w:tcW w:w="1413" w:type="dxa"/>
            <w:tcBorders>
              <w:top w:val="nil"/>
              <w:left w:val="nil"/>
              <w:bottom w:val="single" w:sz="4" w:space="0" w:color="auto"/>
              <w:right w:val="single" w:sz="4" w:space="0" w:color="auto"/>
            </w:tcBorders>
            <w:shd w:val="clear" w:color="auto" w:fill="auto"/>
            <w:noWrap/>
            <w:vAlign w:val="center"/>
            <w:hideMark/>
          </w:tcPr>
          <w:p w14:paraId="1C8DE109"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09FED54A"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10492225"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3162CE" w:rsidRPr="00CC1AA8" w14:paraId="70699826" w14:textId="77777777" w:rsidTr="008A6338">
        <w:trPr>
          <w:trHeight w:val="300"/>
        </w:trPr>
        <w:tc>
          <w:tcPr>
            <w:tcW w:w="777" w:type="dxa"/>
            <w:vMerge/>
            <w:tcBorders>
              <w:top w:val="nil"/>
              <w:left w:val="single" w:sz="4" w:space="0" w:color="auto"/>
              <w:bottom w:val="single" w:sz="4" w:space="0" w:color="000000"/>
              <w:right w:val="single" w:sz="4" w:space="0" w:color="auto"/>
            </w:tcBorders>
            <w:vAlign w:val="center"/>
          </w:tcPr>
          <w:p w14:paraId="079B7053" w14:textId="77777777" w:rsidR="003162CE" w:rsidRPr="00CC1AA8" w:rsidRDefault="003162CE" w:rsidP="003162CE">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tcPr>
          <w:p w14:paraId="7130DE6A" w14:textId="1DFEDAB9" w:rsidR="003162CE" w:rsidRPr="00CC1AA8" w:rsidRDefault="003162CE" w:rsidP="003162CE">
            <w:pPr>
              <w:suppressAutoHyphens w:val="0"/>
              <w:jc w:val="left"/>
              <w:rPr>
                <w:rFonts w:ascii="Calibri" w:hAnsi="Calibri"/>
                <w:color w:val="000000"/>
                <w:sz w:val="18"/>
                <w:szCs w:val="18"/>
                <w:lang w:eastAsia="pt-BR"/>
              </w:rPr>
            </w:pPr>
            <w:r>
              <w:rPr>
                <w:rFonts w:ascii="Calibri" w:hAnsi="Calibri"/>
                <w:color w:val="000000"/>
                <w:sz w:val="18"/>
                <w:szCs w:val="18"/>
                <w:lang w:eastAsia="pt-BR"/>
              </w:rPr>
              <w:t>JARDINEIRO</w:t>
            </w:r>
          </w:p>
        </w:tc>
        <w:tc>
          <w:tcPr>
            <w:tcW w:w="1168" w:type="dxa"/>
            <w:tcBorders>
              <w:top w:val="nil"/>
              <w:left w:val="nil"/>
              <w:bottom w:val="single" w:sz="4" w:space="0" w:color="auto"/>
              <w:right w:val="single" w:sz="4" w:space="0" w:color="auto"/>
            </w:tcBorders>
            <w:shd w:val="clear" w:color="auto" w:fill="auto"/>
            <w:noWrap/>
            <w:vAlign w:val="center"/>
          </w:tcPr>
          <w:p w14:paraId="7AD18689" w14:textId="5722409E" w:rsidR="003162CE" w:rsidRPr="00CC1AA8" w:rsidRDefault="003162CE" w:rsidP="003162CE">
            <w:pPr>
              <w:suppressAutoHyphens w:val="0"/>
              <w:jc w:val="center"/>
              <w:rPr>
                <w:rFonts w:ascii="Calibri" w:hAnsi="Calibri"/>
                <w:color w:val="000000"/>
                <w:sz w:val="18"/>
                <w:szCs w:val="18"/>
                <w:lang w:eastAsia="pt-BR"/>
              </w:rPr>
            </w:pPr>
            <w:r>
              <w:rPr>
                <w:rFonts w:ascii="Calibri" w:hAnsi="Calibri"/>
                <w:color w:val="000000"/>
                <w:sz w:val="18"/>
                <w:szCs w:val="18"/>
                <w:lang w:eastAsia="pt-BR"/>
              </w:rPr>
              <w:t>44H</w:t>
            </w:r>
          </w:p>
        </w:tc>
        <w:tc>
          <w:tcPr>
            <w:tcW w:w="1838" w:type="dxa"/>
            <w:tcBorders>
              <w:top w:val="nil"/>
              <w:left w:val="nil"/>
              <w:bottom w:val="single" w:sz="4" w:space="0" w:color="auto"/>
              <w:right w:val="single" w:sz="4" w:space="0" w:color="auto"/>
            </w:tcBorders>
            <w:shd w:val="clear" w:color="auto" w:fill="auto"/>
            <w:noWrap/>
            <w:vAlign w:val="center"/>
          </w:tcPr>
          <w:p w14:paraId="532323B0" w14:textId="63EC05B6" w:rsidR="003162CE" w:rsidRPr="00CC1AA8" w:rsidRDefault="00AD6438" w:rsidP="00AD6438">
            <w:pPr>
              <w:suppressAutoHyphens w:val="0"/>
              <w:jc w:val="center"/>
              <w:rPr>
                <w:rFonts w:ascii="Calibri" w:hAnsi="Calibri"/>
                <w:color w:val="000000"/>
                <w:sz w:val="18"/>
                <w:szCs w:val="18"/>
                <w:lang w:eastAsia="pt-BR"/>
              </w:rPr>
            </w:pPr>
            <w:proofErr w:type="gramStart"/>
            <w:r>
              <w:rPr>
                <w:rFonts w:ascii="Calibri" w:hAnsi="Calibri"/>
                <w:color w:val="000000"/>
                <w:sz w:val="18"/>
                <w:szCs w:val="18"/>
                <w:lang w:eastAsia="pt-BR"/>
              </w:rPr>
              <w:t>2</w:t>
            </w:r>
            <w:proofErr w:type="gramEnd"/>
          </w:p>
        </w:tc>
        <w:tc>
          <w:tcPr>
            <w:tcW w:w="1413" w:type="dxa"/>
            <w:tcBorders>
              <w:top w:val="nil"/>
              <w:left w:val="nil"/>
              <w:bottom w:val="single" w:sz="4" w:space="0" w:color="auto"/>
              <w:right w:val="single" w:sz="4" w:space="0" w:color="auto"/>
            </w:tcBorders>
            <w:shd w:val="clear" w:color="auto" w:fill="auto"/>
            <w:noWrap/>
            <w:vAlign w:val="center"/>
          </w:tcPr>
          <w:p w14:paraId="061D02C3" w14:textId="2A2E80CB" w:rsidR="003162CE" w:rsidRPr="00CC1AA8" w:rsidRDefault="003162CE" w:rsidP="003162CE">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tcPr>
          <w:p w14:paraId="21FFB4EE" w14:textId="550FB2C7" w:rsidR="003162CE" w:rsidRPr="00CC1AA8" w:rsidRDefault="003162CE" w:rsidP="003162CE">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tcPr>
          <w:p w14:paraId="69CCC9E0" w14:textId="564A5DA0" w:rsidR="003162CE" w:rsidRPr="00CC1AA8" w:rsidRDefault="003162CE" w:rsidP="003162CE">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58514F" w:rsidRPr="00CC1AA8" w14:paraId="36EFE220" w14:textId="77777777" w:rsidTr="008A633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4E19A38E" w14:textId="77777777" w:rsidR="0058514F" w:rsidRPr="00CC1AA8" w:rsidRDefault="0058514F" w:rsidP="008A633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48A46B75" w14:textId="77777777" w:rsidR="0058514F" w:rsidRPr="00CC1AA8" w:rsidRDefault="0058514F" w:rsidP="008A633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CUSTO - MÃO DE OBRA </w:t>
            </w:r>
          </w:p>
        </w:tc>
        <w:tc>
          <w:tcPr>
            <w:tcW w:w="1168" w:type="dxa"/>
            <w:tcBorders>
              <w:top w:val="nil"/>
              <w:left w:val="nil"/>
              <w:bottom w:val="single" w:sz="4" w:space="0" w:color="auto"/>
              <w:right w:val="single" w:sz="4" w:space="0" w:color="auto"/>
            </w:tcBorders>
            <w:shd w:val="clear" w:color="auto" w:fill="auto"/>
            <w:noWrap/>
            <w:vAlign w:val="bottom"/>
            <w:hideMark/>
          </w:tcPr>
          <w:p w14:paraId="66BB3E6B" w14:textId="77777777" w:rsidR="0058514F" w:rsidRPr="00CC1AA8" w:rsidRDefault="0058514F" w:rsidP="008A633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w:t>
            </w:r>
          </w:p>
        </w:tc>
        <w:tc>
          <w:tcPr>
            <w:tcW w:w="1838" w:type="dxa"/>
            <w:tcBorders>
              <w:top w:val="nil"/>
              <w:left w:val="nil"/>
              <w:bottom w:val="single" w:sz="4" w:space="0" w:color="auto"/>
              <w:right w:val="single" w:sz="4" w:space="0" w:color="auto"/>
            </w:tcBorders>
            <w:shd w:val="clear" w:color="auto" w:fill="auto"/>
            <w:noWrap/>
            <w:vAlign w:val="bottom"/>
            <w:hideMark/>
          </w:tcPr>
          <w:p w14:paraId="385683AF" w14:textId="36EC072E" w:rsidR="0058514F" w:rsidRPr="00CC1AA8" w:rsidRDefault="003162CE" w:rsidP="003162CE">
            <w:pPr>
              <w:suppressAutoHyphens w:val="0"/>
              <w:jc w:val="center"/>
              <w:rPr>
                <w:rFonts w:ascii="Calibri" w:hAnsi="Calibri"/>
                <w:b/>
                <w:bCs/>
                <w:color w:val="000000"/>
                <w:sz w:val="18"/>
                <w:szCs w:val="18"/>
                <w:lang w:eastAsia="pt-BR"/>
              </w:rPr>
            </w:pPr>
            <w:r>
              <w:rPr>
                <w:rFonts w:ascii="Calibri" w:hAnsi="Calibri"/>
                <w:b/>
                <w:bCs/>
                <w:color w:val="000000"/>
                <w:sz w:val="18"/>
                <w:szCs w:val="18"/>
                <w:lang w:eastAsia="pt-BR"/>
              </w:rPr>
              <w:t>77</w:t>
            </w:r>
          </w:p>
        </w:tc>
        <w:tc>
          <w:tcPr>
            <w:tcW w:w="1413" w:type="dxa"/>
            <w:tcBorders>
              <w:top w:val="nil"/>
              <w:left w:val="nil"/>
              <w:bottom w:val="single" w:sz="4" w:space="0" w:color="auto"/>
              <w:right w:val="single" w:sz="4" w:space="0" w:color="auto"/>
            </w:tcBorders>
            <w:shd w:val="clear" w:color="auto" w:fill="auto"/>
            <w:noWrap/>
            <w:vAlign w:val="center"/>
            <w:hideMark/>
          </w:tcPr>
          <w:p w14:paraId="6A06B13B"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882" w:type="dxa"/>
            <w:tcBorders>
              <w:top w:val="nil"/>
              <w:left w:val="nil"/>
              <w:bottom w:val="single" w:sz="4" w:space="0" w:color="auto"/>
              <w:right w:val="single" w:sz="4" w:space="0" w:color="auto"/>
            </w:tcBorders>
            <w:shd w:val="clear" w:color="auto" w:fill="auto"/>
            <w:noWrap/>
            <w:vAlign w:val="center"/>
            <w:hideMark/>
          </w:tcPr>
          <w:p w14:paraId="1DCA0A6A"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6AFE4026"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58514F" w:rsidRPr="00CC1AA8" w14:paraId="5C3D7CDB" w14:textId="77777777" w:rsidTr="008A633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2BC2A3E4" w14:textId="77777777" w:rsidR="0058514F" w:rsidRPr="00CC1AA8" w:rsidRDefault="0058514F" w:rsidP="008A633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6516397E" w14:textId="77777777" w:rsidR="0058514F" w:rsidRPr="00CC1AA8" w:rsidRDefault="0058514F" w:rsidP="008A633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xml:space="preserve">CUSTO - MATERIAIS </w:t>
            </w:r>
          </w:p>
        </w:tc>
        <w:tc>
          <w:tcPr>
            <w:tcW w:w="1168" w:type="dxa"/>
            <w:tcBorders>
              <w:top w:val="nil"/>
              <w:left w:val="nil"/>
              <w:bottom w:val="single" w:sz="4" w:space="0" w:color="auto"/>
              <w:right w:val="single" w:sz="4" w:space="0" w:color="auto"/>
            </w:tcBorders>
            <w:shd w:val="clear" w:color="auto" w:fill="auto"/>
            <w:noWrap/>
            <w:vAlign w:val="bottom"/>
            <w:hideMark/>
          </w:tcPr>
          <w:p w14:paraId="20A8848C" w14:textId="77777777" w:rsidR="0058514F" w:rsidRPr="00CC1AA8" w:rsidRDefault="0058514F" w:rsidP="008A633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w:t>
            </w:r>
          </w:p>
        </w:tc>
        <w:tc>
          <w:tcPr>
            <w:tcW w:w="1838" w:type="dxa"/>
            <w:tcBorders>
              <w:top w:val="nil"/>
              <w:left w:val="nil"/>
              <w:bottom w:val="single" w:sz="4" w:space="0" w:color="auto"/>
              <w:right w:val="single" w:sz="4" w:space="0" w:color="auto"/>
            </w:tcBorders>
            <w:shd w:val="clear" w:color="000000" w:fill="D9D9D9"/>
            <w:noWrap/>
            <w:vAlign w:val="center"/>
            <w:hideMark/>
          </w:tcPr>
          <w:p w14:paraId="7BF1A64E"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w:t>
            </w:r>
          </w:p>
        </w:tc>
        <w:tc>
          <w:tcPr>
            <w:tcW w:w="1413" w:type="dxa"/>
            <w:tcBorders>
              <w:top w:val="nil"/>
              <w:left w:val="nil"/>
              <w:bottom w:val="single" w:sz="4" w:space="0" w:color="auto"/>
              <w:right w:val="single" w:sz="4" w:space="0" w:color="auto"/>
            </w:tcBorders>
            <w:shd w:val="clear" w:color="000000" w:fill="D9D9D9"/>
            <w:noWrap/>
            <w:vAlign w:val="center"/>
            <w:hideMark/>
          </w:tcPr>
          <w:p w14:paraId="0085E810"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w:t>
            </w:r>
          </w:p>
        </w:tc>
        <w:tc>
          <w:tcPr>
            <w:tcW w:w="882" w:type="dxa"/>
            <w:tcBorders>
              <w:top w:val="nil"/>
              <w:left w:val="nil"/>
              <w:bottom w:val="single" w:sz="4" w:space="0" w:color="auto"/>
              <w:right w:val="single" w:sz="4" w:space="0" w:color="auto"/>
            </w:tcBorders>
            <w:shd w:val="clear" w:color="auto" w:fill="auto"/>
            <w:noWrap/>
            <w:vAlign w:val="center"/>
            <w:hideMark/>
          </w:tcPr>
          <w:p w14:paraId="2C246CAE"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0C6A11E7"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58514F" w:rsidRPr="00CC1AA8" w14:paraId="4E7EB316" w14:textId="77777777" w:rsidTr="008A633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3DEBCD04" w14:textId="77777777" w:rsidR="0058514F" w:rsidRPr="00CC1AA8" w:rsidRDefault="0058514F" w:rsidP="008A633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1A24E062" w14:textId="77777777" w:rsidR="0058514F" w:rsidRPr="00CC1AA8" w:rsidRDefault="0058514F" w:rsidP="008A633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CUSTO EQUIPAMENTOS</w:t>
            </w:r>
          </w:p>
        </w:tc>
        <w:tc>
          <w:tcPr>
            <w:tcW w:w="1168" w:type="dxa"/>
            <w:tcBorders>
              <w:top w:val="nil"/>
              <w:left w:val="nil"/>
              <w:bottom w:val="single" w:sz="4" w:space="0" w:color="auto"/>
              <w:right w:val="single" w:sz="4" w:space="0" w:color="auto"/>
            </w:tcBorders>
            <w:shd w:val="clear" w:color="auto" w:fill="auto"/>
            <w:noWrap/>
            <w:vAlign w:val="bottom"/>
            <w:hideMark/>
          </w:tcPr>
          <w:p w14:paraId="13C0BF7C" w14:textId="77777777" w:rsidR="0058514F" w:rsidRPr="00CC1AA8" w:rsidRDefault="0058514F" w:rsidP="008A633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w:t>
            </w:r>
          </w:p>
        </w:tc>
        <w:tc>
          <w:tcPr>
            <w:tcW w:w="1838" w:type="dxa"/>
            <w:tcBorders>
              <w:top w:val="nil"/>
              <w:left w:val="nil"/>
              <w:bottom w:val="single" w:sz="4" w:space="0" w:color="auto"/>
              <w:right w:val="single" w:sz="4" w:space="0" w:color="auto"/>
            </w:tcBorders>
            <w:shd w:val="clear" w:color="000000" w:fill="D9D9D9"/>
            <w:noWrap/>
            <w:vAlign w:val="center"/>
            <w:hideMark/>
          </w:tcPr>
          <w:p w14:paraId="647EAE25"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w:t>
            </w:r>
          </w:p>
        </w:tc>
        <w:tc>
          <w:tcPr>
            <w:tcW w:w="1413" w:type="dxa"/>
            <w:tcBorders>
              <w:top w:val="nil"/>
              <w:left w:val="nil"/>
              <w:bottom w:val="single" w:sz="4" w:space="0" w:color="auto"/>
              <w:right w:val="single" w:sz="4" w:space="0" w:color="auto"/>
            </w:tcBorders>
            <w:shd w:val="clear" w:color="000000" w:fill="D9D9D9"/>
            <w:noWrap/>
            <w:vAlign w:val="center"/>
            <w:hideMark/>
          </w:tcPr>
          <w:p w14:paraId="6AEBA0D3"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w:t>
            </w:r>
          </w:p>
        </w:tc>
        <w:tc>
          <w:tcPr>
            <w:tcW w:w="882" w:type="dxa"/>
            <w:tcBorders>
              <w:top w:val="nil"/>
              <w:left w:val="nil"/>
              <w:bottom w:val="single" w:sz="4" w:space="0" w:color="auto"/>
              <w:right w:val="single" w:sz="4" w:space="0" w:color="auto"/>
            </w:tcBorders>
            <w:shd w:val="clear" w:color="auto" w:fill="auto"/>
            <w:noWrap/>
            <w:vAlign w:val="center"/>
            <w:hideMark/>
          </w:tcPr>
          <w:p w14:paraId="6C85A141"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5D883C50"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58514F" w:rsidRPr="00CC1AA8" w14:paraId="173F06AF" w14:textId="77777777" w:rsidTr="008A6338">
        <w:trPr>
          <w:trHeight w:val="300"/>
        </w:trPr>
        <w:tc>
          <w:tcPr>
            <w:tcW w:w="777" w:type="dxa"/>
            <w:vMerge/>
            <w:tcBorders>
              <w:top w:val="nil"/>
              <w:left w:val="single" w:sz="4" w:space="0" w:color="auto"/>
              <w:bottom w:val="single" w:sz="4" w:space="0" w:color="000000"/>
              <w:right w:val="single" w:sz="4" w:space="0" w:color="auto"/>
            </w:tcBorders>
            <w:vAlign w:val="center"/>
            <w:hideMark/>
          </w:tcPr>
          <w:p w14:paraId="6DA92DA7" w14:textId="77777777" w:rsidR="0058514F" w:rsidRPr="00CC1AA8" w:rsidRDefault="0058514F" w:rsidP="008A6338">
            <w:pPr>
              <w:suppressAutoHyphens w:val="0"/>
              <w:jc w:val="left"/>
              <w:rPr>
                <w:rFonts w:ascii="Calibri" w:hAnsi="Calibri"/>
                <w:color w:val="000000"/>
                <w:sz w:val="18"/>
                <w:szCs w:val="18"/>
                <w:lang w:eastAsia="pt-BR"/>
              </w:rPr>
            </w:pPr>
          </w:p>
        </w:tc>
        <w:tc>
          <w:tcPr>
            <w:tcW w:w="2624" w:type="dxa"/>
            <w:tcBorders>
              <w:top w:val="nil"/>
              <w:left w:val="nil"/>
              <w:bottom w:val="single" w:sz="4" w:space="0" w:color="auto"/>
              <w:right w:val="single" w:sz="4" w:space="0" w:color="auto"/>
            </w:tcBorders>
            <w:shd w:val="clear" w:color="auto" w:fill="auto"/>
            <w:noWrap/>
            <w:vAlign w:val="bottom"/>
            <w:hideMark/>
          </w:tcPr>
          <w:p w14:paraId="0E4957A2" w14:textId="1CDECC8A" w:rsidR="0058514F" w:rsidRPr="00CC1AA8" w:rsidRDefault="0058514F" w:rsidP="008A633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CUSTO TOTAL - LOTE I</w:t>
            </w:r>
            <w:r>
              <w:rPr>
                <w:rFonts w:ascii="Calibri" w:hAnsi="Calibri"/>
                <w:color w:val="000000"/>
                <w:sz w:val="18"/>
                <w:szCs w:val="18"/>
                <w:lang w:eastAsia="pt-BR"/>
              </w:rPr>
              <w:t>I</w:t>
            </w:r>
          </w:p>
        </w:tc>
        <w:tc>
          <w:tcPr>
            <w:tcW w:w="1168" w:type="dxa"/>
            <w:tcBorders>
              <w:top w:val="nil"/>
              <w:left w:val="nil"/>
              <w:bottom w:val="single" w:sz="4" w:space="0" w:color="auto"/>
              <w:right w:val="single" w:sz="4" w:space="0" w:color="auto"/>
            </w:tcBorders>
            <w:shd w:val="clear" w:color="auto" w:fill="auto"/>
            <w:noWrap/>
            <w:vAlign w:val="bottom"/>
            <w:hideMark/>
          </w:tcPr>
          <w:p w14:paraId="2EB38DFC" w14:textId="77777777" w:rsidR="0058514F" w:rsidRPr="00CC1AA8" w:rsidRDefault="0058514F" w:rsidP="008A6338">
            <w:pPr>
              <w:suppressAutoHyphens w:val="0"/>
              <w:jc w:val="left"/>
              <w:rPr>
                <w:rFonts w:ascii="Calibri" w:hAnsi="Calibri"/>
                <w:color w:val="000000"/>
                <w:sz w:val="18"/>
                <w:szCs w:val="18"/>
                <w:lang w:eastAsia="pt-BR"/>
              </w:rPr>
            </w:pPr>
            <w:r w:rsidRPr="00CC1AA8">
              <w:rPr>
                <w:rFonts w:ascii="Calibri" w:hAnsi="Calibri"/>
                <w:color w:val="000000"/>
                <w:sz w:val="18"/>
                <w:szCs w:val="18"/>
                <w:lang w:eastAsia="pt-BR"/>
              </w:rPr>
              <w:t> </w:t>
            </w:r>
          </w:p>
        </w:tc>
        <w:tc>
          <w:tcPr>
            <w:tcW w:w="1838" w:type="dxa"/>
            <w:tcBorders>
              <w:top w:val="nil"/>
              <w:left w:val="nil"/>
              <w:bottom w:val="single" w:sz="4" w:space="0" w:color="auto"/>
              <w:right w:val="single" w:sz="4" w:space="0" w:color="auto"/>
            </w:tcBorders>
            <w:shd w:val="clear" w:color="000000" w:fill="D9D9D9"/>
            <w:noWrap/>
            <w:vAlign w:val="center"/>
            <w:hideMark/>
          </w:tcPr>
          <w:p w14:paraId="395AD5DD"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w:t>
            </w:r>
          </w:p>
        </w:tc>
        <w:tc>
          <w:tcPr>
            <w:tcW w:w="1413" w:type="dxa"/>
            <w:tcBorders>
              <w:top w:val="nil"/>
              <w:left w:val="nil"/>
              <w:bottom w:val="single" w:sz="4" w:space="0" w:color="auto"/>
              <w:right w:val="single" w:sz="4" w:space="0" w:color="auto"/>
            </w:tcBorders>
            <w:shd w:val="clear" w:color="000000" w:fill="D9D9D9"/>
            <w:noWrap/>
            <w:vAlign w:val="center"/>
            <w:hideMark/>
          </w:tcPr>
          <w:p w14:paraId="6CCB468A"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w:t>
            </w:r>
          </w:p>
        </w:tc>
        <w:tc>
          <w:tcPr>
            <w:tcW w:w="882" w:type="dxa"/>
            <w:tcBorders>
              <w:top w:val="nil"/>
              <w:left w:val="nil"/>
              <w:bottom w:val="single" w:sz="4" w:space="0" w:color="auto"/>
              <w:right w:val="single" w:sz="4" w:space="0" w:color="auto"/>
            </w:tcBorders>
            <w:shd w:val="clear" w:color="auto" w:fill="auto"/>
            <w:noWrap/>
            <w:vAlign w:val="center"/>
            <w:hideMark/>
          </w:tcPr>
          <w:p w14:paraId="4D5E125F"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c>
          <w:tcPr>
            <w:tcW w:w="1147" w:type="dxa"/>
            <w:tcBorders>
              <w:top w:val="nil"/>
              <w:left w:val="nil"/>
              <w:bottom w:val="single" w:sz="4" w:space="0" w:color="auto"/>
              <w:right w:val="single" w:sz="4" w:space="0" w:color="auto"/>
            </w:tcBorders>
            <w:shd w:val="clear" w:color="auto" w:fill="auto"/>
            <w:noWrap/>
            <w:vAlign w:val="center"/>
            <w:hideMark/>
          </w:tcPr>
          <w:p w14:paraId="2CF39244" w14:textId="77777777" w:rsidR="0058514F" w:rsidRPr="00CC1AA8" w:rsidRDefault="0058514F" w:rsidP="008A6338">
            <w:pPr>
              <w:suppressAutoHyphens w:val="0"/>
              <w:jc w:val="center"/>
              <w:rPr>
                <w:rFonts w:ascii="Calibri" w:hAnsi="Calibri"/>
                <w:color w:val="000000"/>
                <w:sz w:val="18"/>
                <w:szCs w:val="18"/>
                <w:lang w:eastAsia="pt-BR"/>
              </w:rPr>
            </w:pPr>
            <w:r w:rsidRPr="00CC1AA8">
              <w:rPr>
                <w:rFonts w:ascii="Calibri" w:hAnsi="Calibri"/>
                <w:color w:val="000000"/>
                <w:sz w:val="18"/>
                <w:szCs w:val="18"/>
                <w:lang w:eastAsia="pt-BR"/>
              </w:rPr>
              <w:t>R$ 0,00</w:t>
            </w:r>
          </w:p>
        </w:tc>
      </w:tr>
      <w:tr w:rsidR="0058514F" w:rsidRPr="00CC1AA8" w14:paraId="18C1157F" w14:textId="77777777" w:rsidTr="008A6338">
        <w:trPr>
          <w:trHeight w:val="300"/>
        </w:trPr>
        <w:tc>
          <w:tcPr>
            <w:tcW w:w="777" w:type="dxa"/>
            <w:tcBorders>
              <w:top w:val="nil"/>
              <w:left w:val="nil"/>
              <w:bottom w:val="nil"/>
              <w:right w:val="nil"/>
            </w:tcBorders>
            <w:shd w:val="clear" w:color="auto" w:fill="auto"/>
            <w:noWrap/>
            <w:vAlign w:val="bottom"/>
            <w:hideMark/>
          </w:tcPr>
          <w:p w14:paraId="67F02217" w14:textId="77777777" w:rsidR="0058514F" w:rsidRPr="00CC1AA8" w:rsidRDefault="0058514F" w:rsidP="008A6338">
            <w:pPr>
              <w:suppressAutoHyphens w:val="0"/>
              <w:jc w:val="left"/>
              <w:rPr>
                <w:rFonts w:ascii="Calibri" w:hAnsi="Calibri"/>
                <w:color w:val="000000"/>
                <w:sz w:val="18"/>
                <w:szCs w:val="18"/>
                <w:lang w:eastAsia="pt-BR"/>
              </w:rPr>
            </w:pPr>
          </w:p>
        </w:tc>
        <w:tc>
          <w:tcPr>
            <w:tcW w:w="2624" w:type="dxa"/>
            <w:tcBorders>
              <w:top w:val="nil"/>
              <w:left w:val="nil"/>
              <w:bottom w:val="nil"/>
              <w:right w:val="nil"/>
            </w:tcBorders>
            <w:shd w:val="clear" w:color="auto" w:fill="auto"/>
            <w:noWrap/>
            <w:vAlign w:val="bottom"/>
            <w:hideMark/>
          </w:tcPr>
          <w:p w14:paraId="0258C73E" w14:textId="77777777" w:rsidR="0058514F" w:rsidRPr="00CC1AA8" w:rsidRDefault="0058514F" w:rsidP="008A6338">
            <w:pPr>
              <w:suppressAutoHyphens w:val="0"/>
              <w:jc w:val="left"/>
              <w:rPr>
                <w:rFonts w:ascii="Calibri" w:hAnsi="Calibri"/>
                <w:color w:val="000000"/>
                <w:sz w:val="18"/>
                <w:szCs w:val="18"/>
                <w:lang w:eastAsia="pt-BR"/>
              </w:rPr>
            </w:pPr>
          </w:p>
        </w:tc>
        <w:tc>
          <w:tcPr>
            <w:tcW w:w="1168" w:type="dxa"/>
            <w:tcBorders>
              <w:top w:val="nil"/>
              <w:left w:val="nil"/>
              <w:bottom w:val="nil"/>
              <w:right w:val="nil"/>
            </w:tcBorders>
            <w:shd w:val="clear" w:color="auto" w:fill="auto"/>
            <w:noWrap/>
            <w:vAlign w:val="bottom"/>
            <w:hideMark/>
          </w:tcPr>
          <w:p w14:paraId="22E044CE" w14:textId="77777777" w:rsidR="0058514F" w:rsidRPr="00CC1AA8" w:rsidRDefault="0058514F" w:rsidP="008A6338">
            <w:pPr>
              <w:suppressAutoHyphens w:val="0"/>
              <w:jc w:val="left"/>
              <w:rPr>
                <w:rFonts w:ascii="Calibri" w:hAnsi="Calibri"/>
                <w:color w:val="000000"/>
                <w:sz w:val="18"/>
                <w:szCs w:val="18"/>
                <w:lang w:eastAsia="pt-BR"/>
              </w:rPr>
            </w:pPr>
          </w:p>
        </w:tc>
        <w:tc>
          <w:tcPr>
            <w:tcW w:w="1838" w:type="dxa"/>
            <w:tcBorders>
              <w:top w:val="nil"/>
              <w:left w:val="nil"/>
              <w:bottom w:val="nil"/>
              <w:right w:val="nil"/>
            </w:tcBorders>
            <w:shd w:val="clear" w:color="auto" w:fill="auto"/>
            <w:noWrap/>
            <w:vAlign w:val="bottom"/>
            <w:hideMark/>
          </w:tcPr>
          <w:p w14:paraId="10BC5DEB" w14:textId="77777777" w:rsidR="0058514F" w:rsidRPr="00CC1AA8" w:rsidRDefault="0058514F" w:rsidP="008A6338">
            <w:pPr>
              <w:suppressAutoHyphens w:val="0"/>
              <w:jc w:val="left"/>
              <w:rPr>
                <w:rFonts w:ascii="Calibri" w:hAnsi="Calibri"/>
                <w:color w:val="000000"/>
                <w:sz w:val="18"/>
                <w:szCs w:val="18"/>
                <w:lang w:eastAsia="pt-BR"/>
              </w:rPr>
            </w:pPr>
          </w:p>
        </w:tc>
        <w:tc>
          <w:tcPr>
            <w:tcW w:w="1413" w:type="dxa"/>
            <w:tcBorders>
              <w:top w:val="nil"/>
              <w:left w:val="nil"/>
              <w:bottom w:val="nil"/>
              <w:right w:val="nil"/>
            </w:tcBorders>
            <w:shd w:val="clear" w:color="auto" w:fill="auto"/>
            <w:noWrap/>
            <w:vAlign w:val="bottom"/>
            <w:hideMark/>
          </w:tcPr>
          <w:p w14:paraId="256BCB00" w14:textId="77777777" w:rsidR="0058514F" w:rsidRPr="00CC1AA8" w:rsidRDefault="0058514F" w:rsidP="008A6338">
            <w:pPr>
              <w:suppressAutoHyphens w:val="0"/>
              <w:jc w:val="left"/>
              <w:rPr>
                <w:rFonts w:ascii="Calibri" w:hAnsi="Calibri"/>
                <w:color w:val="000000"/>
                <w:sz w:val="18"/>
                <w:szCs w:val="18"/>
                <w:lang w:eastAsia="pt-BR"/>
              </w:rPr>
            </w:pPr>
          </w:p>
        </w:tc>
        <w:tc>
          <w:tcPr>
            <w:tcW w:w="882" w:type="dxa"/>
            <w:tcBorders>
              <w:top w:val="nil"/>
              <w:left w:val="nil"/>
              <w:bottom w:val="nil"/>
              <w:right w:val="nil"/>
            </w:tcBorders>
            <w:shd w:val="clear" w:color="auto" w:fill="auto"/>
            <w:noWrap/>
            <w:vAlign w:val="bottom"/>
            <w:hideMark/>
          </w:tcPr>
          <w:p w14:paraId="3357958B" w14:textId="77777777" w:rsidR="0058514F" w:rsidRPr="00CC1AA8" w:rsidRDefault="0058514F" w:rsidP="008A6338">
            <w:pPr>
              <w:suppressAutoHyphens w:val="0"/>
              <w:jc w:val="left"/>
              <w:rPr>
                <w:rFonts w:ascii="Calibri" w:hAnsi="Calibri"/>
                <w:color w:val="000000"/>
                <w:sz w:val="18"/>
                <w:szCs w:val="18"/>
                <w:lang w:eastAsia="pt-BR"/>
              </w:rPr>
            </w:pPr>
          </w:p>
        </w:tc>
        <w:tc>
          <w:tcPr>
            <w:tcW w:w="1147" w:type="dxa"/>
            <w:tcBorders>
              <w:top w:val="nil"/>
              <w:left w:val="nil"/>
              <w:bottom w:val="nil"/>
              <w:right w:val="nil"/>
            </w:tcBorders>
            <w:shd w:val="clear" w:color="auto" w:fill="auto"/>
            <w:noWrap/>
            <w:vAlign w:val="bottom"/>
            <w:hideMark/>
          </w:tcPr>
          <w:p w14:paraId="4210C778" w14:textId="77777777" w:rsidR="0058514F" w:rsidRPr="00CC1AA8" w:rsidRDefault="0058514F" w:rsidP="008A6338">
            <w:pPr>
              <w:suppressAutoHyphens w:val="0"/>
              <w:jc w:val="left"/>
              <w:rPr>
                <w:rFonts w:ascii="Calibri" w:hAnsi="Calibri"/>
                <w:color w:val="000000"/>
                <w:sz w:val="18"/>
                <w:szCs w:val="18"/>
                <w:lang w:eastAsia="pt-BR"/>
              </w:rPr>
            </w:pPr>
          </w:p>
        </w:tc>
      </w:tr>
    </w:tbl>
    <w:p w14:paraId="426266E1" w14:textId="77777777" w:rsidR="0058514F" w:rsidRPr="003F663D" w:rsidRDefault="0058514F" w:rsidP="0058514F">
      <w:pPr>
        <w:widowControl w:val="0"/>
        <w:tabs>
          <w:tab w:val="left" w:pos="0"/>
          <w:tab w:val="left" w:pos="2091"/>
        </w:tabs>
        <w:autoSpaceDE w:val="0"/>
        <w:autoSpaceDN w:val="0"/>
        <w:adjustRightInd w:val="0"/>
        <w:spacing w:line="360" w:lineRule="auto"/>
        <w:rPr>
          <w:sz w:val="20"/>
        </w:rPr>
      </w:pPr>
    </w:p>
    <w:p w14:paraId="5C0028EE" w14:textId="77777777" w:rsidR="00CC1AA8" w:rsidRPr="003F663D" w:rsidRDefault="00CC1AA8" w:rsidP="00DE3FFA">
      <w:pPr>
        <w:widowControl w:val="0"/>
        <w:tabs>
          <w:tab w:val="left" w:pos="0"/>
          <w:tab w:val="left" w:pos="2091"/>
        </w:tabs>
        <w:autoSpaceDE w:val="0"/>
        <w:autoSpaceDN w:val="0"/>
        <w:adjustRightInd w:val="0"/>
        <w:spacing w:line="360" w:lineRule="auto"/>
        <w:rPr>
          <w:sz w:val="20"/>
        </w:rPr>
      </w:pPr>
    </w:p>
    <w:sectPr w:rsidR="00CC1AA8" w:rsidRPr="003F663D" w:rsidSect="005F088D">
      <w:footnotePr>
        <w:pos w:val="beneathText"/>
      </w:footnotePr>
      <w:pgSz w:w="11905" w:h="16837" w:code="9"/>
      <w:pgMar w:top="851" w:right="992" w:bottom="851" w:left="1418" w:header="284" w:footer="204" w:gutter="0"/>
      <w:pgNumType w:start="5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59928" w14:textId="77777777" w:rsidR="00B01FB7" w:rsidRDefault="00B01FB7" w:rsidP="00DE3FFA">
      <w:r>
        <w:separator/>
      </w:r>
    </w:p>
  </w:endnote>
  <w:endnote w:type="continuationSeparator" w:id="0">
    <w:p w14:paraId="1FBAA022" w14:textId="77777777" w:rsidR="00B01FB7" w:rsidRDefault="00B01FB7" w:rsidP="00DE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978420"/>
      <w:docPartObj>
        <w:docPartGallery w:val="Page Numbers (Bottom of Page)"/>
        <w:docPartUnique/>
      </w:docPartObj>
    </w:sdtPr>
    <w:sdtContent>
      <w:p w14:paraId="3C9372E1" w14:textId="77777777" w:rsidR="00B01FB7" w:rsidRDefault="00B01FB7" w:rsidP="002339A8">
        <w:pPr>
          <w:tabs>
            <w:tab w:val="center" w:pos="4419"/>
            <w:tab w:val="right" w:pos="8838"/>
          </w:tabs>
          <w:ind w:left="1985"/>
          <w:jc w:val="center"/>
        </w:pPr>
      </w:p>
      <w:p w14:paraId="287F7909" w14:textId="7FAAF8BA" w:rsidR="00B01FB7" w:rsidRPr="00013A07" w:rsidRDefault="00B01FB7" w:rsidP="002339A8">
        <w:pPr>
          <w:tabs>
            <w:tab w:val="center" w:pos="4419"/>
            <w:tab w:val="right" w:pos="8838"/>
          </w:tabs>
          <w:ind w:left="1985"/>
          <w:jc w:val="center"/>
          <w:rPr>
            <w:b/>
            <w:sz w:val="16"/>
            <w:szCs w:val="16"/>
          </w:rPr>
        </w:pPr>
        <w:r>
          <w:rPr>
            <w:noProof/>
            <w:lang w:eastAsia="pt-BR"/>
          </w:rPr>
          <w:drawing>
            <wp:anchor distT="0" distB="0" distL="114300" distR="114300" simplePos="0" relativeHeight="251664384" behindDoc="0" locked="0" layoutInCell="1" allowOverlap="1" wp14:anchorId="44455B33" wp14:editId="4859EAD9">
              <wp:simplePos x="0" y="0"/>
              <wp:positionH relativeFrom="column">
                <wp:posOffset>-184785</wp:posOffset>
              </wp:positionH>
              <wp:positionV relativeFrom="paragraph">
                <wp:posOffset>67310</wp:posOffset>
              </wp:positionV>
              <wp:extent cx="1565910" cy="581660"/>
              <wp:effectExtent l="0" t="0" r="0" b="889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910" cy="581660"/>
                      </a:xfrm>
                      <a:prstGeom prst="rect">
                        <a:avLst/>
                      </a:prstGeom>
                      <a:noFill/>
                      <a:ln>
                        <a:noFill/>
                      </a:ln>
                    </pic:spPr>
                  </pic:pic>
                </a:graphicData>
              </a:graphic>
            </wp:anchor>
          </w:drawing>
        </w:r>
        <w:r w:rsidRPr="00013A07">
          <w:rPr>
            <w:b/>
            <w:sz w:val="16"/>
            <w:szCs w:val="16"/>
          </w:rPr>
          <w:t>Fundação Saúde</w:t>
        </w:r>
      </w:p>
      <w:p w14:paraId="3D531B5F" w14:textId="4184A021" w:rsidR="00B01FB7" w:rsidRPr="00F25ABC" w:rsidRDefault="00B01FB7" w:rsidP="002339A8">
        <w:pPr>
          <w:pStyle w:val="Rodap"/>
          <w:ind w:left="1985"/>
          <w:jc w:val="center"/>
          <w:rPr>
            <w:sz w:val="16"/>
            <w:szCs w:val="16"/>
          </w:rPr>
        </w:pPr>
        <w:r>
          <w:rPr>
            <w:sz w:val="16"/>
            <w:szCs w:val="16"/>
          </w:rPr>
          <w:t>Av. Padre Leonel Franca</w:t>
        </w:r>
        <w:r w:rsidRPr="00F25ABC">
          <w:rPr>
            <w:sz w:val="16"/>
            <w:szCs w:val="16"/>
          </w:rPr>
          <w:t xml:space="preserve">, nº </w:t>
        </w:r>
        <w:r>
          <w:rPr>
            <w:sz w:val="16"/>
            <w:szCs w:val="16"/>
          </w:rPr>
          <w:t>248 - Gávea</w:t>
        </w:r>
        <w:r w:rsidRPr="00F25ABC">
          <w:rPr>
            <w:sz w:val="16"/>
            <w:szCs w:val="16"/>
          </w:rPr>
          <w:t xml:space="preserve"> - Rio de Janeiro/RJ – Brasil – </w:t>
        </w:r>
        <w:proofErr w:type="spellStart"/>
        <w:r w:rsidRPr="00F25ABC">
          <w:rPr>
            <w:sz w:val="16"/>
            <w:szCs w:val="16"/>
          </w:rPr>
          <w:t>Cep</w:t>
        </w:r>
        <w:proofErr w:type="spellEnd"/>
        <w:r w:rsidRPr="00F25ABC">
          <w:rPr>
            <w:sz w:val="16"/>
            <w:szCs w:val="16"/>
          </w:rPr>
          <w:t>: 2</w:t>
        </w:r>
        <w:r>
          <w:rPr>
            <w:sz w:val="16"/>
            <w:szCs w:val="16"/>
          </w:rPr>
          <w:t>2451-000</w:t>
        </w:r>
      </w:p>
      <w:p w14:paraId="384DE1D4" w14:textId="77777777" w:rsidR="00B01FB7" w:rsidRPr="00F25ABC" w:rsidRDefault="00B01FB7" w:rsidP="002339A8">
        <w:pPr>
          <w:pStyle w:val="Rodap"/>
          <w:ind w:left="1985"/>
          <w:jc w:val="center"/>
          <w:rPr>
            <w:sz w:val="16"/>
            <w:szCs w:val="16"/>
          </w:rPr>
        </w:pPr>
        <w:r w:rsidRPr="00F25ABC">
          <w:rPr>
            <w:sz w:val="16"/>
            <w:szCs w:val="16"/>
          </w:rPr>
          <w:t>Tel.: 55 (21) 23</w:t>
        </w:r>
        <w:r>
          <w:rPr>
            <w:sz w:val="16"/>
            <w:szCs w:val="16"/>
          </w:rPr>
          <w:t>34-5010</w:t>
        </w:r>
      </w:p>
      <w:p w14:paraId="1EDD6573" w14:textId="77777777" w:rsidR="00B01FB7" w:rsidRPr="00F25ABC" w:rsidRDefault="00B01FB7" w:rsidP="002339A8">
        <w:pPr>
          <w:pStyle w:val="Rodap"/>
          <w:ind w:left="1985"/>
          <w:jc w:val="center"/>
          <w:rPr>
            <w:sz w:val="16"/>
            <w:szCs w:val="16"/>
          </w:rPr>
        </w:pPr>
        <w:r w:rsidRPr="00F25ABC">
          <w:rPr>
            <w:sz w:val="16"/>
            <w:szCs w:val="16"/>
          </w:rPr>
          <w:t>www.fundacaosaude.rj.gov.br</w:t>
        </w:r>
      </w:p>
      <w:p w14:paraId="3FA53EE6" w14:textId="1279147E" w:rsidR="00B01FB7" w:rsidRDefault="00B01FB7" w:rsidP="002339A8">
        <w:pPr>
          <w:pStyle w:val="Rodap"/>
          <w:tabs>
            <w:tab w:val="left" w:pos="3090"/>
            <w:tab w:val="right" w:pos="9495"/>
          </w:tabs>
          <w:jc w:val="right"/>
        </w:pPr>
        <w:r>
          <w:tab/>
        </w:r>
      </w:p>
    </w:sdtContent>
  </w:sdt>
  <w:p w14:paraId="416AC44A" w14:textId="77777777" w:rsidR="00B01FB7" w:rsidRDefault="00B01FB7" w:rsidP="00E65A34">
    <w:pPr>
      <w:pStyle w:val="Rodap"/>
      <w:tabs>
        <w:tab w:val="clear" w:pos="4419"/>
        <w:tab w:val="clear" w:pos="8838"/>
        <w:tab w:val="left" w:pos="871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B0561" w14:textId="77777777" w:rsidR="00B01FB7" w:rsidRPr="00013A07" w:rsidRDefault="00B01FB7" w:rsidP="00C0705A">
    <w:pPr>
      <w:tabs>
        <w:tab w:val="center" w:pos="4419"/>
        <w:tab w:val="right" w:pos="8838"/>
      </w:tabs>
      <w:ind w:left="1985"/>
      <w:jc w:val="center"/>
      <w:rPr>
        <w:b/>
        <w:sz w:val="16"/>
        <w:szCs w:val="16"/>
      </w:rPr>
    </w:pPr>
    <w:r>
      <w:rPr>
        <w:noProof/>
        <w:lang w:eastAsia="pt-BR"/>
      </w:rPr>
      <w:drawing>
        <wp:anchor distT="0" distB="0" distL="114300" distR="114300" simplePos="0" relativeHeight="251668480" behindDoc="0" locked="0" layoutInCell="1" allowOverlap="1" wp14:anchorId="6530A753" wp14:editId="1690149D">
          <wp:simplePos x="0" y="0"/>
          <wp:positionH relativeFrom="column">
            <wp:posOffset>-184785</wp:posOffset>
          </wp:positionH>
          <wp:positionV relativeFrom="paragraph">
            <wp:posOffset>67310</wp:posOffset>
          </wp:positionV>
          <wp:extent cx="1565910" cy="581660"/>
          <wp:effectExtent l="0" t="0" r="0" b="889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910" cy="581660"/>
                  </a:xfrm>
                  <a:prstGeom prst="rect">
                    <a:avLst/>
                  </a:prstGeom>
                  <a:noFill/>
                  <a:ln>
                    <a:noFill/>
                  </a:ln>
                </pic:spPr>
              </pic:pic>
            </a:graphicData>
          </a:graphic>
        </wp:anchor>
      </w:drawing>
    </w:r>
    <w:r w:rsidRPr="00013A07">
      <w:rPr>
        <w:b/>
        <w:sz w:val="16"/>
        <w:szCs w:val="16"/>
      </w:rPr>
      <w:t>Fundação Saúde</w:t>
    </w:r>
  </w:p>
  <w:p w14:paraId="0B9A429E" w14:textId="77777777" w:rsidR="00B01FB7" w:rsidRPr="00F25ABC" w:rsidRDefault="00B01FB7" w:rsidP="00C0705A">
    <w:pPr>
      <w:pStyle w:val="Rodap"/>
      <w:ind w:left="1985"/>
      <w:jc w:val="center"/>
      <w:rPr>
        <w:sz w:val="16"/>
        <w:szCs w:val="16"/>
      </w:rPr>
    </w:pPr>
    <w:r>
      <w:rPr>
        <w:sz w:val="16"/>
        <w:szCs w:val="16"/>
      </w:rPr>
      <w:t>Av. Padre Leonel Franca</w:t>
    </w:r>
    <w:r w:rsidRPr="00F25ABC">
      <w:rPr>
        <w:sz w:val="16"/>
        <w:szCs w:val="16"/>
      </w:rPr>
      <w:t xml:space="preserve">, nº </w:t>
    </w:r>
    <w:r>
      <w:rPr>
        <w:sz w:val="16"/>
        <w:szCs w:val="16"/>
      </w:rPr>
      <w:t>248 - Gávea</w:t>
    </w:r>
    <w:r w:rsidRPr="00F25ABC">
      <w:rPr>
        <w:sz w:val="16"/>
        <w:szCs w:val="16"/>
      </w:rPr>
      <w:t xml:space="preserve"> - Rio de Janeiro/RJ – Brasil – </w:t>
    </w:r>
    <w:proofErr w:type="spellStart"/>
    <w:r w:rsidRPr="00F25ABC">
      <w:rPr>
        <w:sz w:val="16"/>
        <w:szCs w:val="16"/>
      </w:rPr>
      <w:t>Cep</w:t>
    </w:r>
    <w:proofErr w:type="spellEnd"/>
    <w:r w:rsidRPr="00F25ABC">
      <w:rPr>
        <w:sz w:val="16"/>
        <w:szCs w:val="16"/>
      </w:rPr>
      <w:t>: 2</w:t>
    </w:r>
    <w:r>
      <w:rPr>
        <w:sz w:val="16"/>
        <w:szCs w:val="16"/>
      </w:rPr>
      <w:t>2451-000</w:t>
    </w:r>
  </w:p>
  <w:p w14:paraId="37FA5BD9" w14:textId="77777777" w:rsidR="00B01FB7" w:rsidRPr="00F25ABC" w:rsidRDefault="00B01FB7" w:rsidP="00C0705A">
    <w:pPr>
      <w:pStyle w:val="Rodap"/>
      <w:ind w:left="1985"/>
      <w:jc w:val="center"/>
      <w:rPr>
        <w:sz w:val="16"/>
        <w:szCs w:val="16"/>
      </w:rPr>
    </w:pPr>
    <w:r w:rsidRPr="00F25ABC">
      <w:rPr>
        <w:sz w:val="16"/>
        <w:szCs w:val="16"/>
      </w:rPr>
      <w:t>Tel.: 55 (21) 23</w:t>
    </w:r>
    <w:r>
      <w:rPr>
        <w:sz w:val="16"/>
        <w:szCs w:val="16"/>
      </w:rPr>
      <w:t>34-5010</w:t>
    </w:r>
  </w:p>
  <w:p w14:paraId="1AA2735E" w14:textId="77777777" w:rsidR="00B01FB7" w:rsidRPr="00F25ABC" w:rsidRDefault="00B01FB7" w:rsidP="00C0705A">
    <w:pPr>
      <w:pStyle w:val="Rodap"/>
      <w:ind w:left="1985"/>
      <w:jc w:val="center"/>
      <w:rPr>
        <w:sz w:val="16"/>
        <w:szCs w:val="16"/>
      </w:rPr>
    </w:pPr>
    <w:r w:rsidRPr="00F25ABC">
      <w:rPr>
        <w:sz w:val="16"/>
        <w:szCs w:val="16"/>
      </w:rPr>
      <w:t>www.fundacaosaude.rj.gov.br</w:t>
    </w:r>
  </w:p>
  <w:p w14:paraId="6C5A06FD" w14:textId="3731E797" w:rsidR="00B01FB7" w:rsidRDefault="00B01FB7" w:rsidP="00896057">
    <w:pPr>
      <w:pStyle w:val="Rodap"/>
      <w:ind w:lef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1DFAFC" w14:textId="77777777" w:rsidR="00B01FB7" w:rsidRDefault="00B01FB7" w:rsidP="00DE3FFA">
      <w:r>
        <w:separator/>
      </w:r>
    </w:p>
  </w:footnote>
  <w:footnote w:type="continuationSeparator" w:id="0">
    <w:p w14:paraId="2229C0A5" w14:textId="77777777" w:rsidR="00B01FB7" w:rsidRDefault="00B01FB7" w:rsidP="00DE3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34669" w14:textId="5529F737" w:rsidR="00B01FB7" w:rsidRDefault="00B01FB7" w:rsidP="00612738">
    <w:pPr>
      <w:pStyle w:val="Cabealho"/>
    </w:pPr>
  </w:p>
  <w:p w14:paraId="7111319D" w14:textId="45FDE028" w:rsidR="00B01FB7" w:rsidRDefault="00B01FB7" w:rsidP="00C0705A">
    <w:pPr>
      <w:pStyle w:val="Cabealho"/>
      <w:jc w:val="center"/>
    </w:pPr>
    <w:r w:rsidRPr="00BE5AC1">
      <w:rPr>
        <w:rFonts w:ascii="Arial" w:hAnsi="Arial" w:cs="Arial"/>
        <w:noProof/>
        <w:sz w:val="20"/>
        <w:lang w:eastAsia="pt-BR"/>
      </w:rPr>
      <w:drawing>
        <wp:anchor distT="0" distB="0" distL="114300" distR="114300" simplePos="0" relativeHeight="251658240" behindDoc="1" locked="0" layoutInCell="1" allowOverlap="1" wp14:anchorId="22220219" wp14:editId="29CC0CE2">
          <wp:simplePos x="0" y="0"/>
          <wp:positionH relativeFrom="column">
            <wp:posOffset>2648585</wp:posOffset>
          </wp:positionH>
          <wp:positionV relativeFrom="paragraph">
            <wp:posOffset>1234</wp:posOffset>
          </wp:positionV>
          <wp:extent cx="946150" cy="935355"/>
          <wp:effectExtent l="0" t="0" r="6350" b="0"/>
          <wp:wrapNone/>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150" cy="9353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5C4C12AD" w14:textId="77777777" w:rsidR="00B01FB7" w:rsidRDefault="00B01FB7" w:rsidP="00612738">
    <w:pPr>
      <w:pStyle w:val="Cabealho"/>
    </w:pPr>
  </w:p>
  <w:p w14:paraId="1F7A6AA7" w14:textId="54D64EB3" w:rsidR="00B01FB7" w:rsidRDefault="00B01FB7" w:rsidP="00C0705A">
    <w:pPr>
      <w:pStyle w:val="Cabealho"/>
      <w:tabs>
        <w:tab w:val="clear" w:pos="4419"/>
        <w:tab w:val="clear" w:pos="8838"/>
        <w:tab w:val="left" w:pos="7035"/>
      </w:tabs>
    </w:pPr>
    <w:r>
      <w:tab/>
    </w:r>
  </w:p>
  <w:p w14:paraId="1CB0B117" w14:textId="77777777" w:rsidR="00B01FB7" w:rsidRDefault="00B01FB7" w:rsidP="00612738">
    <w:pPr>
      <w:pStyle w:val="Cabealho"/>
    </w:pPr>
  </w:p>
  <w:p w14:paraId="41867527" w14:textId="77777777" w:rsidR="00B01FB7" w:rsidRDefault="00B01FB7" w:rsidP="00612738">
    <w:pPr>
      <w:pStyle w:val="Cabealho"/>
    </w:pPr>
  </w:p>
  <w:p w14:paraId="41ABD8C1" w14:textId="77777777" w:rsidR="00B01FB7" w:rsidRDefault="00B01FB7" w:rsidP="002339A8">
    <w:pPr>
      <w:pStyle w:val="Default"/>
      <w:jc w:val="center"/>
      <w:rPr>
        <w:sz w:val="20"/>
        <w:szCs w:val="20"/>
      </w:rPr>
    </w:pPr>
  </w:p>
  <w:p w14:paraId="1FA5712A" w14:textId="77777777" w:rsidR="00B01FB7" w:rsidRPr="00903015" w:rsidRDefault="00B01FB7" w:rsidP="002339A8">
    <w:pPr>
      <w:pStyle w:val="Default"/>
      <w:jc w:val="center"/>
      <w:rPr>
        <w:sz w:val="20"/>
        <w:szCs w:val="20"/>
      </w:rPr>
    </w:pPr>
    <w:r w:rsidRPr="00903015">
      <w:rPr>
        <w:sz w:val="20"/>
        <w:szCs w:val="20"/>
      </w:rPr>
      <w:t>Governo do Estado do Rio de Janeiro</w:t>
    </w:r>
  </w:p>
  <w:p w14:paraId="28F31733" w14:textId="77777777" w:rsidR="00B01FB7" w:rsidRPr="00903015" w:rsidRDefault="00B01FB7" w:rsidP="002339A8">
    <w:pPr>
      <w:pStyle w:val="Default"/>
      <w:jc w:val="center"/>
      <w:rPr>
        <w:sz w:val="20"/>
        <w:szCs w:val="20"/>
      </w:rPr>
    </w:pPr>
    <w:r w:rsidRPr="00903015">
      <w:rPr>
        <w:sz w:val="20"/>
        <w:szCs w:val="20"/>
      </w:rPr>
      <w:t>Secretaria de Estado de Saúde</w:t>
    </w:r>
  </w:p>
  <w:p w14:paraId="32A9300F" w14:textId="78A7454B" w:rsidR="00B01FB7" w:rsidRPr="00612738" w:rsidRDefault="00B01FB7" w:rsidP="002339A8">
    <w:pPr>
      <w:jc w:val="center"/>
    </w:pPr>
    <w:r w:rsidRPr="00903015">
      <w:rPr>
        <w:sz w:val="20"/>
      </w:rPr>
      <w:t>Fundação Saúde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7FB5D" w14:textId="7B516513" w:rsidR="00B01FB7" w:rsidRDefault="00B01FB7" w:rsidP="00C0705A">
    <w:pPr>
      <w:pStyle w:val="Cabealho"/>
    </w:pPr>
    <w:r w:rsidRPr="00BE5AC1">
      <w:rPr>
        <w:rFonts w:ascii="Arial" w:hAnsi="Arial" w:cs="Arial"/>
        <w:noProof/>
        <w:sz w:val="20"/>
        <w:lang w:eastAsia="pt-BR"/>
      </w:rPr>
      <w:drawing>
        <wp:anchor distT="0" distB="0" distL="114300" distR="114300" simplePos="0" relativeHeight="251666432" behindDoc="1" locked="0" layoutInCell="1" allowOverlap="1" wp14:anchorId="306261E9" wp14:editId="224E6680">
          <wp:simplePos x="0" y="0"/>
          <wp:positionH relativeFrom="column">
            <wp:posOffset>2701925</wp:posOffset>
          </wp:positionH>
          <wp:positionV relativeFrom="paragraph">
            <wp:posOffset>160655</wp:posOffset>
          </wp:positionV>
          <wp:extent cx="946150" cy="935355"/>
          <wp:effectExtent l="0" t="0" r="6350" b="0"/>
          <wp:wrapNone/>
          <wp:docPr id="3" name="Imagem 3"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6150" cy="93535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0F2C8AC" w14:textId="77777777" w:rsidR="00B01FB7" w:rsidRDefault="00B01FB7" w:rsidP="00C0705A">
    <w:pPr>
      <w:pStyle w:val="Cabealho"/>
      <w:jc w:val="center"/>
    </w:pPr>
  </w:p>
  <w:p w14:paraId="1D093691" w14:textId="77777777" w:rsidR="00B01FB7" w:rsidRDefault="00B01FB7" w:rsidP="00C0705A">
    <w:pPr>
      <w:pStyle w:val="Cabealho"/>
    </w:pPr>
  </w:p>
  <w:p w14:paraId="057F287A" w14:textId="77777777" w:rsidR="00B01FB7" w:rsidRDefault="00B01FB7" w:rsidP="00C0705A">
    <w:pPr>
      <w:pStyle w:val="Cabealho"/>
    </w:pPr>
  </w:p>
  <w:p w14:paraId="7A4094F4" w14:textId="77777777" w:rsidR="00B01FB7" w:rsidRDefault="00B01FB7" w:rsidP="00C0705A">
    <w:pPr>
      <w:pStyle w:val="Cabealho"/>
    </w:pPr>
  </w:p>
  <w:p w14:paraId="1A9F3D2B" w14:textId="77777777" w:rsidR="00B01FB7" w:rsidRDefault="00B01FB7" w:rsidP="00C0705A">
    <w:pPr>
      <w:pStyle w:val="Cabealho"/>
    </w:pPr>
  </w:p>
  <w:p w14:paraId="69FA5D15" w14:textId="77777777" w:rsidR="00B01FB7" w:rsidRDefault="00B01FB7" w:rsidP="00C0705A">
    <w:pPr>
      <w:pStyle w:val="Default"/>
      <w:jc w:val="center"/>
      <w:rPr>
        <w:sz w:val="20"/>
        <w:szCs w:val="20"/>
      </w:rPr>
    </w:pPr>
  </w:p>
  <w:p w14:paraId="44D1CCE4" w14:textId="77777777" w:rsidR="00B01FB7" w:rsidRPr="00903015" w:rsidRDefault="00B01FB7" w:rsidP="00C0705A">
    <w:pPr>
      <w:pStyle w:val="Default"/>
      <w:jc w:val="center"/>
      <w:rPr>
        <w:sz w:val="20"/>
        <w:szCs w:val="20"/>
      </w:rPr>
    </w:pPr>
    <w:r w:rsidRPr="00903015">
      <w:rPr>
        <w:sz w:val="20"/>
        <w:szCs w:val="20"/>
      </w:rPr>
      <w:t>Governo do Estado do Rio de Janeiro</w:t>
    </w:r>
  </w:p>
  <w:p w14:paraId="3FAE0DA3" w14:textId="77777777" w:rsidR="00B01FB7" w:rsidRPr="00903015" w:rsidRDefault="00B01FB7" w:rsidP="00C0705A">
    <w:pPr>
      <w:pStyle w:val="Default"/>
      <w:jc w:val="center"/>
      <w:rPr>
        <w:sz w:val="20"/>
        <w:szCs w:val="20"/>
      </w:rPr>
    </w:pPr>
    <w:r w:rsidRPr="00903015">
      <w:rPr>
        <w:sz w:val="20"/>
        <w:szCs w:val="20"/>
      </w:rPr>
      <w:t>Secretaria de Estado de Saúde</w:t>
    </w:r>
  </w:p>
  <w:p w14:paraId="003E86D7" w14:textId="6F49B495" w:rsidR="00B01FB7" w:rsidRDefault="00B01FB7" w:rsidP="00C0705A">
    <w:pPr>
      <w:jc w:val="center"/>
      <w:rPr>
        <w:sz w:val="20"/>
      </w:rPr>
    </w:pPr>
    <w:r w:rsidRPr="00903015">
      <w:rPr>
        <w:sz w:val="20"/>
      </w:rPr>
      <w:t>Fundação Saúde</w:t>
    </w:r>
  </w:p>
  <w:p w14:paraId="79A1B927" w14:textId="77777777" w:rsidR="00B01FB7" w:rsidRDefault="00B01FB7" w:rsidP="00C0705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4E63"/>
    <w:multiLevelType w:val="multilevel"/>
    <w:tmpl w:val="EF74FF1E"/>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C7267E"/>
    <w:multiLevelType w:val="hybridMultilevel"/>
    <w:tmpl w:val="B0CC29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5C3289D"/>
    <w:multiLevelType w:val="hybridMultilevel"/>
    <w:tmpl w:val="8994787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C944E71"/>
    <w:multiLevelType w:val="multilevel"/>
    <w:tmpl w:val="17126F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C750A8"/>
    <w:multiLevelType w:val="multilevel"/>
    <w:tmpl w:val="EEC8F8FA"/>
    <w:lvl w:ilvl="0">
      <w:start w:val="11"/>
      <w:numFmt w:val="decimal"/>
      <w:lvlText w:val="%1"/>
      <w:lvlJc w:val="left"/>
      <w:pPr>
        <w:ind w:left="720" w:hanging="720"/>
      </w:pPr>
      <w:rPr>
        <w:rFonts w:hint="default"/>
      </w:rPr>
    </w:lvl>
    <w:lvl w:ilvl="1">
      <w:start w:val="2"/>
      <w:numFmt w:val="decimal"/>
      <w:lvlText w:val="%1.%2"/>
      <w:lvlJc w:val="left"/>
      <w:pPr>
        <w:ind w:left="932" w:hanging="720"/>
      </w:pPr>
      <w:rPr>
        <w:rFonts w:hint="default"/>
      </w:rPr>
    </w:lvl>
    <w:lvl w:ilvl="2">
      <w:start w:val="18"/>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5">
    <w:nsid w:val="0EE23086"/>
    <w:multiLevelType w:val="multilevel"/>
    <w:tmpl w:val="4DE4ADE4"/>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5A5EB6"/>
    <w:multiLevelType w:val="hybridMultilevel"/>
    <w:tmpl w:val="888E4826"/>
    <w:lvl w:ilvl="0" w:tplc="0BB098EE">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35A1C79"/>
    <w:multiLevelType w:val="hybridMultilevel"/>
    <w:tmpl w:val="D124123C"/>
    <w:lvl w:ilvl="0" w:tplc="E0B4F4FA">
      <w:start w:val="1"/>
      <w:numFmt w:val="decimal"/>
      <w:lvlText w:val="%1-"/>
      <w:lvlJc w:val="left"/>
      <w:pPr>
        <w:ind w:left="785" w:hanging="360"/>
      </w:pPr>
      <w:rPr>
        <w:rFonts w:hint="default"/>
      </w:rPr>
    </w:lvl>
    <w:lvl w:ilvl="1" w:tplc="04160019" w:tentative="1">
      <w:start w:val="1"/>
      <w:numFmt w:val="lowerLetter"/>
      <w:lvlText w:val="%2."/>
      <w:lvlJc w:val="left"/>
      <w:pPr>
        <w:ind w:left="1505" w:hanging="360"/>
      </w:pPr>
    </w:lvl>
    <w:lvl w:ilvl="2" w:tplc="0416001B" w:tentative="1">
      <w:start w:val="1"/>
      <w:numFmt w:val="lowerRoman"/>
      <w:lvlText w:val="%3."/>
      <w:lvlJc w:val="right"/>
      <w:pPr>
        <w:ind w:left="2225" w:hanging="180"/>
      </w:pPr>
    </w:lvl>
    <w:lvl w:ilvl="3" w:tplc="0416000F" w:tentative="1">
      <w:start w:val="1"/>
      <w:numFmt w:val="decimal"/>
      <w:lvlText w:val="%4."/>
      <w:lvlJc w:val="left"/>
      <w:pPr>
        <w:ind w:left="2945" w:hanging="360"/>
      </w:pPr>
    </w:lvl>
    <w:lvl w:ilvl="4" w:tplc="04160019" w:tentative="1">
      <w:start w:val="1"/>
      <w:numFmt w:val="lowerLetter"/>
      <w:lvlText w:val="%5."/>
      <w:lvlJc w:val="left"/>
      <w:pPr>
        <w:ind w:left="3665" w:hanging="360"/>
      </w:pPr>
    </w:lvl>
    <w:lvl w:ilvl="5" w:tplc="0416001B" w:tentative="1">
      <w:start w:val="1"/>
      <w:numFmt w:val="lowerRoman"/>
      <w:lvlText w:val="%6."/>
      <w:lvlJc w:val="right"/>
      <w:pPr>
        <w:ind w:left="4385" w:hanging="180"/>
      </w:pPr>
    </w:lvl>
    <w:lvl w:ilvl="6" w:tplc="0416000F" w:tentative="1">
      <w:start w:val="1"/>
      <w:numFmt w:val="decimal"/>
      <w:lvlText w:val="%7."/>
      <w:lvlJc w:val="left"/>
      <w:pPr>
        <w:ind w:left="5105" w:hanging="360"/>
      </w:pPr>
    </w:lvl>
    <w:lvl w:ilvl="7" w:tplc="04160019" w:tentative="1">
      <w:start w:val="1"/>
      <w:numFmt w:val="lowerLetter"/>
      <w:lvlText w:val="%8."/>
      <w:lvlJc w:val="left"/>
      <w:pPr>
        <w:ind w:left="5825" w:hanging="360"/>
      </w:pPr>
    </w:lvl>
    <w:lvl w:ilvl="8" w:tplc="0416001B" w:tentative="1">
      <w:start w:val="1"/>
      <w:numFmt w:val="lowerRoman"/>
      <w:lvlText w:val="%9."/>
      <w:lvlJc w:val="right"/>
      <w:pPr>
        <w:ind w:left="6545" w:hanging="180"/>
      </w:pPr>
    </w:lvl>
  </w:abstractNum>
  <w:abstractNum w:abstractNumId="8">
    <w:nsid w:val="15504EEB"/>
    <w:multiLevelType w:val="multilevel"/>
    <w:tmpl w:val="C53E5D76"/>
    <w:lvl w:ilvl="0">
      <w:start w:val="11"/>
      <w:numFmt w:val="decimal"/>
      <w:lvlText w:val="%1."/>
      <w:lvlJc w:val="left"/>
      <w:pPr>
        <w:ind w:left="780" w:hanging="780"/>
      </w:pPr>
      <w:rPr>
        <w:rFonts w:hint="default"/>
      </w:rPr>
    </w:lvl>
    <w:lvl w:ilvl="1">
      <w:start w:val="1"/>
      <w:numFmt w:val="decimal"/>
      <w:lvlText w:val="%1.%2."/>
      <w:lvlJc w:val="left"/>
      <w:pPr>
        <w:ind w:left="870" w:hanging="780"/>
      </w:pPr>
      <w:rPr>
        <w:rFonts w:hint="default"/>
      </w:rPr>
    </w:lvl>
    <w:lvl w:ilvl="2">
      <w:start w:val="16"/>
      <w:numFmt w:val="decimal"/>
      <w:lvlText w:val="%1.%2.%3."/>
      <w:lvlJc w:val="left"/>
      <w:pPr>
        <w:ind w:left="960" w:hanging="780"/>
      </w:pPr>
      <w:rPr>
        <w:rFonts w:hint="default"/>
      </w:rPr>
    </w:lvl>
    <w:lvl w:ilvl="3">
      <w:start w:val="1"/>
      <w:numFmt w:val="decimal"/>
      <w:lvlText w:val="%1.%2.%3.%4."/>
      <w:lvlJc w:val="left"/>
      <w:pPr>
        <w:ind w:left="1050" w:hanging="7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9">
    <w:nsid w:val="157154F3"/>
    <w:multiLevelType w:val="multilevel"/>
    <w:tmpl w:val="9CB44D52"/>
    <w:lvl w:ilvl="0">
      <w:start w:val="1"/>
      <w:numFmt w:val="decimal"/>
      <w:lvlText w:val="%1"/>
      <w:legacy w:legacy="1" w:legacySpace="0" w:legacyIndent="360"/>
      <w:lvlJc w:val="left"/>
      <w:rPr>
        <w:rFonts w:ascii="Verdana" w:hAnsi="Verdana" w:hint="default"/>
      </w:rPr>
    </w:lvl>
    <w:lvl w:ilvl="1">
      <w:start w:val="2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0">
    <w:nsid w:val="1BED00BA"/>
    <w:multiLevelType w:val="multilevel"/>
    <w:tmpl w:val="1870E310"/>
    <w:lvl w:ilvl="0">
      <w:start w:val="11"/>
      <w:numFmt w:val="decimal"/>
      <w:lvlText w:val="%1"/>
      <w:lvlJc w:val="left"/>
      <w:pPr>
        <w:ind w:left="861" w:hanging="720"/>
      </w:pPr>
      <w:rPr>
        <w:rFonts w:hint="default"/>
      </w:rPr>
    </w:lvl>
    <w:lvl w:ilvl="1">
      <w:start w:val="2"/>
      <w:numFmt w:val="decimal"/>
      <w:lvlText w:val="%1.%2"/>
      <w:lvlJc w:val="left"/>
      <w:pPr>
        <w:ind w:left="720" w:hanging="72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D51512"/>
    <w:multiLevelType w:val="multilevel"/>
    <w:tmpl w:val="17660430"/>
    <w:lvl w:ilvl="0">
      <w:start w:val="1"/>
      <w:numFmt w:val="bullet"/>
      <w:lvlText w:val=""/>
      <w:lvlJc w:val="left"/>
      <w:pPr>
        <w:ind w:left="705" w:hanging="705"/>
      </w:pPr>
      <w:rPr>
        <w:rFonts w:ascii="Symbol" w:hAnsi="Symbol"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233C74AC"/>
    <w:multiLevelType w:val="multilevel"/>
    <w:tmpl w:val="AFE68B08"/>
    <w:lvl w:ilvl="0">
      <w:start w:val="1"/>
      <w:numFmt w:val="decimal"/>
      <w:lvlText w:val="%1."/>
      <w:lvlJc w:val="left"/>
      <w:pPr>
        <w:ind w:left="720" w:hanging="360"/>
      </w:pPr>
      <w:rPr>
        <w:rFonts w:hint="default"/>
      </w:rPr>
    </w:lvl>
    <w:lvl w:ilvl="1">
      <w:start w:val="3"/>
      <w:numFmt w:val="decimal"/>
      <w:isLgl/>
      <w:lvlText w:val="%1.%2."/>
      <w:lvlJc w:val="left"/>
      <w:pPr>
        <w:ind w:left="1470" w:hanging="1110"/>
      </w:pPr>
      <w:rPr>
        <w:rFonts w:hint="default"/>
      </w:rPr>
    </w:lvl>
    <w:lvl w:ilvl="2">
      <w:start w:val="11"/>
      <w:numFmt w:val="decimal"/>
      <w:isLgl/>
      <w:lvlText w:val="%1.%2.%3."/>
      <w:lvlJc w:val="left"/>
      <w:pPr>
        <w:ind w:left="1470" w:hanging="1110"/>
      </w:pPr>
      <w:rPr>
        <w:rFonts w:hint="default"/>
      </w:rPr>
    </w:lvl>
    <w:lvl w:ilvl="3">
      <w:start w:val="1"/>
      <w:numFmt w:val="decimal"/>
      <w:isLgl/>
      <w:lvlText w:val="%1.%2.%3.%4."/>
      <w:lvlJc w:val="left"/>
      <w:pPr>
        <w:ind w:left="1470" w:hanging="111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2D2E6E80"/>
    <w:multiLevelType w:val="hybridMultilevel"/>
    <w:tmpl w:val="D6147820"/>
    <w:lvl w:ilvl="0" w:tplc="4A840AE8">
      <w:start w:val="2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F5F1217"/>
    <w:multiLevelType w:val="multilevel"/>
    <w:tmpl w:val="79CE5CBA"/>
    <w:lvl w:ilvl="0">
      <w:start w:val="1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6"/>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C73329"/>
    <w:multiLevelType w:val="multilevel"/>
    <w:tmpl w:val="88BC1DFA"/>
    <w:lvl w:ilvl="0">
      <w:start w:val="1"/>
      <w:numFmt w:val="decimal"/>
      <w:lvlText w:val="%1"/>
      <w:legacy w:legacy="1" w:legacySpace="0" w:legacyIndent="360"/>
      <w:lvlJc w:val="left"/>
      <w:rPr>
        <w:rFonts w:ascii="Verdana" w:hAnsi="Verdana" w:hint="default"/>
      </w:rPr>
    </w:lvl>
    <w:lvl w:ilvl="1">
      <w:start w:val="2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6">
    <w:nsid w:val="349040AC"/>
    <w:multiLevelType w:val="hybridMultilevel"/>
    <w:tmpl w:val="9B2A2B66"/>
    <w:lvl w:ilvl="0" w:tplc="763C3D06">
      <w:start w:val="3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703295C"/>
    <w:multiLevelType w:val="hybridMultilevel"/>
    <w:tmpl w:val="260285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A3663C7"/>
    <w:multiLevelType w:val="hybridMultilevel"/>
    <w:tmpl w:val="2350FA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1B33CD6"/>
    <w:multiLevelType w:val="multilevel"/>
    <w:tmpl w:val="C07A9F30"/>
    <w:lvl w:ilvl="0">
      <w:start w:val="1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C16203"/>
    <w:multiLevelType w:val="multilevel"/>
    <w:tmpl w:val="99E8F326"/>
    <w:lvl w:ilvl="0">
      <w:start w:val="8"/>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4CF467AF"/>
    <w:multiLevelType w:val="hybridMultilevel"/>
    <w:tmpl w:val="9A788C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1FC72E7"/>
    <w:multiLevelType w:val="hybridMultilevel"/>
    <w:tmpl w:val="C0225A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4A34603"/>
    <w:multiLevelType w:val="multilevel"/>
    <w:tmpl w:val="44E0D2FC"/>
    <w:lvl w:ilvl="0">
      <w:start w:val="11"/>
      <w:numFmt w:val="decimal"/>
      <w:lvlText w:val="%1"/>
      <w:lvlJc w:val="left"/>
      <w:pPr>
        <w:ind w:left="1145" w:hanging="720"/>
      </w:pPr>
      <w:rPr>
        <w:rFonts w:hint="default"/>
      </w:rPr>
    </w:lvl>
    <w:lvl w:ilvl="1">
      <w:start w:val="2"/>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60533EE"/>
    <w:multiLevelType w:val="hybridMultilevel"/>
    <w:tmpl w:val="F47E11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6BE11FE"/>
    <w:multiLevelType w:val="hybridMultilevel"/>
    <w:tmpl w:val="839440A8"/>
    <w:lvl w:ilvl="0" w:tplc="0BB098EE">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9560835"/>
    <w:multiLevelType w:val="hybridMultilevel"/>
    <w:tmpl w:val="F358FCC0"/>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7">
    <w:nsid w:val="596F50AE"/>
    <w:multiLevelType w:val="multilevel"/>
    <w:tmpl w:val="D1B4747C"/>
    <w:lvl w:ilvl="0">
      <w:start w:val="1"/>
      <w:numFmt w:val="decimal"/>
      <w:lvlText w:val="%1"/>
      <w:legacy w:legacy="1" w:legacySpace="0" w:legacyIndent="360"/>
      <w:lvlJc w:val="left"/>
      <w:rPr>
        <w:rFonts w:ascii="Verdana" w:hAnsi="Verdana" w:hint="default"/>
      </w:rPr>
    </w:lvl>
    <w:lvl w:ilvl="1">
      <w:start w:val="8"/>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8">
    <w:nsid w:val="65D9747E"/>
    <w:multiLevelType w:val="hybridMultilevel"/>
    <w:tmpl w:val="33581896"/>
    <w:lvl w:ilvl="0" w:tplc="0416000F">
      <w:start w:val="1"/>
      <w:numFmt w:val="decimal"/>
      <w:lvlText w:val="%1."/>
      <w:lvlJc w:val="left"/>
      <w:pPr>
        <w:ind w:left="78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A4116B0"/>
    <w:multiLevelType w:val="hybridMultilevel"/>
    <w:tmpl w:val="5F0840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C02509A"/>
    <w:multiLevelType w:val="multilevel"/>
    <w:tmpl w:val="A6F69436"/>
    <w:lvl w:ilvl="0">
      <w:start w:val="1"/>
      <w:numFmt w:val="decimal"/>
      <w:lvlText w:val="%1"/>
      <w:legacy w:legacy="1" w:legacySpace="0" w:legacyIndent="360"/>
      <w:lvlJc w:val="left"/>
      <w:rPr>
        <w:rFonts w:ascii="Verdana" w:hAnsi="Verdana" w:hint="default"/>
      </w:rPr>
    </w:lvl>
    <w:lvl w:ilvl="1">
      <w:start w:val="2"/>
      <w:numFmt w:val="decimal"/>
      <w:isLgl/>
      <w:lvlText w:val="%1.%2."/>
      <w:lvlJc w:val="left"/>
      <w:pPr>
        <w:ind w:left="1087" w:hanging="975"/>
      </w:pPr>
      <w:rPr>
        <w:rFonts w:hint="default"/>
      </w:rPr>
    </w:lvl>
    <w:lvl w:ilvl="2">
      <w:start w:val="1"/>
      <w:numFmt w:val="decimal"/>
      <w:isLgl/>
      <w:lvlText w:val="%1.%2.%3."/>
      <w:lvlJc w:val="left"/>
      <w:pPr>
        <w:ind w:left="1199" w:hanging="975"/>
      </w:pPr>
      <w:rPr>
        <w:rFonts w:hint="default"/>
      </w:rPr>
    </w:lvl>
    <w:lvl w:ilvl="3">
      <w:start w:val="1"/>
      <w:numFmt w:val="decimal"/>
      <w:isLgl/>
      <w:lvlText w:val="%1.%2.%3.%4."/>
      <w:lvlJc w:val="left"/>
      <w:pPr>
        <w:ind w:left="1416" w:hanging="1080"/>
      </w:pPr>
      <w:rPr>
        <w:rFonts w:hint="default"/>
      </w:rPr>
    </w:lvl>
    <w:lvl w:ilvl="4">
      <w:start w:val="1"/>
      <w:numFmt w:val="decimal"/>
      <w:isLgl/>
      <w:lvlText w:val="%1.%2.%3.%4.%5."/>
      <w:lvlJc w:val="left"/>
      <w:pPr>
        <w:ind w:left="1888" w:hanging="1440"/>
      </w:pPr>
      <w:rPr>
        <w:rFonts w:hint="default"/>
      </w:rPr>
    </w:lvl>
    <w:lvl w:ilvl="5">
      <w:start w:val="1"/>
      <w:numFmt w:val="decimal"/>
      <w:isLgl/>
      <w:lvlText w:val="%1.%2.%3.%4.%5.%6."/>
      <w:lvlJc w:val="left"/>
      <w:pPr>
        <w:ind w:left="2000" w:hanging="1440"/>
      </w:pPr>
      <w:rPr>
        <w:rFonts w:hint="default"/>
      </w:rPr>
    </w:lvl>
    <w:lvl w:ilvl="6">
      <w:start w:val="1"/>
      <w:numFmt w:val="decimal"/>
      <w:isLgl/>
      <w:lvlText w:val="%1.%2.%3.%4.%5.%6.%7."/>
      <w:lvlJc w:val="left"/>
      <w:pPr>
        <w:ind w:left="2472" w:hanging="1800"/>
      </w:pPr>
      <w:rPr>
        <w:rFonts w:hint="default"/>
      </w:rPr>
    </w:lvl>
    <w:lvl w:ilvl="7">
      <w:start w:val="1"/>
      <w:numFmt w:val="decimal"/>
      <w:isLgl/>
      <w:lvlText w:val="%1.%2.%3.%4.%5.%6.%7.%8."/>
      <w:lvlJc w:val="left"/>
      <w:pPr>
        <w:ind w:left="2944" w:hanging="2160"/>
      </w:pPr>
      <w:rPr>
        <w:rFonts w:hint="default"/>
      </w:rPr>
    </w:lvl>
    <w:lvl w:ilvl="8">
      <w:start w:val="1"/>
      <w:numFmt w:val="decimal"/>
      <w:isLgl/>
      <w:lvlText w:val="%1.%2.%3.%4.%5.%6.%7.%8.%9."/>
      <w:lvlJc w:val="left"/>
      <w:pPr>
        <w:ind w:left="3056" w:hanging="2160"/>
      </w:pPr>
      <w:rPr>
        <w:rFonts w:hint="default"/>
      </w:rPr>
    </w:lvl>
  </w:abstractNum>
  <w:abstractNum w:abstractNumId="31">
    <w:nsid w:val="6C5E1B5D"/>
    <w:multiLevelType w:val="hybridMultilevel"/>
    <w:tmpl w:val="F22C49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4F81759"/>
    <w:multiLevelType w:val="hybridMultilevel"/>
    <w:tmpl w:val="E286B2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DFD1487"/>
    <w:multiLevelType w:val="multilevel"/>
    <w:tmpl w:val="82A8D47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7F0C35BA"/>
    <w:multiLevelType w:val="multilevel"/>
    <w:tmpl w:val="DD26AE34"/>
    <w:lvl w:ilvl="0">
      <w:start w:val="11"/>
      <w:numFmt w:val="decimal"/>
      <w:lvlText w:val="%1."/>
      <w:lvlJc w:val="left"/>
      <w:pPr>
        <w:ind w:left="705" w:hanging="70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9"/>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15"/>
  </w:num>
  <w:num w:numId="4">
    <w:abstractNumId w:val="15"/>
    <w:lvlOverride w:ilvl="0">
      <w:lvl w:ilvl="0">
        <w:start w:val="2"/>
        <w:numFmt w:val="decimal"/>
        <w:lvlText w:val="%1"/>
        <w:legacy w:legacy="1" w:legacySpace="0" w:legacyIndent="360"/>
        <w:lvlJc w:val="left"/>
        <w:rPr>
          <w:rFonts w:ascii="Verdana" w:hAnsi="Verdana" w:hint="default"/>
        </w:rPr>
      </w:lvl>
    </w:lvlOverride>
  </w:num>
  <w:num w:numId="5">
    <w:abstractNumId w:val="30"/>
  </w:num>
  <w:num w:numId="6">
    <w:abstractNumId w:val="30"/>
    <w:lvlOverride w:ilvl="0">
      <w:lvl w:ilvl="0">
        <w:start w:val="2"/>
        <w:numFmt w:val="decimal"/>
        <w:lvlText w:val="%1"/>
        <w:legacy w:legacy="1" w:legacySpace="0" w:legacyIndent="360"/>
        <w:lvlJc w:val="left"/>
        <w:rPr>
          <w:rFonts w:ascii="Verdana" w:hAnsi="Verdana" w:hint="default"/>
        </w:rPr>
      </w:lvl>
    </w:lvlOverride>
  </w:num>
  <w:num w:numId="7">
    <w:abstractNumId w:val="27"/>
  </w:num>
  <w:num w:numId="8">
    <w:abstractNumId w:val="27"/>
    <w:lvlOverride w:ilvl="0">
      <w:lvl w:ilvl="0">
        <w:start w:val="2"/>
        <w:numFmt w:val="decimal"/>
        <w:lvlText w:val="%1"/>
        <w:legacy w:legacy="1" w:legacySpace="0" w:legacyIndent="360"/>
        <w:lvlJc w:val="left"/>
        <w:rPr>
          <w:rFonts w:ascii="Verdana" w:hAnsi="Verdana" w:hint="default"/>
        </w:rPr>
      </w:lvl>
    </w:lvlOverride>
  </w:num>
  <w:num w:numId="9">
    <w:abstractNumId w:val="31"/>
  </w:num>
  <w:num w:numId="10">
    <w:abstractNumId w:val="1"/>
  </w:num>
  <w:num w:numId="11">
    <w:abstractNumId w:val="32"/>
  </w:num>
  <w:num w:numId="12">
    <w:abstractNumId w:val="18"/>
  </w:num>
  <w:num w:numId="13">
    <w:abstractNumId w:val="12"/>
  </w:num>
  <w:num w:numId="14">
    <w:abstractNumId w:val="26"/>
  </w:num>
  <w:num w:numId="15">
    <w:abstractNumId w:val="11"/>
  </w:num>
  <w:num w:numId="16">
    <w:abstractNumId w:val="3"/>
  </w:num>
  <w:num w:numId="17">
    <w:abstractNumId w:val="25"/>
  </w:num>
  <w:num w:numId="18">
    <w:abstractNumId w:val="20"/>
  </w:num>
  <w:num w:numId="19">
    <w:abstractNumId w:val="28"/>
  </w:num>
  <w:num w:numId="20">
    <w:abstractNumId w:val="21"/>
  </w:num>
  <w:num w:numId="21">
    <w:abstractNumId w:val="17"/>
  </w:num>
  <w:num w:numId="22">
    <w:abstractNumId w:val="29"/>
  </w:num>
  <w:num w:numId="23">
    <w:abstractNumId w:val="33"/>
  </w:num>
  <w:num w:numId="24">
    <w:abstractNumId w:val="2"/>
  </w:num>
  <w:num w:numId="25">
    <w:abstractNumId w:val="8"/>
  </w:num>
  <w:num w:numId="26">
    <w:abstractNumId w:val="14"/>
  </w:num>
  <w:num w:numId="27">
    <w:abstractNumId w:val="34"/>
  </w:num>
  <w:num w:numId="28">
    <w:abstractNumId w:val="13"/>
  </w:num>
  <w:num w:numId="29">
    <w:abstractNumId w:val="16"/>
  </w:num>
  <w:num w:numId="30">
    <w:abstractNumId w:val="22"/>
  </w:num>
  <w:num w:numId="31">
    <w:abstractNumId w:val="6"/>
  </w:num>
  <w:num w:numId="32">
    <w:abstractNumId w:val="24"/>
  </w:num>
  <w:num w:numId="33">
    <w:abstractNumId w:val="0"/>
  </w:num>
  <w:num w:numId="34">
    <w:abstractNumId w:val="5"/>
  </w:num>
  <w:num w:numId="35">
    <w:abstractNumId w:val="23"/>
  </w:num>
  <w:num w:numId="36">
    <w:abstractNumId w:val="4"/>
  </w:num>
  <w:num w:numId="37">
    <w:abstractNumId w:val="10"/>
  </w:num>
  <w:num w:numId="38">
    <w:abstractNumId w:val="19"/>
  </w:num>
  <w:num w:numId="39">
    <w:abstractNumId w:val="7"/>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1059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FFA"/>
    <w:rsid w:val="00003F6E"/>
    <w:rsid w:val="00007A87"/>
    <w:rsid w:val="00011F40"/>
    <w:rsid w:val="000131CA"/>
    <w:rsid w:val="00017C1F"/>
    <w:rsid w:val="0002694E"/>
    <w:rsid w:val="00027C68"/>
    <w:rsid w:val="000351A7"/>
    <w:rsid w:val="000358C7"/>
    <w:rsid w:val="00057355"/>
    <w:rsid w:val="000619CF"/>
    <w:rsid w:val="00061CC7"/>
    <w:rsid w:val="0006212B"/>
    <w:rsid w:val="00063135"/>
    <w:rsid w:val="00072122"/>
    <w:rsid w:val="000732BE"/>
    <w:rsid w:val="00076038"/>
    <w:rsid w:val="00085D73"/>
    <w:rsid w:val="00087C9E"/>
    <w:rsid w:val="000921F9"/>
    <w:rsid w:val="000A07C1"/>
    <w:rsid w:val="000A31AE"/>
    <w:rsid w:val="000A6427"/>
    <w:rsid w:val="000C6BFA"/>
    <w:rsid w:val="000D017F"/>
    <w:rsid w:val="000D12F2"/>
    <w:rsid w:val="000D3A6C"/>
    <w:rsid w:val="000D5469"/>
    <w:rsid w:val="000D7178"/>
    <w:rsid w:val="000D7CEE"/>
    <w:rsid w:val="000E3B2B"/>
    <w:rsid w:val="000E5E73"/>
    <w:rsid w:val="00101BC3"/>
    <w:rsid w:val="001262A0"/>
    <w:rsid w:val="001270D2"/>
    <w:rsid w:val="0013253F"/>
    <w:rsid w:val="00134B42"/>
    <w:rsid w:val="00135EC6"/>
    <w:rsid w:val="0014528B"/>
    <w:rsid w:val="001502C4"/>
    <w:rsid w:val="0015162A"/>
    <w:rsid w:val="00152ACA"/>
    <w:rsid w:val="0015475C"/>
    <w:rsid w:val="0015700E"/>
    <w:rsid w:val="00164B9C"/>
    <w:rsid w:val="00180729"/>
    <w:rsid w:val="001A05EF"/>
    <w:rsid w:val="001B00E9"/>
    <w:rsid w:val="001B1C5A"/>
    <w:rsid w:val="001C65FC"/>
    <w:rsid w:val="001D586D"/>
    <w:rsid w:val="001D58A4"/>
    <w:rsid w:val="001E0BE8"/>
    <w:rsid w:val="001E5208"/>
    <w:rsid w:val="001E71D6"/>
    <w:rsid w:val="001F7259"/>
    <w:rsid w:val="00200639"/>
    <w:rsid w:val="00200767"/>
    <w:rsid w:val="00202404"/>
    <w:rsid w:val="00213D19"/>
    <w:rsid w:val="00217858"/>
    <w:rsid w:val="00217C09"/>
    <w:rsid w:val="00217C5A"/>
    <w:rsid w:val="00223B3E"/>
    <w:rsid w:val="00226DDD"/>
    <w:rsid w:val="00232B68"/>
    <w:rsid w:val="002339A8"/>
    <w:rsid w:val="002366D1"/>
    <w:rsid w:val="0023692A"/>
    <w:rsid w:val="00240389"/>
    <w:rsid w:val="0024650C"/>
    <w:rsid w:val="00250349"/>
    <w:rsid w:val="00252904"/>
    <w:rsid w:val="002621B0"/>
    <w:rsid w:val="0026250B"/>
    <w:rsid w:val="00263A82"/>
    <w:rsid w:val="00264292"/>
    <w:rsid w:val="00267E76"/>
    <w:rsid w:val="00271D0E"/>
    <w:rsid w:val="00276238"/>
    <w:rsid w:val="00282D08"/>
    <w:rsid w:val="0029705A"/>
    <w:rsid w:val="002972AE"/>
    <w:rsid w:val="002A020A"/>
    <w:rsid w:val="002A0D61"/>
    <w:rsid w:val="002A3582"/>
    <w:rsid w:val="002B02CA"/>
    <w:rsid w:val="002C1603"/>
    <w:rsid w:val="002C2DAB"/>
    <w:rsid w:val="002C57BC"/>
    <w:rsid w:val="002C6008"/>
    <w:rsid w:val="002D3783"/>
    <w:rsid w:val="002D711B"/>
    <w:rsid w:val="002E1530"/>
    <w:rsid w:val="002E3E76"/>
    <w:rsid w:val="002E4BB6"/>
    <w:rsid w:val="002E4DB0"/>
    <w:rsid w:val="002E6717"/>
    <w:rsid w:val="002F6113"/>
    <w:rsid w:val="002F7291"/>
    <w:rsid w:val="00301689"/>
    <w:rsid w:val="00301EA4"/>
    <w:rsid w:val="00302DC6"/>
    <w:rsid w:val="00310C3C"/>
    <w:rsid w:val="00314D5F"/>
    <w:rsid w:val="003162CE"/>
    <w:rsid w:val="003345A4"/>
    <w:rsid w:val="003366BA"/>
    <w:rsid w:val="00337AEB"/>
    <w:rsid w:val="00351D25"/>
    <w:rsid w:val="00356A61"/>
    <w:rsid w:val="00361203"/>
    <w:rsid w:val="00362392"/>
    <w:rsid w:val="00363C94"/>
    <w:rsid w:val="00365B82"/>
    <w:rsid w:val="003701A2"/>
    <w:rsid w:val="00370D15"/>
    <w:rsid w:val="00372069"/>
    <w:rsid w:val="00377E6A"/>
    <w:rsid w:val="003807D6"/>
    <w:rsid w:val="00384389"/>
    <w:rsid w:val="0039226A"/>
    <w:rsid w:val="00392435"/>
    <w:rsid w:val="00394683"/>
    <w:rsid w:val="00394B94"/>
    <w:rsid w:val="003A064D"/>
    <w:rsid w:val="003A1A5B"/>
    <w:rsid w:val="003B2225"/>
    <w:rsid w:val="003B528F"/>
    <w:rsid w:val="003B6C03"/>
    <w:rsid w:val="003B7593"/>
    <w:rsid w:val="003C1BA0"/>
    <w:rsid w:val="003C7244"/>
    <w:rsid w:val="003E1330"/>
    <w:rsid w:val="003E61BE"/>
    <w:rsid w:val="003E6C06"/>
    <w:rsid w:val="003E7496"/>
    <w:rsid w:val="003F14ED"/>
    <w:rsid w:val="003F1DEE"/>
    <w:rsid w:val="003F1E6E"/>
    <w:rsid w:val="003F58EC"/>
    <w:rsid w:val="003F663D"/>
    <w:rsid w:val="00404553"/>
    <w:rsid w:val="004052EA"/>
    <w:rsid w:val="004109DE"/>
    <w:rsid w:val="00417A3A"/>
    <w:rsid w:val="00422796"/>
    <w:rsid w:val="00430AD7"/>
    <w:rsid w:val="004374C5"/>
    <w:rsid w:val="004443C8"/>
    <w:rsid w:val="00453D26"/>
    <w:rsid w:val="004566F6"/>
    <w:rsid w:val="0046733B"/>
    <w:rsid w:val="00472119"/>
    <w:rsid w:val="00486E4B"/>
    <w:rsid w:val="00491B5C"/>
    <w:rsid w:val="0049335A"/>
    <w:rsid w:val="004A47B2"/>
    <w:rsid w:val="004A5971"/>
    <w:rsid w:val="004B1E7D"/>
    <w:rsid w:val="004B3A8F"/>
    <w:rsid w:val="004B3DAB"/>
    <w:rsid w:val="004C0E85"/>
    <w:rsid w:val="004D525D"/>
    <w:rsid w:val="004E71C8"/>
    <w:rsid w:val="004F1844"/>
    <w:rsid w:val="004F21E1"/>
    <w:rsid w:val="00507207"/>
    <w:rsid w:val="00513B7D"/>
    <w:rsid w:val="005240C0"/>
    <w:rsid w:val="0052631A"/>
    <w:rsid w:val="00526FD8"/>
    <w:rsid w:val="0052714C"/>
    <w:rsid w:val="00533296"/>
    <w:rsid w:val="00543158"/>
    <w:rsid w:val="0055076D"/>
    <w:rsid w:val="005515A7"/>
    <w:rsid w:val="005549EB"/>
    <w:rsid w:val="00565BE0"/>
    <w:rsid w:val="00565E49"/>
    <w:rsid w:val="005723F0"/>
    <w:rsid w:val="00572749"/>
    <w:rsid w:val="00580C0F"/>
    <w:rsid w:val="00581E63"/>
    <w:rsid w:val="005840F4"/>
    <w:rsid w:val="0058514F"/>
    <w:rsid w:val="005A3CCD"/>
    <w:rsid w:val="005A7ABE"/>
    <w:rsid w:val="005C3905"/>
    <w:rsid w:val="005C6EE4"/>
    <w:rsid w:val="005E2042"/>
    <w:rsid w:val="005F088D"/>
    <w:rsid w:val="005F4392"/>
    <w:rsid w:val="005F5B60"/>
    <w:rsid w:val="005F63AE"/>
    <w:rsid w:val="006001F9"/>
    <w:rsid w:val="00601447"/>
    <w:rsid w:val="006037C7"/>
    <w:rsid w:val="00612738"/>
    <w:rsid w:val="00615F47"/>
    <w:rsid w:val="00616142"/>
    <w:rsid w:val="0061616E"/>
    <w:rsid w:val="0061665F"/>
    <w:rsid w:val="006236B4"/>
    <w:rsid w:val="006242BB"/>
    <w:rsid w:val="00625952"/>
    <w:rsid w:val="006300BA"/>
    <w:rsid w:val="00635026"/>
    <w:rsid w:val="006368EB"/>
    <w:rsid w:val="00642B90"/>
    <w:rsid w:val="00651C8F"/>
    <w:rsid w:val="0065566F"/>
    <w:rsid w:val="0065734A"/>
    <w:rsid w:val="00661762"/>
    <w:rsid w:val="006637DB"/>
    <w:rsid w:val="006653F5"/>
    <w:rsid w:val="00674471"/>
    <w:rsid w:val="006806A1"/>
    <w:rsid w:val="00686159"/>
    <w:rsid w:val="006933CC"/>
    <w:rsid w:val="00696FA9"/>
    <w:rsid w:val="006A0F74"/>
    <w:rsid w:val="006A2094"/>
    <w:rsid w:val="006A304F"/>
    <w:rsid w:val="006A6FB9"/>
    <w:rsid w:val="006B1B9C"/>
    <w:rsid w:val="006B52DA"/>
    <w:rsid w:val="006B6B21"/>
    <w:rsid w:val="006C3DB5"/>
    <w:rsid w:val="006C550D"/>
    <w:rsid w:val="006D5011"/>
    <w:rsid w:val="006D550D"/>
    <w:rsid w:val="006E0E82"/>
    <w:rsid w:val="006F25DE"/>
    <w:rsid w:val="007011A4"/>
    <w:rsid w:val="0070620F"/>
    <w:rsid w:val="007132B7"/>
    <w:rsid w:val="00716E82"/>
    <w:rsid w:val="0072697E"/>
    <w:rsid w:val="00727E9D"/>
    <w:rsid w:val="00732B27"/>
    <w:rsid w:val="007378D8"/>
    <w:rsid w:val="007431DE"/>
    <w:rsid w:val="00743755"/>
    <w:rsid w:val="00745E7E"/>
    <w:rsid w:val="00753A27"/>
    <w:rsid w:val="007549E1"/>
    <w:rsid w:val="007558A9"/>
    <w:rsid w:val="00756AA2"/>
    <w:rsid w:val="00761D08"/>
    <w:rsid w:val="00765D73"/>
    <w:rsid w:val="00770639"/>
    <w:rsid w:val="00770680"/>
    <w:rsid w:val="0077229D"/>
    <w:rsid w:val="007775B0"/>
    <w:rsid w:val="00780583"/>
    <w:rsid w:val="00780A47"/>
    <w:rsid w:val="00786401"/>
    <w:rsid w:val="00793EA2"/>
    <w:rsid w:val="007C12C1"/>
    <w:rsid w:val="007C6234"/>
    <w:rsid w:val="007D2529"/>
    <w:rsid w:val="007E5D96"/>
    <w:rsid w:val="007F654F"/>
    <w:rsid w:val="007F68EF"/>
    <w:rsid w:val="00800346"/>
    <w:rsid w:val="00802EEA"/>
    <w:rsid w:val="00811535"/>
    <w:rsid w:val="008138E5"/>
    <w:rsid w:val="00813C88"/>
    <w:rsid w:val="00815912"/>
    <w:rsid w:val="00815D52"/>
    <w:rsid w:val="00816769"/>
    <w:rsid w:val="00817B6C"/>
    <w:rsid w:val="00822111"/>
    <w:rsid w:val="008232A1"/>
    <w:rsid w:val="00823D29"/>
    <w:rsid w:val="00835408"/>
    <w:rsid w:val="0083583E"/>
    <w:rsid w:val="00835B87"/>
    <w:rsid w:val="008364B0"/>
    <w:rsid w:val="0084115C"/>
    <w:rsid w:val="00852D49"/>
    <w:rsid w:val="00866F64"/>
    <w:rsid w:val="00870DD2"/>
    <w:rsid w:val="00871263"/>
    <w:rsid w:val="0087213A"/>
    <w:rsid w:val="0087362F"/>
    <w:rsid w:val="008771E9"/>
    <w:rsid w:val="00880F44"/>
    <w:rsid w:val="00893DFA"/>
    <w:rsid w:val="00896057"/>
    <w:rsid w:val="008969E6"/>
    <w:rsid w:val="008A1C66"/>
    <w:rsid w:val="008A4C7C"/>
    <w:rsid w:val="008A6338"/>
    <w:rsid w:val="008A7EEF"/>
    <w:rsid w:val="008C0B48"/>
    <w:rsid w:val="008C487D"/>
    <w:rsid w:val="008C7969"/>
    <w:rsid w:val="008D0EF4"/>
    <w:rsid w:val="008D1F2E"/>
    <w:rsid w:val="008D33A8"/>
    <w:rsid w:val="008D7C35"/>
    <w:rsid w:val="008E2D50"/>
    <w:rsid w:val="008E314B"/>
    <w:rsid w:val="008E5E19"/>
    <w:rsid w:val="008F1D90"/>
    <w:rsid w:val="008F6B65"/>
    <w:rsid w:val="008F72F1"/>
    <w:rsid w:val="0090280E"/>
    <w:rsid w:val="0090706D"/>
    <w:rsid w:val="00911001"/>
    <w:rsid w:val="00914493"/>
    <w:rsid w:val="00917110"/>
    <w:rsid w:val="0091778C"/>
    <w:rsid w:val="00924DFF"/>
    <w:rsid w:val="009274FB"/>
    <w:rsid w:val="00930299"/>
    <w:rsid w:val="009344AC"/>
    <w:rsid w:val="00935E9B"/>
    <w:rsid w:val="009360C4"/>
    <w:rsid w:val="00937A95"/>
    <w:rsid w:val="00942640"/>
    <w:rsid w:val="0094339C"/>
    <w:rsid w:val="00951336"/>
    <w:rsid w:val="00951AF7"/>
    <w:rsid w:val="00954783"/>
    <w:rsid w:val="00954FE0"/>
    <w:rsid w:val="00973717"/>
    <w:rsid w:val="00977E07"/>
    <w:rsid w:val="009805B7"/>
    <w:rsid w:val="0098063D"/>
    <w:rsid w:val="00982DAE"/>
    <w:rsid w:val="00991450"/>
    <w:rsid w:val="0099171C"/>
    <w:rsid w:val="00996024"/>
    <w:rsid w:val="009C1577"/>
    <w:rsid w:val="009C359F"/>
    <w:rsid w:val="009C5AE8"/>
    <w:rsid w:val="009C6465"/>
    <w:rsid w:val="009D340D"/>
    <w:rsid w:val="009E0333"/>
    <w:rsid w:val="009E17E5"/>
    <w:rsid w:val="009F3BBF"/>
    <w:rsid w:val="009F710F"/>
    <w:rsid w:val="00A1198F"/>
    <w:rsid w:val="00A1647B"/>
    <w:rsid w:val="00A21E84"/>
    <w:rsid w:val="00A34393"/>
    <w:rsid w:val="00A35261"/>
    <w:rsid w:val="00A41504"/>
    <w:rsid w:val="00A41CF6"/>
    <w:rsid w:val="00A54CD0"/>
    <w:rsid w:val="00A64D7F"/>
    <w:rsid w:val="00A65721"/>
    <w:rsid w:val="00A65885"/>
    <w:rsid w:val="00A676BD"/>
    <w:rsid w:val="00A7332C"/>
    <w:rsid w:val="00A76F79"/>
    <w:rsid w:val="00A77ED0"/>
    <w:rsid w:val="00A80AB2"/>
    <w:rsid w:val="00A872B0"/>
    <w:rsid w:val="00A90174"/>
    <w:rsid w:val="00A91416"/>
    <w:rsid w:val="00AA2FA6"/>
    <w:rsid w:val="00AB06A9"/>
    <w:rsid w:val="00AB359B"/>
    <w:rsid w:val="00AB7889"/>
    <w:rsid w:val="00AD6438"/>
    <w:rsid w:val="00AF171B"/>
    <w:rsid w:val="00B01FB7"/>
    <w:rsid w:val="00B13C54"/>
    <w:rsid w:val="00B13EA7"/>
    <w:rsid w:val="00B22A9E"/>
    <w:rsid w:val="00B23385"/>
    <w:rsid w:val="00B23980"/>
    <w:rsid w:val="00B36216"/>
    <w:rsid w:val="00B36610"/>
    <w:rsid w:val="00B4071A"/>
    <w:rsid w:val="00B42764"/>
    <w:rsid w:val="00B42B2B"/>
    <w:rsid w:val="00B42FFA"/>
    <w:rsid w:val="00B43683"/>
    <w:rsid w:val="00B560D4"/>
    <w:rsid w:val="00B66A2D"/>
    <w:rsid w:val="00B74013"/>
    <w:rsid w:val="00B74F2C"/>
    <w:rsid w:val="00B76C0E"/>
    <w:rsid w:val="00B77AC7"/>
    <w:rsid w:val="00B84DA9"/>
    <w:rsid w:val="00B8549C"/>
    <w:rsid w:val="00B90141"/>
    <w:rsid w:val="00BC6B3C"/>
    <w:rsid w:val="00BC7CAA"/>
    <w:rsid w:val="00BD34F2"/>
    <w:rsid w:val="00BD5AFF"/>
    <w:rsid w:val="00BE39F8"/>
    <w:rsid w:val="00BE5C19"/>
    <w:rsid w:val="00C02498"/>
    <w:rsid w:val="00C06904"/>
    <w:rsid w:val="00C0705A"/>
    <w:rsid w:val="00C07E3E"/>
    <w:rsid w:val="00C127AF"/>
    <w:rsid w:val="00C16BF5"/>
    <w:rsid w:val="00C244D0"/>
    <w:rsid w:val="00C26D2A"/>
    <w:rsid w:val="00C4231D"/>
    <w:rsid w:val="00C440B3"/>
    <w:rsid w:val="00C539CE"/>
    <w:rsid w:val="00C60D8D"/>
    <w:rsid w:val="00C664D7"/>
    <w:rsid w:val="00C73517"/>
    <w:rsid w:val="00C848CF"/>
    <w:rsid w:val="00C918A5"/>
    <w:rsid w:val="00CA0A34"/>
    <w:rsid w:val="00CA23E9"/>
    <w:rsid w:val="00CA3258"/>
    <w:rsid w:val="00CA7619"/>
    <w:rsid w:val="00CA7F08"/>
    <w:rsid w:val="00CB44E0"/>
    <w:rsid w:val="00CB7005"/>
    <w:rsid w:val="00CC185E"/>
    <w:rsid w:val="00CC1AA8"/>
    <w:rsid w:val="00CD180C"/>
    <w:rsid w:val="00CD1AF7"/>
    <w:rsid w:val="00CE136D"/>
    <w:rsid w:val="00CE3D3F"/>
    <w:rsid w:val="00CF2698"/>
    <w:rsid w:val="00CF2A6D"/>
    <w:rsid w:val="00CF4698"/>
    <w:rsid w:val="00CF5158"/>
    <w:rsid w:val="00CF6181"/>
    <w:rsid w:val="00D02B4A"/>
    <w:rsid w:val="00D0439F"/>
    <w:rsid w:val="00D04496"/>
    <w:rsid w:val="00D12E72"/>
    <w:rsid w:val="00D1769F"/>
    <w:rsid w:val="00D24B59"/>
    <w:rsid w:val="00D31369"/>
    <w:rsid w:val="00D34D74"/>
    <w:rsid w:val="00D37DBC"/>
    <w:rsid w:val="00D47EBB"/>
    <w:rsid w:val="00D50250"/>
    <w:rsid w:val="00D50B5F"/>
    <w:rsid w:val="00D64826"/>
    <w:rsid w:val="00D71FB5"/>
    <w:rsid w:val="00D75CB5"/>
    <w:rsid w:val="00D76087"/>
    <w:rsid w:val="00D77B97"/>
    <w:rsid w:val="00D83BF6"/>
    <w:rsid w:val="00D87293"/>
    <w:rsid w:val="00D902BF"/>
    <w:rsid w:val="00D93710"/>
    <w:rsid w:val="00DA785A"/>
    <w:rsid w:val="00DB15F2"/>
    <w:rsid w:val="00DB1BD2"/>
    <w:rsid w:val="00DB79B9"/>
    <w:rsid w:val="00DC422F"/>
    <w:rsid w:val="00DC4FA0"/>
    <w:rsid w:val="00DC6661"/>
    <w:rsid w:val="00DD0E90"/>
    <w:rsid w:val="00DD483A"/>
    <w:rsid w:val="00DD51E6"/>
    <w:rsid w:val="00DE020F"/>
    <w:rsid w:val="00DE26F8"/>
    <w:rsid w:val="00DE31D0"/>
    <w:rsid w:val="00DE3FFA"/>
    <w:rsid w:val="00DE41B0"/>
    <w:rsid w:val="00DE54D7"/>
    <w:rsid w:val="00DE6F93"/>
    <w:rsid w:val="00DF6FFE"/>
    <w:rsid w:val="00E04896"/>
    <w:rsid w:val="00E07626"/>
    <w:rsid w:val="00E13990"/>
    <w:rsid w:val="00E14F7E"/>
    <w:rsid w:val="00E2243A"/>
    <w:rsid w:val="00E27EBC"/>
    <w:rsid w:val="00E54206"/>
    <w:rsid w:val="00E65A34"/>
    <w:rsid w:val="00E667A6"/>
    <w:rsid w:val="00E71A8D"/>
    <w:rsid w:val="00E7404C"/>
    <w:rsid w:val="00E822F1"/>
    <w:rsid w:val="00E84382"/>
    <w:rsid w:val="00E8632B"/>
    <w:rsid w:val="00E86913"/>
    <w:rsid w:val="00E87DD5"/>
    <w:rsid w:val="00E9770C"/>
    <w:rsid w:val="00EA03CD"/>
    <w:rsid w:val="00EA474D"/>
    <w:rsid w:val="00EA7840"/>
    <w:rsid w:val="00EB056E"/>
    <w:rsid w:val="00EC1BDA"/>
    <w:rsid w:val="00EC75CE"/>
    <w:rsid w:val="00ED1D35"/>
    <w:rsid w:val="00ED2D94"/>
    <w:rsid w:val="00ED39AD"/>
    <w:rsid w:val="00EF0EE4"/>
    <w:rsid w:val="00EF1318"/>
    <w:rsid w:val="00EF65A1"/>
    <w:rsid w:val="00EF6F2B"/>
    <w:rsid w:val="00F0095F"/>
    <w:rsid w:val="00F05C11"/>
    <w:rsid w:val="00F118B7"/>
    <w:rsid w:val="00F122AE"/>
    <w:rsid w:val="00F14157"/>
    <w:rsid w:val="00F14BEA"/>
    <w:rsid w:val="00F15E2C"/>
    <w:rsid w:val="00F20744"/>
    <w:rsid w:val="00F249BB"/>
    <w:rsid w:val="00F42000"/>
    <w:rsid w:val="00F4433F"/>
    <w:rsid w:val="00F44365"/>
    <w:rsid w:val="00F60753"/>
    <w:rsid w:val="00F643FA"/>
    <w:rsid w:val="00F6532C"/>
    <w:rsid w:val="00F655D1"/>
    <w:rsid w:val="00F672C1"/>
    <w:rsid w:val="00F83DF8"/>
    <w:rsid w:val="00F8795E"/>
    <w:rsid w:val="00FA1483"/>
    <w:rsid w:val="00FA2CCF"/>
    <w:rsid w:val="00FB3349"/>
    <w:rsid w:val="00FD38C1"/>
    <w:rsid w:val="00FF363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FC4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FFA"/>
    <w:pPr>
      <w:suppressAutoHyphens/>
      <w:spacing w:after="0" w:line="240" w:lineRule="auto"/>
      <w:jc w:val="both"/>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
    <w:qFormat/>
    <w:rsid w:val="00982D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DE3FFA"/>
    <w:pPr>
      <w:keepNext/>
      <w:tabs>
        <w:tab w:val="num" w:pos="3600"/>
      </w:tabs>
      <w:spacing w:line="360" w:lineRule="auto"/>
      <w:ind w:left="3600" w:hanging="720"/>
      <w:outlineLvl w:val="4"/>
    </w:pPr>
    <w:rPr>
      <w:rFonts w:ascii="Arial" w:hAnsi="Arial"/>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2DAE"/>
    <w:rPr>
      <w:rFonts w:asciiTheme="majorHAnsi" w:eastAsiaTheme="majorEastAsia" w:hAnsiTheme="majorHAnsi" w:cstheme="majorBidi"/>
      <w:b/>
      <w:bCs/>
      <w:color w:val="365F91" w:themeColor="accent1" w:themeShade="BF"/>
      <w:sz w:val="28"/>
      <w:szCs w:val="28"/>
      <w:lang w:eastAsia="ar-SA"/>
    </w:rPr>
  </w:style>
  <w:style w:type="character" w:customStyle="1" w:styleId="Ttulo5Char">
    <w:name w:val="Título 5 Char"/>
    <w:basedOn w:val="Fontepargpadro"/>
    <w:link w:val="Ttulo5"/>
    <w:rsid w:val="00DE3FFA"/>
    <w:rPr>
      <w:rFonts w:ascii="Arial" w:eastAsia="Times New Roman" w:hAnsi="Arial" w:cs="Times New Roman"/>
      <w:b/>
      <w:sz w:val="24"/>
      <w:szCs w:val="20"/>
      <w:lang w:eastAsia="ar-SA"/>
    </w:rPr>
  </w:style>
  <w:style w:type="character" w:styleId="Nmerodepgina">
    <w:name w:val="page number"/>
    <w:basedOn w:val="Fontepargpadro"/>
    <w:rsid w:val="00DE3FFA"/>
  </w:style>
  <w:style w:type="paragraph" w:styleId="Cabealho">
    <w:name w:val="header"/>
    <w:basedOn w:val="Normal"/>
    <w:link w:val="CabealhoChar"/>
    <w:uiPriority w:val="99"/>
    <w:rsid w:val="00DE3FFA"/>
    <w:pPr>
      <w:tabs>
        <w:tab w:val="center" w:pos="4419"/>
        <w:tab w:val="right" w:pos="8838"/>
      </w:tabs>
      <w:jc w:val="left"/>
    </w:pPr>
  </w:style>
  <w:style w:type="character" w:customStyle="1" w:styleId="CabealhoChar">
    <w:name w:val="Cabeçalho Char"/>
    <w:basedOn w:val="Fontepargpadro"/>
    <w:link w:val="Cabealho"/>
    <w:uiPriority w:val="99"/>
    <w:rsid w:val="00DE3FFA"/>
    <w:rPr>
      <w:rFonts w:ascii="Times New Roman" w:eastAsia="Times New Roman" w:hAnsi="Times New Roman" w:cs="Times New Roman"/>
      <w:sz w:val="24"/>
      <w:szCs w:val="20"/>
      <w:lang w:eastAsia="ar-SA"/>
    </w:rPr>
  </w:style>
  <w:style w:type="paragraph" w:styleId="Rodap">
    <w:name w:val="footer"/>
    <w:basedOn w:val="Normal"/>
    <w:link w:val="RodapChar"/>
    <w:uiPriority w:val="99"/>
    <w:rsid w:val="00DE3FFA"/>
    <w:pPr>
      <w:tabs>
        <w:tab w:val="center" w:pos="4419"/>
        <w:tab w:val="right" w:pos="8838"/>
      </w:tabs>
    </w:pPr>
  </w:style>
  <w:style w:type="character" w:customStyle="1" w:styleId="RodapChar">
    <w:name w:val="Rodapé Char"/>
    <w:basedOn w:val="Fontepargpadro"/>
    <w:link w:val="Rodap"/>
    <w:uiPriority w:val="99"/>
    <w:rsid w:val="00DE3FFA"/>
    <w:rPr>
      <w:rFonts w:ascii="Times New Roman" w:eastAsia="Times New Roman" w:hAnsi="Times New Roman" w:cs="Times New Roman"/>
      <w:sz w:val="24"/>
      <w:szCs w:val="20"/>
      <w:lang w:eastAsia="ar-SA"/>
    </w:rPr>
  </w:style>
  <w:style w:type="paragraph" w:styleId="Textodecomentrio">
    <w:name w:val="annotation text"/>
    <w:basedOn w:val="Normal"/>
    <w:link w:val="TextodecomentrioChar"/>
    <w:semiHidden/>
    <w:rsid w:val="00DE3FFA"/>
    <w:pPr>
      <w:suppressAutoHyphens w:val="0"/>
      <w:jc w:val="left"/>
    </w:pPr>
    <w:rPr>
      <w:sz w:val="20"/>
      <w:lang w:eastAsia="pt-BR"/>
    </w:rPr>
  </w:style>
  <w:style w:type="character" w:customStyle="1" w:styleId="TextodecomentrioChar">
    <w:name w:val="Texto de comentário Char"/>
    <w:basedOn w:val="Fontepargpadro"/>
    <w:link w:val="Textodecomentrio"/>
    <w:semiHidden/>
    <w:rsid w:val="00DE3FF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DE3FFA"/>
    <w:pPr>
      <w:ind w:left="720"/>
      <w:contextualSpacing/>
    </w:pPr>
  </w:style>
  <w:style w:type="paragraph" w:styleId="Recuodecorpodetexto">
    <w:name w:val="Body Text Indent"/>
    <w:basedOn w:val="Normal"/>
    <w:link w:val="RecuodecorpodetextoChar"/>
    <w:rsid w:val="00DE3FFA"/>
    <w:pPr>
      <w:tabs>
        <w:tab w:val="left" w:pos="0"/>
        <w:tab w:val="left" w:pos="426"/>
      </w:tabs>
      <w:suppressAutoHyphens w:val="0"/>
      <w:spacing w:line="360" w:lineRule="auto"/>
      <w:ind w:left="709" w:hanging="709"/>
    </w:pPr>
    <w:rPr>
      <w:sz w:val="22"/>
      <w:lang w:eastAsia="pt-BR"/>
    </w:rPr>
  </w:style>
  <w:style w:type="character" w:customStyle="1" w:styleId="RecuodecorpodetextoChar">
    <w:name w:val="Recuo de corpo de texto Char"/>
    <w:basedOn w:val="Fontepargpadro"/>
    <w:link w:val="Recuodecorpodetexto"/>
    <w:rsid w:val="00DE3FFA"/>
    <w:rPr>
      <w:rFonts w:ascii="Times New Roman" w:eastAsia="Times New Roman" w:hAnsi="Times New Roman" w:cs="Times New Roman"/>
      <w:szCs w:val="20"/>
      <w:lang w:eastAsia="pt-BR"/>
    </w:rPr>
  </w:style>
  <w:style w:type="character" w:customStyle="1" w:styleId="MapadoDocumentoChar">
    <w:name w:val="Mapa do Documento Char"/>
    <w:basedOn w:val="Fontepargpadro"/>
    <w:link w:val="MapadoDocumento"/>
    <w:uiPriority w:val="99"/>
    <w:semiHidden/>
    <w:rsid w:val="00DE3FFA"/>
    <w:rPr>
      <w:rFonts w:ascii="Tahoma" w:eastAsia="Times New Roman" w:hAnsi="Tahoma" w:cs="Tahoma"/>
      <w:sz w:val="16"/>
      <w:szCs w:val="16"/>
      <w:lang w:eastAsia="ar-SA"/>
    </w:rPr>
  </w:style>
  <w:style w:type="paragraph" w:styleId="MapadoDocumento">
    <w:name w:val="Document Map"/>
    <w:basedOn w:val="Normal"/>
    <w:link w:val="MapadoDocumentoChar"/>
    <w:uiPriority w:val="99"/>
    <w:semiHidden/>
    <w:unhideWhenUsed/>
    <w:rsid w:val="00DE3FFA"/>
    <w:rPr>
      <w:rFonts w:ascii="Tahoma" w:hAnsi="Tahoma" w:cs="Tahoma"/>
      <w:sz w:val="16"/>
      <w:szCs w:val="16"/>
    </w:rPr>
  </w:style>
  <w:style w:type="paragraph" w:styleId="Corpodetexto2">
    <w:name w:val="Body Text 2"/>
    <w:basedOn w:val="Normal"/>
    <w:link w:val="Corpodetexto2Char"/>
    <w:uiPriority w:val="99"/>
    <w:unhideWhenUsed/>
    <w:rsid w:val="00DE3FFA"/>
    <w:pPr>
      <w:spacing w:after="120" w:line="480" w:lineRule="auto"/>
    </w:pPr>
  </w:style>
  <w:style w:type="character" w:customStyle="1" w:styleId="Corpodetexto2Char">
    <w:name w:val="Corpo de texto 2 Char"/>
    <w:basedOn w:val="Fontepargpadro"/>
    <w:link w:val="Corpodetexto2"/>
    <w:uiPriority w:val="99"/>
    <w:rsid w:val="00DE3FFA"/>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rsid w:val="00DE3FFA"/>
    <w:pPr>
      <w:suppressAutoHyphens w:val="0"/>
      <w:jc w:val="left"/>
    </w:pPr>
    <w:rPr>
      <w:rFonts w:ascii="Tahoma" w:hAnsi="Tahoma" w:cs="Tahoma"/>
      <w:sz w:val="16"/>
      <w:szCs w:val="16"/>
      <w:lang w:eastAsia="pt-BR"/>
    </w:rPr>
  </w:style>
  <w:style w:type="character" w:customStyle="1" w:styleId="TextodebaloChar">
    <w:name w:val="Texto de balão Char"/>
    <w:basedOn w:val="Fontepargpadro"/>
    <w:link w:val="Textodebalo"/>
    <w:uiPriority w:val="99"/>
    <w:rsid w:val="00DE3FFA"/>
    <w:rPr>
      <w:rFonts w:ascii="Tahoma" w:eastAsia="Times New Roman" w:hAnsi="Tahoma" w:cs="Tahoma"/>
      <w:sz w:val="16"/>
      <w:szCs w:val="16"/>
      <w:lang w:eastAsia="pt-BR"/>
    </w:rPr>
  </w:style>
  <w:style w:type="character" w:customStyle="1" w:styleId="apple-converted-space">
    <w:name w:val="apple-converted-space"/>
    <w:basedOn w:val="Fontepargpadro"/>
    <w:rsid w:val="00DE3FFA"/>
  </w:style>
  <w:style w:type="character" w:customStyle="1" w:styleId="CorpodetextoChar">
    <w:name w:val="Corpo de texto Char"/>
    <w:basedOn w:val="Fontepargpadro"/>
    <w:link w:val="Corpodetexto"/>
    <w:uiPriority w:val="99"/>
    <w:semiHidden/>
    <w:rsid w:val="00DE3FFA"/>
    <w:rPr>
      <w:rFonts w:ascii="Times New Roman" w:eastAsia="Times New Roman" w:hAnsi="Times New Roman" w:cs="Times New Roman"/>
      <w:sz w:val="24"/>
      <w:szCs w:val="20"/>
      <w:lang w:eastAsia="ar-SA"/>
    </w:rPr>
  </w:style>
  <w:style w:type="paragraph" w:styleId="Corpodetexto">
    <w:name w:val="Body Text"/>
    <w:basedOn w:val="Normal"/>
    <w:link w:val="CorpodetextoChar"/>
    <w:uiPriority w:val="99"/>
    <w:semiHidden/>
    <w:unhideWhenUsed/>
    <w:rsid w:val="00DE3FFA"/>
    <w:pPr>
      <w:spacing w:after="120"/>
    </w:pPr>
  </w:style>
  <w:style w:type="paragraph" w:customStyle="1" w:styleId="Default">
    <w:name w:val="Default"/>
    <w:rsid w:val="00DE3FFA"/>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Corpodetexto3Char">
    <w:name w:val="Corpo de texto 3 Char"/>
    <w:basedOn w:val="Fontepargpadro"/>
    <w:link w:val="Corpodetexto3"/>
    <w:uiPriority w:val="99"/>
    <w:semiHidden/>
    <w:rsid w:val="00DE3FFA"/>
    <w:rPr>
      <w:rFonts w:ascii="Times New Roman" w:eastAsia="Times New Roman" w:hAnsi="Times New Roman" w:cs="Times New Roman"/>
      <w:sz w:val="16"/>
      <w:szCs w:val="16"/>
      <w:lang w:eastAsia="ar-SA"/>
    </w:rPr>
  </w:style>
  <w:style w:type="paragraph" w:styleId="Corpodetexto3">
    <w:name w:val="Body Text 3"/>
    <w:basedOn w:val="Normal"/>
    <w:link w:val="Corpodetexto3Char"/>
    <w:uiPriority w:val="99"/>
    <w:semiHidden/>
    <w:unhideWhenUsed/>
    <w:rsid w:val="00DE3FFA"/>
    <w:pPr>
      <w:spacing w:after="120"/>
    </w:pPr>
    <w:rPr>
      <w:sz w:val="16"/>
      <w:szCs w:val="16"/>
    </w:rPr>
  </w:style>
  <w:style w:type="paragraph" w:customStyle="1" w:styleId="font0">
    <w:name w:val="font0"/>
    <w:basedOn w:val="Normal"/>
    <w:rsid w:val="00DE3FFA"/>
    <w:pPr>
      <w:suppressAutoHyphens w:val="0"/>
      <w:spacing w:before="100" w:beforeAutospacing="1" w:after="100" w:afterAutospacing="1"/>
      <w:jc w:val="left"/>
    </w:pPr>
    <w:rPr>
      <w:rFonts w:ascii="Calibri" w:hAnsi="Calibri"/>
      <w:color w:val="000000"/>
      <w:sz w:val="22"/>
      <w:szCs w:val="22"/>
      <w:lang w:eastAsia="pt-BR"/>
    </w:rPr>
  </w:style>
  <w:style w:type="paragraph" w:customStyle="1" w:styleId="font5">
    <w:name w:val="font5"/>
    <w:basedOn w:val="Normal"/>
    <w:rsid w:val="00DE3FFA"/>
    <w:pPr>
      <w:suppressAutoHyphens w:val="0"/>
      <w:spacing w:before="100" w:beforeAutospacing="1" w:after="100" w:afterAutospacing="1"/>
      <w:jc w:val="left"/>
    </w:pPr>
    <w:rPr>
      <w:rFonts w:ascii="Calibri" w:hAnsi="Calibri"/>
      <w:b/>
      <w:bCs/>
      <w:color w:val="000000"/>
      <w:sz w:val="20"/>
      <w:lang w:eastAsia="pt-BR"/>
    </w:rPr>
  </w:style>
  <w:style w:type="paragraph" w:customStyle="1" w:styleId="font6">
    <w:name w:val="font6"/>
    <w:basedOn w:val="Normal"/>
    <w:rsid w:val="00DE3FFA"/>
    <w:pPr>
      <w:suppressAutoHyphens w:val="0"/>
      <w:spacing w:before="100" w:beforeAutospacing="1" w:after="100" w:afterAutospacing="1"/>
      <w:jc w:val="left"/>
    </w:pPr>
    <w:rPr>
      <w:rFonts w:ascii="Calibri" w:hAnsi="Calibri"/>
      <w:color w:val="000000"/>
      <w:sz w:val="20"/>
      <w:lang w:eastAsia="pt-BR"/>
    </w:rPr>
  </w:style>
  <w:style w:type="paragraph" w:customStyle="1" w:styleId="font7">
    <w:name w:val="font7"/>
    <w:basedOn w:val="Normal"/>
    <w:rsid w:val="00DE3FFA"/>
    <w:pPr>
      <w:suppressAutoHyphens w:val="0"/>
      <w:spacing w:before="100" w:beforeAutospacing="1" w:after="100" w:afterAutospacing="1"/>
      <w:jc w:val="left"/>
    </w:pPr>
    <w:rPr>
      <w:rFonts w:ascii="Calibri" w:hAnsi="Calibri"/>
      <w:sz w:val="20"/>
      <w:lang w:eastAsia="pt-BR"/>
    </w:rPr>
  </w:style>
  <w:style w:type="paragraph" w:customStyle="1" w:styleId="font8">
    <w:name w:val="font8"/>
    <w:basedOn w:val="Normal"/>
    <w:rsid w:val="00DE3FFA"/>
    <w:pPr>
      <w:suppressAutoHyphens w:val="0"/>
      <w:spacing w:before="100" w:beforeAutospacing="1" w:after="100" w:afterAutospacing="1"/>
      <w:jc w:val="left"/>
    </w:pPr>
    <w:rPr>
      <w:rFonts w:ascii="Calibri" w:hAnsi="Calibri"/>
      <w:b/>
      <w:bCs/>
      <w:sz w:val="20"/>
      <w:lang w:eastAsia="pt-BR"/>
    </w:rPr>
  </w:style>
  <w:style w:type="paragraph" w:customStyle="1" w:styleId="xl73">
    <w:name w:val="xl73"/>
    <w:basedOn w:val="Normal"/>
    <w:rsid w:val="00DE3FFA"/>
    <w:pPr>
      <w:suppressAutoHyphens w:val="0"/>
      <w:spacing w:before="100" w:beforeAutospacing="1" w:after="100" w:afterAutospacing="1"/>
      <w:jc w:val="left"/>
    </w:pPr>
    <w:rPr>
      <w:szCs w:val="24"/>
      <w:lang w:eastAsia="pt-BR"/>
    </w:rPr>
  </w:style>
  <w:style w:type="paragraph" w:customStyle="1" w:styleId="xl74">
    <w:name w:val="xl74"/>
    <w:basedOn w:val="Normal"/>
    <w:rsid w:val="00DE3FFA"/>
    <w:pPr>
      <w:suppressAutoHyphens w:val="0"/>
      <w:spacing w:before="100" w:beforeAutospacing="1" w:after="100" w:afterAutospacing="1"/>
      <w:jc w:val="left"/>
    </w:pPr>
    <w:rPr>
      <w:sz w:val="16"/>
      <w:szCs w:val="16"/>
      <w:lang w:eastAsia="pt-BR"/>
    </w:rPr>
  </w:style>
  <w:style w:type="paragraph" w:customStyle="1" w:styleId="xl75">
    <w:name w:val="xl75"/>
    <w:basedOn w:val="Normal"/>
    <w:rsid w:val="00DE3FFA"/>
    <w:pPr>
      <w:suppressAutoHyphens w:val="0"/>
      <w:spacing w:before="100" w:beforeAutospacing="1" w:after="100" w:afterAutospacing="1"/>
      <w:jc w:val="left"/>
    </w:pPr>
    <w:rPr>
      <w:szCs w:val="24"/>
      <w:lang w:eastAsia="pt-BR"/>
    </w:rPr>
  </w:style>
  <w:style w:type="paragraph" w:customStyle="1" w:styleId="xl76">
    <w:name w:val="xl76"/>
    <w:basedOn w:val="Normal"/>
    <w:rsid w:val="00DE3FFA"/>
    <w:pPr>
      <w:suppressAutoHyphens w:val="0"/>
      <w:spacing w:before="100" w:beforeAutospacing="1" w:after="100" w:afterAutospacing="1"/>
      <w:jc w:val="center"/>
      <w:textAlignment w:val="center"/>
    </w:pPr>
    <w:rPr>
      <w:sz w:val="20"/>
      <w:lang w:eastAsia="pt-BR"/>
    </w:rPr>
  </w:style>
  <w:style w:type="paragraph" w:customStyle="1" w:styleId="xl77">
    <w:name w:val="xl77"/>
    <w:basedOn w:val="Normal"/>
    <w:rsid w:val="00DE3FFA"/>
    <w:pPr>
      <w:suppressAutoHyphens w:val="0"/>
      <w:spacing w:before="100" w:beforeAutospacing="1" w:after="100" w:afterAutospacing="1"/>
      <w:jc w:val="left"/>
    </w:pPr>
    <w:rPr>
      <w:sz w:val="20"/>
      <w:lang w:eastAsia="pt-BR"/>
    </w:rPr>
  </w:style>
  <w:style w:type="paragraph" w:customStyle="1" w:styleId="xl78">
    <w:name w:val="xl78"/>
    <w:basedOn w:val="Normal"/>
    <w:rsid w:val="00DE3FFA"/>
    <w:pPr>
      <w:suppressAutoHyphens w:val="0"/>
      <w:spacing w:before="100" w:beforeAutospacing="1" w:after="100" w:afterAutospacing="1"/>
      <w:jc w:val="center"/>
    </w:pPr>
    <w:rPr>
      <w:sz w:val="16"/>
      <w:szCs w:val="16"/>
      <w:lang w:eastAsia="pt-BR"/>
    </w:rPr>
  </w:style>
  <w:style w:type="paragraph" w:customStyle="1" w:styleId="xl79">
    <w:name w:val="xl79"/>
    <w:basedOn w:val="Normal"/>
    <w:rsid w:val="00DE3FFA"/>
    <w:pPr>
      <w:suppressAutoHyphens w:val="0"/>
      <w:spacing w:before="100" w:beforeAutospacing="1" w:after="100" w:afterAutospacing="1"/>
      <w:jc w:val="center"/>
      <w:textAlignment w:val="center"/>
    </w:pPr>
    <w:rPr>
      <w:sz w:val="20"/>
      <w:lang w:eastAsia="pt-BR"/>
    </w:rPr>
  </w:style>
  <w:style w:type="paragraph" w:customStyle="1" w:styleId="xl80">
    <w:name w:val="xl80"/>
    <w:basedOn w:val="Normal"/>
    <w:rsid w:val="00DE3FFA"/>
    <w:pPr>
      <w:suppressAutoHyphens w:val="0"/>
      <w:spacing w:before="100" w:beforeAutospacing="1" w:after="100" w:afterAutospacing="1"/>
      <w:jc w:val="center"/>
      <w:textAlignment w:val="center"/>
    </w:pPr>
    <w:rPr>
      <w:sz w:val="20"/>
      <w:lang w:eastAsia="pt-BR"/>
    </w:rPr>
  </w:style>
  <w:style w:type="paragraph" w:customStyle="1" w:styleId="xl81">
    <w:name w:val="xl81"/>
    <w:basedOn w:val="Normal"/>
    <w:rsid w:val="00DE3F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82">
    <w:name w:val="xl82"/>
    <w:basedOn w:val="Normal"/>
    <w:rsid w:val="00DE3F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83">
    <w:name w:val="xl83"/>
    <w:basedOn w:val="Normal"/>
    <w:rsid w:val="00DE3FF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84">
    <w:name w:val="xl84"/>
    <w:basedOn w:val="Normal"/>
    <w:rsid w:val="00DE3FF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85">
    <w:name w:val="xl85"/>
    <w:basedOn w:val="Normal"/>
    <w:rsid w:val="00DE3F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86">
    <w:name w:val="xl86"/>
    <w:basedOn w:val="Normal"/>
    <w:rsid w:val="00DE3FF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87">
    <w:name w:val="xl87"/>
    <w:basedOn w:val="Normal"/>
    <w:rsid w:val="00DE3FF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88">
    <w:name w:val="xl88"/>
    <w:basedOn w:val="Normal"/>
    <w:rsid w:val="00DE3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89">
    <w:name w:val="xl89"/>
    <w:basedOn w:val="Normal"/>
    <w:rsid w:val="00DE3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90">
    <w:name w:val="xl90"/>
    <w:basedOn w:val="Normal"/>
    <w:rsid w:val="00DE3FFA"/>
    <w:pPr>
      <w:suppressAutoHyphens w:val="0"/>
      <w:spacing w:before="100" w:beforeAutospacing="1" w:after="100" w:afterAutospacing="1"/>
      <w:jc w:val="center"/>
      <w:textAlignment w:val="center"/>
    </w:pPr>
    <w:rPr>
      <w:b/>
      <w:bCs/>
      <w:sz w:val="20"/>
      <w:lang w:eastAsia="pt-BR"/>
    </w:rPr>
  </w:style>
  <w:style w:type="paragraph" w:customStyle="1" w:styleId="xl91">
    <w:name w:val="xl91"/>
    <w:basedOn w:val="Normal"/>
    <w:rsid w:val="00DE3FFA"/>
    <w:pPr>
      <w:pBdr>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92">
    <w:name w:val="xl92"/>
    <w:basedOn w:val="Normal"/>
    <w:rsid w:val="00DE3FF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0"/>
      <w:lang w:eastAsia="pt-BR"/>
    </w:rPr>
  </w:style>
  <w:style w:type="paragraph" w:customStyle="1" w:styleId="xl93">
    <w:name w:val="xl93"/>
    <w:basedOn w:val="Normal"/>
    <w:rsid w:val="00DE3FF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18"/>
      <w:szCs w:val="18"/>
      <w:lang w:eastAsia="pt-BR"/>
    </w:rPr>
  </w:style>
  <w:style w:type="paragraph" w:customStyle="1" w:styleId="xl94">
    <w:name w:val="xl94"/>
    <w:basedOn w:val="Normal"/>
    <w:rsid w:val="00DE3FFA"/>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95">
    <w:name w:val="xl95"/>
    <w:basedOn w:val="Normal"/>
    <w:rsid w:val="00DE3FFA"/>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96">
    <w:name w:val="xl96"/>
    <w:basedOn w:val="Normal"/>
    <w:rsid w:val="00DE3FFA"/>
    <w:pPr>
      <w:pBdr>
        <w:bottom w:val="single" w:sz="8" w:space="0" w:color="auto"/>
        <w:right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97">
    <w:name w:val="xl97"/>
    <w:basedOn w:val="Normal"/>
    <w:rsid w:val="00DE3FFA"/>
    <w:pPr>
      <w:pBdr>
        <w:top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98">
    <w:name w:val="xl98"/>
    <w:basedOn w:val="Normal"/>
    <w:rsid w:val="00DE3FFA"/>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99">
    <w:name w:val="xl99"/>
    <w:basedOn w:val="Normal"/>
    <w:rsid w:val="00DE3FF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0">
    <w:name w:val="xl100"/>
    <w:basedOn w:val="Normal"/>
    <w:rsid w:val="00DE3FF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1">
    <w:name w:val="xl101"/>
    <w:basedOn w:val="Normal"/>
    <w:rsid w:val="00DE3FFA"/>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02">
    <w:name w:val="xl102"/>
    <w:basedOn w:val="Normal"/>
    <w:rsid w:val="00DE3FFA"/>
    <w:pPr>
      <w:pBdr>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03">
    <w:name w:val="xl103"/>
    <w:basedOn w:val="Normal"/>
    <w:rsid w:val="00DE3FF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4">
    <w:name w:val="xl104"/>
    <w:basedOn w:val="Normal"/>
    <w:rsid w:val="00DE3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5">
    <w:name w:val="xl105"/>
    <w:basedOn w:val="Normal"/>
    <w:rsid w:val="00DE3FFA"/>
    <w:pPr>
      <w:suppressAutoHyphens w:val="0"/>
      <w:spacing w:before="100" w:beforeAutospacing="1" w:after="100" w:afterAutospacing="1"/>
      <w:jc w:val="center"/>
      <w:textAlignment w:val="center"/>
    </w:pPr>
    <w:rPr>
      <w:b/>
      <w:bCs/>
      <w:sz w:val="28"/>
      <w:szCs w:val="28"/>
      <w:lang w:eastAsia="pt-BR"/>
    </w:rPr>
  </w:style>
  <w:style w:type="paragraph" w:customStyle="1" w:styleId="xl106">
    <w:name w:val="xl106"/>
    <w:basedOn w:val="Normal"/>
    <w:rsid w:val="00DE3FFA"/>
    <w:pPr>
      <w:suppressAutoHyphens w:val="0"/>
      <w:spacing w:before="100" w:beforeAutospacing="1" w:after="100" w:afterAutospacing="1"/>
      <w:jc w:val="center"/>
      <w:textAlignment w:val="center"/>
    </w:pPr>
    <w:rPr>
      <w:b/>
      <w:bCs/>
      <w:sz w:val="28"/>
      <w:szCs w:val="28"/>
      <w:lang w:eastAsia="pt-BR"/>
    </w:rPr>
  </w:style>
  <w:style w:type="paragraph" w:customStyle="1" w:styleId="xl107">
    <w:name w:val="xl107"/>
    <w:basedOn w:val="Normal"/>
    <w:rsid w:val="00DE3FFA"/>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8">
    <w:name w:val="xl108"/>
    <w:basedOn w:val="Normal"/>
    <w:rsid w:val="00DE3FFA"/>
    <w:pPr>
      <w:pBdr>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9">
    <w:name w:val="xl109"/>
    <w:basedOn w:val="Normal"/>
    <w:rsid w:val="00DE3FFA"/>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0">
    <w:name w:val="xl110"/>
    <w:basedOn w:val="Normal"/>
    <w:rsid w:val="00DE3FFA"/>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1">
    <w:name w:val="xl111"/>
    <w:basedOn w:val="Normal"/>
    <w:rsid w:val="00DE3FFA"/>
    <w:pPr>
      <w:pBdr>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2">
    <w:name w:val="xl112"/>
    <w:basedOn w:val="Normal"/>
    <w:rsid w:val="00DE3FFA"/>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3">
    <w:name w:val="xl113"/>
    <w:basedOn w:val="Normal"/>
    <w:rsid w:val="00DE3F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4">
    <w:name w:val="xl114"/>
    <w:basedOn w:val="Normal"/>
    <w:rsid w:val="00DE3FF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5">
    <w:name w:val="xl115"/>
    <w:basedOn w:val="Normal"/>
    <w:rsid w:val="00DE3FFA"/>
    <w:pPr>
      <w:pBdr>
        <w:left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16">
    <w:name w:val="xl116"/>
    <w:basedOn w:val="Normal"/>
    <w:rsid w:val="00DE3FFA"/>
    <w:pPr>
      <w:pBdr>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17">
    <w:name w:val="xl117"/>
    <w:basedOn w:val="Normal"/>
    <w:rsid w:val="00DE3FF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8">
    <w:name w:val="xl118"/>
    <w:basedOn w:val="Normal"/>
    <w:rsid w:val="00DE3FFA"/>
    <w:pPr>
      <w:pBdr>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9">
    <w:name w:val="xl119"/>
    <w:basedOn w:val="Normal"/>
    <w:rsid w:val="00DE3FFA"/>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20">
    <w:name w:val="xl120"/>
    <w:basedOn w:val="Normal"/>
    <w:rsid w:val="00DE3FFA"/>
    <w:pPr>
      <w:pBdr>
        <w:top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21">
    <w:name w:val="xl121"/>
    <w:basedOn w:val="Normal"/>
    <w:rsid w:val="00DE3FF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2">
    <w:name w:val="xl122"/>
    <w:basedOn w:val="Normal"/>
    <w:rsid w:val="00DE3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3">
    <w:name w:val="xl123"/>
    <w:basedOn w:val="Normal"/>
    <w:rsid w:val="00DE3F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4">
    <w:name w:val="xl124"/>
    <w:basedOn w:val="Normal"/>
    <w:rsid w:val="00DE3FF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5">
    <w:name w:val="xl125"/>
    <w:basedOn w:val="Normal"/>
    <w:rsid w:val="00DE3FFA"/>
    <w:pPr>
      <w:pBdr>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6">
    <w:name w:val="xl126"/>
    <w:basedOn w:val="Normal"/>
    <w:rsid w:val="00DE3FFA"/>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27">
    <w:name w:val="xl127"/>
    <w:basedOn w:val="Normal"/>
    <w:rsid w:val="00DE3FFA"/>
    <w:pPr>
      <w:pBdr>
        <w:top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28">
    <w:name w:val="xl128"/>
    <w:basedOn w:val="Normal"/>
    <w:rsid w:val="00DE3FFA"/>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29">
    <w:name w:val="xl129"/>
    <w:basedOn w:val="Normal"/>
    <w:rsid w:val="00DE3FF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0">
    <w:name w:val="xl130"/>
    <w:basedOn w:val="Normal"/>
    <w:rsid w:val="00DE3FFA"/>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1">
    <w:name w:val="xl131"/>
    <w:basedOn w:val="Normal"/>
    <w:rsid w:val="00DE3FF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2">
    <w:name w:val="xl132"/>
    <w:basedOn w:val="Normal"/>
    <w:rsid w:val="00DE3FF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3">
    <w:name w:val="xl133"/>
    <w:basedOn w:val="Normal"/>
    <w:rsid w:val="00DE3FF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4">
    <w:name w:val="xl134"/>
    <w:basedOn w:val="Normal"/>
    <w:rsid w:val="00DE3FF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5">
    <w:name w:val="xl135"/>
    <w:basedOn w:val="Normal"/>
    <w:rsid w:val="00DE3FFA"/>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6">
    <w:name w:val="xl136"/>
    <w:basedOn w:val="Normal"/>
    <w:rsid w:val="00DE3F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7">
    <w:name w:val="xl137"/>
    <w:basedOn w:val="Normal"/>
    <w:rsid w:val="00DE3FFA"/>
    <w:pPr>
      <w:pBdr>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8">
    <w:name w:val="xl138"/>
    <w:basedOn w:val="Normal"/>
    <w:rsid w:val="00DE3FFA"/>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9">
    <w:name w:val="xl139"/>
    <w:basedOn w:val="Normal"/>
    <w:rsid w:val="00DE3FFA"/>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0">
    <w:name w:val="xl140"/>
    <w:basedOn w:val="Normal"/>
    <w:rsid w:val="00DE3FFA"/>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1">
    <w:name w:val="xl141"/>
    <w:basedOn w:val="Normal"/>
    <w:rsid w:val="00DE3FFA"/>
    <w:pPr>
      <w:pBdr>
        <w:top w:val="single" w:sz="8" w:space="0" w:color="auto"/>
        <w:lef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2">
    <w:name w:val="xl142"/>
    <w:basedOn w:val="Normal"/>
    <w:rsid w:val="00DE3FFA"/>
    <w:pPr>
      <w:pBdr>
        <w:lef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3">
    <w:name w:val="xl143"/>
    <w:basedOn w:val="Normal"/>
    <w:rsid w:val="00DE3FFA"/>
    <w:pPr>
      <w:pBdr>
        <w:left w:val="single" w:sz="8" w:space="0" w:color="auto"/>
        <w:bottom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4">
    <w:name w:val="xl144"/>
    <w:basedOn w:val="Normal"/>
    <w:rsid w:val="00DE3FF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5">
    <w:name w:val="xl145"/>
    <w:basedOn w:val="Normal"/>
    <w:rsid w:val="00DE3FF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6">
    <w:name w:val="xl146"/>
    <w:basedOn w:val="Normal"/>
    <w:rsid w:val="00DE3FFA"/>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7">
    <w:name w:val="xl147"/>
    <w:basedOn w:val="Normal"/>
    <w:rsid w:val="00DE3FF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8">
    <w:name w:val="xl148"/>
    <w:basedOn w:val="Normal"/>
    <w:rsid w:val="00DE3FFA"/>
    <w:pPr>
      <w:pBdr>
        <w:top w:val="single" w:sz="4" w:space="0" w:color="auto"/>
        <w:bottom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9">
    <w:name w:val="xl149"/>
    <w:basedOn w:val="Normal"/>
    <w:rsid w:val="00DE3FFA"/>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50">
    <w:name w:val="xl150"/>
    <w:basedOn w:val="Normal"/>
    <w:rsid w:val="00DE3FFA"/>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BodyText34">
    <w:name w:val="Body Text 34"/>
    <w:basedOn w:val="Normal"/>
    <w:rsid w:val="00DE3FFA"/>
    <w:pPr>
      <w:tabs>
        <w:tab w:val="left" w:pos="1276"/>
      </w:tabs>
      <w:suppressAutoHyphens w:val="0"/>
    </w:pPr>
    <w:rPr>
      <w:rFonts w:ascii="Arial" w:hAnsi="Arial"/>
      <w:lang w:eastAsia="pt-BR"/>
    </w:rPr>
  </w:style>
  <w:style w:type="paragraph" w:styleId="CabealhodoSumrio">
    <w:name w:val="TOC Heading"/>
    <w:basedOn w:val="Ttulo1"/>
    <w:next w:val="Normal"/>
    <w:uiPriority w:val="39"/>
    <w:semiHidden/>
    <w:unhideWhenUsed/>
    <w:qFormat/>
    <w:rsid w:val="00982DAE"/>
    <w:pPr>
      <w:suppressAutoHyphens w:val="0"/>
      <w:spacing w:line="276" w:lineRule="auto"/>
      <w:jc w:val="left"/>
      <w:outlineLvl w:val="9"/>
    </w:pPr>
    <w:rPr>
      <w:lang w:eastAsia="pt-BR"/>
    </w:rPr>
  </w:style>
  <w:style w:type="paragraph" w:styleId="Sumrio1">
    <w:name w:val="toc 1"/>
    <w:basedOn w:val="Normal"/>
    <w:next w:val="Normal"/>
    <w:autoRedefine/>
    <w:uiPriority w:val="39"/>
    <w:unhideWhenUsed/>
    <w:qFormat/>
    <w:rsid w:val="00E54206"/>
    <w:pPr>
      <w:tabs>
        <w:tab w:val="right" w:leader="dot" w:pos="9487"/>
      </w:tabs>
      <w:spacing w:after="100"/>
      <w:jc w:val="center"/>
    </w:pPr>
  </w:style>
  <w:style w:type="character" w:styleId="Hyperlink">
    <w:name w:val="Hyperlink"/>
    <w:basedOn w:val="Fontepargpadro"/>
    <w:uiPriority w:val="99"/>
    <w:unhideWhenUsed/>
    <w:rsid w:val="00982DAE"/>
    <w:rPr>
      <w:color w:val="0000FF" w:themeColor="hyperlink"/>
      <w:u w:val="single"/>
    </w:rPr>
  </w:style>
  <w:style w:type="character" w:styleId="Refdecomentrio">
    <w:name w:val="annotation reference"/>
    <w:basedOn w:val="Fontepargpadro"/>
    <w:uiPriority w:val="99"/>
    <w:semiHidden/>
    <w:unhideWhenUsed/>
    <w:rsid w:val="006B6B21"/>
    <w:rPr>
      <w:sz w:val="16"/>
      <w:szCs w:val="16"/>
    </w:rPr>
  </w:style>
  <w:style w:type="paragraph" w:styleId="Assuntodocomentrio">
    <w:name w:val="annotation subject"/>
    <w:basedOn w:val="Textodecomentrio"/>
    <w:next w:val="Textodecomentrio"/>
    <w:link w:val="AssuntodocomentrioChar"/>
    <w:uiPriority w:val="99"/>
    <w:semiHidden/>
    <w:unhideWhenUsed/>
    <w:rsid w:val="006B6B21"/>
    <w:pPr>
      <w:suppressAutoHyphens/>
      <w:jc w:val="both"/>
    </w:pPr>
    <w:rPr>
      <w:b/>
      <w:bCs/>
      <w:lang w:eastAsia="ar-SA"/>
    </w:rPr>
  </w:style>
  <w:style w:type="character" w:customStyle="1" w:styleId="AssuntodocomentrioChar">
    <w:name w:val="Assunto do comentário Char"/>
    <w:basedOn w:val="TextodecomentrioChar"/>
    <w:link w:val="Assuntodocomentrio"/>
    <w:uiPriority w:val="99"/>
    <w:semiHidden/>
    <w:rsid w:val="006B6B21"/>
    <w:rPr>
      <w:rFonts w:ascii="Times New Roman" w:eastAsia="Times New Roman" w:hAnsi="Times New Roman" w:cs="Times New Roman"/>
      <w:b/>
      <w:bCs/>
      <w:sz w:val="20"/>
      <w:szCs w:val="20"/>
      <w:lang w:eastAsia="ar-SA"/>
    </w:rPr>
  </w:style>
  <w:style w:type="paragraph" w:styleId="Textodenotaderodap">
    <w:name w:val="footnote text"/>
    <w:basedOn w:val="Normal"/>
    <w:link w:val="TextodenotaderodapChar"/>
    <w:uiPriority w:val="99"/>
    <w:semiHidden/>
    <w:unhideWhenUsed/>
    <w:rsid w:val="00F249BB"/>
    <w:rPr>
      <w:sz w:val="20"/>
    </w:rPr>
  </w:style>
  <w:style w:type="character" w:customStyle="1" w:styleId="TextodenotaderodapChar">
    <w:name w:val="Texto de nota de rodapé Char"/>
    <w:basedOn w:val="Fontepargpadro"/>
    <w:link w:val="Textodenotaderodap"/>
    <w:uiPriority w:val="99"/>
    <w:semiHidden/>
    <w:rsid w:val="00F249BB"/>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semiHidden/>
    <w:unhideWhenUsed/>
    <w:rsid w:val="00F249BB"/>
    <w:rPr>
      <w:vertAlign w:val="superscript"/>
    </w:rPr>
  </w:style>
  <w:style w:type="character" w:styleId="HiperlinkVisitado">
    <w:name w:val="FollowedHyperlink"/>
    <w:basedOn w:val="Fontepargpadro"/>
    <w:uiPriority w:val="99"/>
    <w:semiHidden/>
    <w:unhideWhenUsed/>
    <w:rsid w:val="006E0E82"/>
    <w:rPr>
      <w:color w:val="800080"/>
      <w:u w:val="single"/>
    </w:rPr>
  </w:style>
  <w:style w:type="paragraph" w:customStyle="1" w:styleId="xl65">
    <w:name w:val="xl65"/>
    <w:basedOn w:val="Normal"/>
    <w:rsid w:val="006E0E82"/>
    <w:pPr>
      <w:suppressAutoHyphens w:val="0"/>
      <w:spacing w:before="100" w:beforeAutospacing="1" w:after="100" w:afterAutospacing="1"/>
      <w:jc w:val="left"/>
    </w:pPr>
    <w:rPr>
      <w:sz w:val="18"/>
      <w:szCs w:val="18"/>
      <w:lang w:eastAsia="pt-BR"/>
    </w:rPr>
  </w:style>
  <w:style w:type="paragraph" w:customStyle="1" w:styleId="xl66">
    <w:name w:val="xl66"/>
    <w:basedOn w:val="Normal"/>
    <w:rsid w:val="006E0E82"/>
    <w:pPr>
      <w:suppressAutoHyphens w:val="0"/>
      <w:spacing w:before="100" w:beforeAutospacing="1" w:after="100" w:afterAutospacing="1"/>
      <w:jc w:val="center"/>
    </w:pPr>
    <w:rPr>
      <w:sz w:val="18"/>
      <w:szCs w:val="18"/>
      <w:lang w:eastAsia="pt-BR"/>
    </w:rPr>
  </w:style>
  <w:style w:type="paragraph" w:customStyle="1" w:styleId="xl67">
    <w:name w:val="xl67"/>
    <w:basedOn w:val="Normal"/>
    <w:rsid w:val="006E0E82"/>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0"/>
      <w:szCs w:val="10"/>
      <w:lang w:eastAsia="pt-BR"/>
    </w:rPr>
  </w:style>
  <w:style w:type="paragraph" w:customStyle="1" w:styleId="xl68">
    <w:name w:val="xl68"/>
    <w:basedOn w:val="Normal"/>
    <w:rsid w:val="006E0E82"/>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4"/>
      <w:szCs w:val="14"/>
      <w:lang w:eastAsia="pt-BR"/>
    </w:rPr>
  </w:style>
  <w:style w:type="paragraph" w:customStyle="1" w:styleId="xl69">
    <w:name w:val="xl69"/>
    <w:basedOn w:val="Normal"/>
    <w:rsid w:val="006E0E82"/>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4"/>
      <w:szCs w:val="14"/>
      <w:lang w:eastAsia="pt-BR"/>
    </w:rPr>
  </w:style>
  <w:style w:type="paragraph" w:customStyle="1" w:styleId="xl70">
    <w:name w:val="xl70"/>
    <w:basedOn w:val="Normal"/>
    <w:rsid w:val="006E0E8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4"/>
      <w:szCs w:val="14"/>
      <w:lang w:eastAsia="pt-BR"/>
    </w:rPr>
  </w:style>
  <w:style w:type="paragraph" w:customStyle="1" w:styleId="xl71">
    <w:name w:val="xl71"/>
    <w:basedOn w:val="Normal"/>
    <w:rsid w:val="006E0E82"/>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pt-BR"/>
    </w:rPr>
  </w:style>
  <w:style w:type="paragraph" w:customStyle="1" w:styleId="xl72">
    <w:name w:val="xl72"/>
    <w:basedOn w:val="Normal"/>
    <w:rsid w:val="006E0E82"/>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000000"/>
      <w:sz w:val="12"/>
      <w:szCs w:val="12"/>
      <w:lang w:eastAsia="pt-BR"/>
    </w:rPr>
  </w:style>
  <w:style w:type="table" w:styleId="Tabelacomgrade">
    <w:name w:val="Table Grid"/>
    <w:basedOn w:val="Tabelanormal"/>
    <w:uiPriority w:val="39"/>
    <w:rsid w:val="00A67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b">
    <w:name w:val="_xdb"/>
    <w:basedOn w:val="Fontepargpadro"/>
    <w:rsid w:val="007431DE"/>
  </w:style>
  <w:style w:type="character" w:customStyle="1" w:styleId="xbe">
    <w:name w:val="_xbe"/>
    <w:basedOn w:val="Fontepargpadro"/>
    <w:rsid w:val="007431DE"/>
  </w:style>
  <w:style w:type="paragraph" w:styleId="Sumrio2">
    <w:name w:val="toc 2"/>
    <w:basedOn w:val="Normal"/>
    <w:next w:val="Normal"/>
    <w:autoRedefine/>
    <w:uiPriority w:val="39"/>
    <w:semiHidden/>
    <w:unhideWhenUsed/>
    <w:qFormat/>
    <w:rsid w:val="00226DDD"/>
    <w:pPr>
      <w:suppressAutoHyphens w:val="0"/>
      <w:spacing w:after="100" w:line="276" w:lineRule="auto"/>
      <w:ind w:left="220"/>
      <w:jc w:val="left"/>
    </w:pPr>
    <w:rPr>
      <w:rFonts w:asciiTheme="minorHAnsi" w:eastAsiaTheme="minorEastAsia" w:hAnsiTheme="minorHAnsi" w:cstheme="minorBidi"/>
      <w:sz w:val="22"/>
      <w:szCs w:val="22"/>
      <w:lang w:eastAsia="pt-BR"/>
    </w:rPr>
  </w:style>
  <w:style w:type="paragraph" w:styleId="Sumrio3">
    <w:name w:val="toc 3"/>
    <w:basedOn w:val="Normal"/>
    <w:next w:val="Normal"/>
    <w:autoRedefine/>
    <w:uiPriority w:val="39"/>
    <w:semiHidden/>
    <w:unhideWhenUsed/>
    <w:qFormat/>
    <w:rsid w:val="00226DDD"/>
    <w:pPr>
      <w:suppressAutoHyphens w:val="0"/>
      <w:spacing w:after="100" w:line="276" w:lineRule="auto"/>
      <w:ind w:left="440"/>
      <w:jc w:val="left"/>
    </w:pPr>
    <w:rPr>
      <w:rFonts w:asciiTheme="minorHAnsi" w:eastAsiaTheme="minorEastAsia" w:hAnsiTheme="minorHAnsi" w:cstheme="minorBidi"/>
      <w:sz w:val="22"/>
      <w:szCs w:val="22"/>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FFA"/>
    <w:pPr>
      <w:suppressAutoHyphens/>
      <w:spacing w:after="0" w:line="240" w:lineRule="auto"/>
      <w:jc w:val="both"/>
    </w:pPr>
    <w:rPr>
      <w:rFonts w:ascii="Times New Roman" w:eastAsia="Times New Roman" w:hAnsi="Times New Roman" w:cs="Times New Roman"/>
      <w:sz w:val="24"/>
      <w:szCs w:val="20"/>
      <w:lang w:eastAsia="ar-SA"/>
    </w:rPr>
  </w:style>
  <w:style w:type="paragraph" w:styleId="Ttulo1">
    <w:name w:val="heading 1"/>
    <w:basedOn w:val="Normal"/>
    <w:next w:val="Normal"/>
    <w:link w:val="Ttulo1Char"/>
    <w:uiPriority w:val="9"/>
    <w:qFormat/>
    <w:rsid w:val="00982D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DE3FFA"/>
    <w:pPr>
      <w:keepNext/>
      <w:tabs>
        <w:tab w:val="num" w:pos="3600"/>
      </w:tabs>
      <w:spacing w:line="360" w:lineRule="auto"/>
      <w:ind w:left="3600" w:hanging="720"/>
      <w:outlineLvl w:val="4"/>
    </w:pPr>
    <w:rPr>
      <w:rFonts w:ascii="Arial" w:hAnsi="Arial"/>
      <w:b/>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82DAE"/>
    <w:rPr>
      <w:rFonts w:asciiTheme="majorHAnsi" w:eastAsiaTheme="majorEastAsia" w:hAnsiTheme="majorHAnsi" w:cstheme="majorBidi"/>
      <w:b/>
      <w:bCs/>
      <w:color w:val="365F91" w:themeColor="accent1" w:themeShade="BF"/>
      <w:sz w:val="28"/>
      <w:szCs w:val="28"/>
      <w:lang w:eastAsia="ar-SA"/>
    </w:rPr>
  </w:style>
  <w:style w:type="character" w:customStyle="1" w:styleId="Ttulo5Char">
    <w:name w:val="Título 5 Char"/>
    <w:basedOn w:val="Fontepargpadro"/>
    <w:link w:val="Ttulo5"/>
    <w:rsid w:val="00DE3FFA"/>
    <w:rPr>
      <w:rFonts w:ascii="Arial" w:eastAsia="Times New Roman" w:hAnsi="Arial" w:cs="Times New Roman"/>
      <w:b/>
      <w:sz w:val="24"/>
      <w:szCs w:val="20"/>
      <w:lang w:eastAsia="ar-SA"/>
    </w:rPr>
  </w:style>
  <w:style w:type="character" w:styleId="Nmerodepgina">
    <w:name w:val="page number"/>
    <w:basedOn w:val="Fontepargpadro"/>
    <w:rsid w:val="00DE3FFA"/>
  </w:style>
  <w:style w:type="paragraph" w:styleId="Cabealho">
    <w:name w:val="header"/>
    <w:basedOn w:val="Normal"/>
    <w:link w:val="CabealhoChar"/>
    <w:uiPriority w:val="99"/>
    <w:rsid w:val="00DE3FFA"/>
    <w:pPr>
      <w:tabs>
        <w:tab w:val="center" w:pos="4419"/>
        <w:tab w:val="right" w:pos="8838"/>
      </w:tabs>
      <w:jc w:val="left"/>
    </w:pPr>
  </w:style>
  <w:style w:type="character" w:customStyle="1" w:styleId="CabealhoChar">
    <w:name w:val="Cabeçalho Char"/>
    <w:basedOn w:val="Fontepargpadro"/>
    <w:link w:val="Cabealho"/>
    <w:uiPriority w:val="99"/>
    <w:rsid w:val="00DE3FFA"/>
    <w:rPr>
      <w:rFonts w:ascii="Times New Roman" w:eastAsia="Times New Roman" w:hAnsi="Times New Roman" w:cs="Times New Roman"/>
      <w:sz w:val="24"/>
      <w:szCs w:val="20"/>
      <w:lang w:eastAsia="ar-SA"/>
    </w:rPr>
  </w:style>
  <w:style w:type="paragraph" w:styleId="Rodap">
    <w:name w:val="footer"/>
    <w:basedOn w:val="Normal"/>
    <w:link w:val="RodapChar"/>
    <w:uiPriority w:val="99"/>
    <w:rsid w:val="00DE3FFA"/>
    <w:pPr>
      <w:tabs>
        <w:tab w:val="center" w:pos="4419"/>
        <w:tab w:val="right" w:pos="8838"/>
      </w:tabs>
    </w:pPr>
  </w:style>
  <w:style w:type="character" w:customStyle="1" w:styleId="RodapChar">
    <w:name w:val="Rodapé Char"/>
    <w:basedOn w:val="Fontepargpadro"/>
    <w:link w:val="Rodap"/>
    <w:uiPriority w:val="99"/>
    <w:rsid w:val="00DE3FFA"/>
    <w:rPr>
      <w:rFonts w:ascii="Times New Roman" w:eastAsia="Times New Roman" w:hAnsi="Times New Roman" w:cs="Times New Roman"/>
      <w:sz w:val="24"/>
      <w:szCs w:val="20"/>
      <w:lang w:eastAsia="ar-SA"/>
    </w:rPr>
  </w:style>
  <w:style w:type="paragraph" w:styleId="Textodecomentrio">
    <w:name w:val="annotation text"/>
    <w:basedOn w:val="Normal"/>
    <w:link w:val="TextodecomentrioChar"/>
    <w:semiHidden/>
    <w:rsid w:val="00DE3FFA"/>
    <w:pPr>
      <w:suppressAutoHyphens w:val="0"/>
      <w:jc w:val="left"/>
    </w:pPr>
    <w:rPr>
      <w:sz w:val="20"/>
      <w:lang w:eastAsia="pt-BR"/>
    </w:rPr>
  </w:style>
  <w:style w:type="character" w:customStyle="1" w:styleId="TextodecomentrioChar">
    <w:name w:val="Texto de comentário Char"/>
    <w:basedOn w:val="Fontepargpadro"/>
    <w:link w:val="Textodecomentrio"/>
    <w:semiHidden/>
    <w:rsid w:val="00DE3FFA"/>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DE3FFA"/>
    <w:pPr>
      <w:ind w:left="720"/>
      <w:contextualSpacing/>
    </w:pPr>
  </w:style>
  <w:style w:type="paragraph" w:styleId="Recuodecorpodetexto">
    <w:name w:val="Body Text Indent"/>
    <w:basedOn w:val="Normal"/>
    <w:link w:val="RecuodecorpodetextoChar"/>
    <w:rsid w:val="00DE3FFA"/>
    <w:pPr>
      <w:tabs>
        <w:tab w:val="left" w:pos="0"/>
        <w:tab w:val="left" w:pos="426"/>
      </w:tabs>
      <w:suppressAutoHyphens w:val="0"/>
      <w:spacing w:line="360" w:lineRule="auto"/>
      <w:ind w:left="709" w:hanging="709"/>
    </w:pPr>
    <w:rPr>
      <w:sz w:val="22"/>
      <w:lang w:eastAsia="pt-BR"/>
    </w:rPr>
  </w:style>
  <w:style w:type="character" w:customStyle="1" w:styleId="RecuodecorpodetextoChar">
    <w:name w:val="Recuo de corpo de texto Char"/>
    <w:basedOn w:val="Fontepargpadro"/>
    <w:link w:val="Recuodecorpodetexto"/>
    <w:rsid w:val="00DE3FFA"/>
    <w:rPr>
      <w:rFonts w:ascii="Times New Roman" w:eastAsia="Times New Roman" w:hAnsi="Times New Roman" w:cs="Times New Roman"/>
      <w:szCs w:val="20"/>
      <w:lang w:eastAsia="pt-BR"/>
    </w:rPr>
  </w:style>
  <w:style w:type="character" w:customStyle="1" w:styleId="MapadoDocumentoChar">
    <w:name w:val="Mapa do Documento Char"/>
    <w:basedOn w:val="Fontepargpadro"/>
    <w:link w:val="MapadoDocumento"/>
    <w:uiPriority w:val="99"/>
    <w:semiHidden/>
    <w:rsid w:val="00DE3FFA"/>
    <w:rPr>
      <w:rFonts w:ascii="Tahoma" w:eastAsia="Times New Roman" w:hAnsi="Tahoma" w:cs="Tahoma"/>
      <w:sz w:val="16"/>
      <w:szCs w:val="16"/>
      <w:lang w:eastAsia="ar-SA"/>
    </w:rPr>
  </w:style>
  <w:style w:type="paragraph" w:styleId="MapadoDocumento">
    <w:name w:val="Document Map"/>
    <w:basedOn w:val="Normal"/>
    <w:link w:val="MapadoDocumentoChar"/>
    <w:uiPriority w:val="99"/>
    <w:semiHidden/>
    <w:unhideWhenUsed/>
    <w:rsid w:val="00DE3FFA"/>
    <w:rPr>
      <w:rFonts w:ascii="Tahoma" w:hAnsi="Tahoma" w:cs="Tahoma"/>
      <w:sz w:val="16"/>
      <w:szCs w:val="16"/>
    </w:rPr>
  </w:style>
  <w:style w:type="paragraph" w:styleId="Corpodetexto2">
    <w:name w:val="Body Text 2"/>
    <w:basedOn w:val="Normal"/>
    <w:link w:val="Corpodetexto2Char"/>
    <w:uiPriority w:val="99"/>
    <w:unhideWhenUsed/>
    <w:rsid w:val="00DE3FFA"/>
    <w:pPr>
      <w:spacing w:after="120" w:line="480" w:lineRule="auto"/>
    </w:pPr>
  </w:style>
  <w:style w:type="character" w:customStyle="1" w:styleId="Corpodetexto2Char">
    <w:name w:val="Corpo de texto 2 Char"/>
    <w:basedOn w:val="Fontepargpadro"/>
    <w:link w:val="Corpodetexto2"/>
    <w:uiPriority w:val="99"/>
    <w:rsid w:val="00DE3FFA"/>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rsid w:val="00DE3FFA"/>
    <w:pPr>
      <w:suppressAutoHyphens w:val="0"/>
      <w:jc w:val="left"/>
    </w:pPr>
    <w:rPr>
      <w:rFonts w:ascii="Tahoma" w:hAnsi="Tahoma" w:cs="Tahoma"/>
      <w:sz w:val="16"/>
      <w:szCs w:val="16"/>
      <w:lang w:eastAsia="pt-BR"/>
    </w:rPr>
  </w:style>
  <w:style w:type="character" w:customStyle="1" w:styleId="TextodebaloChar">
    <w:name w:val="Texto de balão Char"/>
    <w:basedOn w:val="Fontepargpadro"/>
    <w:link w:val="Textodebalo"/>
    <w:uiPriority w:val="99"/>
    <w:rsid w:val="00DE3FFA"/>
    <w:rPr>
      <w:rFonts w:ascii="Tahoma" w:eastAsia="Times New Roman" w:hAnsi="Tahoma" w:cs="Tahoma"/>
      <w:sz w:val="16"/>
      <w:szCs w:val="16"/>
      <w:lang w:eastAsia="pt-BR"/>
    </w:rPr>
  </w:style>
  <w:style w:type="character" w:customStyle="1" w:styleId="apple-converted-space">
    <w:name w:val="apple-converted-space"/>
    <w:basedOn w:val="Fontepargpadro"/>
    <w:rsid w:val="00DE3FFA"/>
  </w:style>
  <w:style w:type="character" w:customStyle="1" w:styleId="CorpodetextoChar">
    <w:name w:val="Corpo de texto Char"/>
    <w:basedOn w:val="Fontepargpadro"/>
    <w:link w:val="Corpodetexto"/>
    <w:uiPriority w:val="99"/>
    <w:semiHidden/>
    <w:rsid w:val="00DE3FFA"/>
    <w:rPr>
      <w:rFonts w:ascii="Times New Roman" w:eastAsia="Times New Roman" w:hAnsi="Times New Roman" w:cs="Times New Roman"/>
      <w:sz w:val="24"/>
      <w:szCs w:val="20"/>
      <w:lang w:eastAsia="ar-SA"/>
    </w:rPr>
  </w:style>
  <w:style w:type="paragraph" w:styleId="Corpodetexto">
    <w:name w:val="Body Text"/>
    <w:basedOn w:val="Normal"/>
    <w:link w:val="CorpodetextoChar"/>
    <w:uiPriority w:val="99"/>
    <w:semiHidden/>
    <w:unhideWhenUsed/>
    <w:rsid w:val="00DE3FFA"/>
    <w:pPr>
      <w:spacing w:after="120"/>
    </w:pPr>
  </w:style>
  <w:style w:type="paragraph" w:customStyle="1" w:styleId="Default">
    <w:name w:val="Default"/>
    <w:rsid w:val="00DE3FFA"/>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Corpodetexto3Char">
    <w:name w:val="Corpo de texto 3 Char"/>
    <w:basedOn w:val="Fontepargpadro"/>
    <w:link w:val="Corpodetexto3"/>
    <w:uiPriority w:val="99"/>
    <w:semiHidden/>
    <w:rsid w:val="00DE3FFA"/>
    <w:rPr>
      <w:rFonts w:ascii="Times New Roman" w:eastAsia="Times New Roman" w:hAnsi="Times New Roman" w:cs="Times New Roman"/>
      <w:sz w:val="16"/>
      <w:szCs w:val="16"/>
      <w:lang w:eastAsia="ar-SA"/>
    </w:rPr>
  </w:style>
  <w:style w:type="paragraph" w:styleId="Corpodetexto3">
    <w:name w:val="Body Text 3"/>
    <w:basedOn w:val="Normal"/>
    <w:link w:val="Corpodetexto3Char"/>
    <w:uiPriority w:val="99"/>
    <w:semiHidden/>
    <w:unhideWhenUsed/>
    <w:rsid w:val="00DE3FFA"/>
    <w:pPr>
      <w:spacing w:after="120"/>
    </w:pPr>
    <w:rPr>
      <w:sz w:val="16"/>
      <w:szCs w:val="16"/>
    </w:rPr>
  </w:style>
  <w:style w:type="paragraph" w:customStyle="1" w:styleId="font0">
    <w:name w:val="font0"/>
    <w:basedOn w:val="Normal"/>
    <w:rsid w:val="00DE3FFA"/>
    <w:pPr>
      <w:suppressAutoHyphens w:val="0"/>
      <w:spacing w:before="100" w:beforeAutospacing="1" w:after="100" w:afterAutospacing="1"/>
      <w:jc w:val="left"/>
    </w:pPr>
    <w:rPr>
      <w:rFonts w:ascii="Calibri" w:hAnsi="Calibri"/>
      <w:color w:val="000000"/>
      <w:sz w:val="22"/>
      <w:szCs w:val="22"/>
      <w:lang w:eastAsia="pt-BR"/>
    </w:rPr>
  </w:style>
  <w:style w:type="paragraph" w:customStyle="1" w:styleId="font5">
    <w:name w:val="font5"/>
    <w:basedOn w:val="Normal"/>
    <w:rsid w:val="00DE3FFA"/>
    <w:pPr>
      <w:suppressAutoHyphens w:val="0"/>
      <w:spacing w:before="100" w:beforeAutospacing="1" w:after="100" w:afterAutospacing="1"/>
      <w:jc w:val="left"/>
    </w:pPr>
    <w:rPr>
      <w:rFonts w:ascii="Calibri" w:hAnsi="Calibri"/>
      <w:b/>
      <w:bCs/>
      <w:color w:val="000000"/>
      <w:sz w:val="20"/>
      <w:lang w:eastAsia="pt-BR"/>
    </w:rPr>
  </w:style>
  <w:style w:type="paragraph" w:customStyle="1" w:styleId="font6">
    <w:name w:val="font6"/>
    <w:basedOn w:val="Normal"/>
    <w:rsid w:val="00DE3FFA"/>
    <w:pPr>
      <w:suppressAutoHyphens w:val="0"/>
      <w:spacing w:before="100" w:beforeAutospacing="1" w:after="100" w:afterAutospacing="1"/>
      <w:jc w:val="left"/>
    </w:pPr>
    <w:rPr>
      <w:rFonts w:ascii="Calibri" w:hAnsi="Calibri"/>
      <w:color w:val="000000"/>
      <w:sz w:val="20"/>
      <w:lang w:eastAsia="pt-BR"/>
    </w:rPr>
  </w:style>
  <w:style w:type="paragraph" w:customStyle="1" w:styleId="font7">
    <w:name w:val="font7"/>
    <w:basedOn w:val="Normal"/>
    <w:rsid w:val="00DE3FFA"/>
    <w:pPr>
      <w:suppressAutoHyphens w:val="0"/>
      <w:spacing w:before="100" w:beforeAutospacing="1" w:after="100" w:afterAutospacing="1"/>
      <w:jc w:val="left"/>
    </w:pPr>
    <w:rPr>
      <w:rFonts w:ascii="Calibri" w:hAnsi="Calibri"/>
      <w:sz w:val="20"/>
      <w:lang w:eastAsia="pt-BR"/>
    </w:rPr>
  </w:style>
  <w:style w:type="paragraph" w:customStyle="1" w:styleId="font8">
    <w:name w:val="font8"/>
    <w:basedOn w:val="Normal"/>
    <w:rsid w:val="00DE3FFA"/>
    <w:pPr>
      <w:suppressAutoHyphens w:val="0"/>
      <w:spacing w:before="100" w:beforeAutospacing="1" w:after="100" w:afterAutospacing="1"/>
      <w:jc w:val="left"/>
    </w:pPr>
    <w:rPr>
      <w:rFonts w:ascii="Calibri" w:hAnsi="Calibri"/>
      <w:b/>
      <w:bCs/>
      <w:sz w:val="20"/>
      <w:lang w:eastAsia="pt-BR"/>
    </w:rPr>
  </w:style>
  <w:style w:type="paragraph" w:customStyle="1" w:styleId="xl73">
    <w:name w:val="xl73"/>
    <w:basedOn w:val="Normal"/>
    <w:rsid w:val="00DE3FFA"/>
    <w:pPr>
      <w:suppressAutoHyphens w:val="0"/>
      <w:spacing w:before="100" w:beforeAutospacing="1" w:after="100" w:afterAutospacing="1"/>
      <w:jc w:val="left"/>
    </w:pPr>
    <w:rPr>
      <w:szCs w:val="24"/>
      <w:lang w:eastAsia="pt-BR"/>
    </w:rPr>
  </w:style>
  <w:style w:type="paragraph" w:customStyle="1" w:styleId="xl74">
    <w:name w:val="xl74"/>
    <w:basedOn w:val="Normal"/>
    <w:rsid w:val="00DE3FFA"/>
    <w:pPr>
      <w:suppressAutoHyphens w:val="0"/>
      <w:spacing w:before="100" w:beforeAutospacing="1" w:after="100" w:afterAutospacing="1"/>
      <w:jc w:val="left"/>
    </w:pPr>
    <w:rPr>
      <w:sz w:val="16"/>
      <w:szCs w:val="16"/>
      <w:lang w:eastAsia="pt-BR"/>
    </w:rPr>
  </w:style>
  <w:style w:type="paragraph" w:customStyle="1" w:styleId="xl75">
    <w:name w:val="xl75"/>
    <w:basedOn w:val="Normal"/>
    <w:rsid w:val="00DE3FFA"/>
    <w:pPr>
      <w:suppressAutoHyphens w:val="0"/>
      <w:spacing w:before="100" w:beforeAutospacing="1" w:after="100" w:afterAutospacing="1"/>
      <w:jc w:val="left"/>
    </w:pPr>
    <w:rPr>
      <w:szCs w:val="24"/>
      <w:lang w:eastAsia="pt-BR"/>
    </w:rPr>
  </w:style>
  <w:style w:type="paragraph" w:customStyle="1" w:styleId="xl76">
    <w:name w:val="xl76"/>
    <w:basedOn w:val="Normal"/>
    <w:rsid w:val="00DE3FFA"/>
    <w:pPr>
      <w:suppressAutoHyphens w:val="0"/>
      <w:spacing w:before="100" w:beforeAutospacing="1" w:after="100" w:afterAutospacing="1"/>
      <w:jc w:val="center"/>
      <w:textAlignment w:val="center"/>
    </w:pPr>
    <w:rPr>
      <w:sz w:val="20"/>
      <w:lang w:eastAsia="pt-BR"/>
    </w:rPr>
  </w:style>
  <w:style w:type="paragraph" w:customStyle="1" w:styleId="xl77">
    <w:name w:val="xl77"/>
    <w:basedOn w:val="Normal"/>
    <w:rsid w:val="00DE3FFA"/>
    <w:pPr>
      <w:suppressAutoHyphens w:val="0"/>
      <w:spacing w:before="100" w:beforeAutospacing="1" w:after="100" w:afterAutospacing="1"/>
      <w:jc w:val="left"/>
    </w:pPr>
    <w:rPr>
      <w:sz w:val="20"/>
      <w:lang w:eastAsia="pt-BR"/>
    </w:rPr>
  </w:style>
  <w:style w:type="paragraph" w:customStyle="1" w:styleId="xl78">
    <w:name w:val="xl78"/>
    <w:basedOn w:val="Normal"/>
    <w:rsid w:val="00DE3FFA"/>
    <w:pPr>
      <w:suppressAutoHyphens w:val="0"/>
      <w:spacing w:before="100" w:beforeAutospacing="1" w:after="100" w:afterAutospacing="1"/>
      <w:jc w:val="center"/>
    </w:pPr>
    <w:rPr>
      <w:sz w:val="16"/>
      <w:szCs w:val="16"/>
      <w:lang w:eastAsia="pt-BR"/>
    </w:rPr>
  </w:style>
  <w:style w:type="paragraph" w:customStyle="1" w:styleId="xl79">
    <w:name w:val="xl79"/>
    <w:basedOn w:val="Normal"/>
    <w:rsid w:val="00DE3FFA"/>
    <w:pPr>
      <w:suppressAutoHyphens w:val="0"/>
      <w:spacing w:before="100" w:beforeAutospacing="1" w:after="100" w:afterAutospacing="1"/>
      <w:jc w:val="center"/>
      <w:textAlignment w:val="center"/>
    </w:pPr>
    <w:rPr>
      <w:sz w:val="20"/>
      <w:lang w:eastAsia="pt-BR"/>
    </w:rPr>
  </w:style>
  <w:style w:type="paragraph" w:customStyle="1" w:styleId="xl80">
    <w:name w:val="xl80"/>
    <w:basedOn w:val="Normal"/>
    <w:rsid w:val="00DE3FFA"/>
    <w:pPr>
      <w:suppressAutoHyphens w:val="0"/>
      <w:spacing w:before="100" w:beforeAutospacing="1" w:after="100" w:afterAutospacing="1"/>
      <w:jc w:val="center"/>
      <w:textAlignment w:val="center"/>
    </w:pPr>
    <w:rPr>
      <w:sz w:val="20"/>
      <w:lang w:eastAsia="pt-BR"/>
    </w:rPr>
  </w:style>
  <w:style w:type="paragraph" w:customStyle="1" w:styleId="xl81">
    <w:name w:val="xl81"/>
    <w:basedOn w:val="Normal"/>
    <w:rsid w:val="00DE3F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82">
    <w:name w:val="xl82"/>
    <w:basedOn w:val="Normal"/>
    <w:rsid w:val="00DE3FF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83">
    <w:name w:val="xl83"/>
    <w:basedOn w:val="Normal"/>
    <w:rsid w:val="00DE3FF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84">
    <w:name w:val="xl84"/>
    <w:basedOn w:val="Normal"/>
    <w:rsid w:val="00DE3FF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85">
    <w:name w:val="xl85"/>
    <w:basedOn w:val="Normal"/>
    <w:rsid w:val="00DE3F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86">
    <w:name w:val="xl86"/>
    <w:basedOn w:val="Normal"/>
    <w:rsid w:val="00DE3FF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87">
    <w:name w:val="xl87"/>
    <w:basedOn w:val="Normal"/>
    <w:rsid w:val="00DE3FF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88">
    <w:name w:val="xl88"/>
    <w:basedOn w:val="Normal"/>
    <w:rsid w:val="00DE3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89">
    <w:name w:val="xl89"/>
    <w:basedOn w:val="Normal"/>
    <w:rsid w:val="00DE3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90">
    <w:name w:val="xl90"/>
    <w:basedOn w:val="Normal"/>
    <w:rsid w:val="00DE3FFA"/>
    <w:pPr>
      <w:suppressAutoHyphens w:val="0"/>
      <w:spacing w:before="100" w:beforeAutospacing="1" w:after="100" w:afterAutospacing="1"/>
      <w:jc w:val="center"/>
      <w:textAlignment w:val="center"/>
    </w:pPr>
    <w:rPr>
      <w:b/>
      <w:bCs/>
      <w:sz w:val="20"/>
      <w:lang w:eastAsia="pt-BR"/>
    </w:rPr>
  </w:style>
  <w:style w:type="paragraph" w:customStyle="1" w:styleId="xl91">
    <w:name w:val="xl91"/>
    <w:basedOn w:val="Normal"/>
    <w:rsid w:val="00DE3FFA"/>
    <w:pPr>
      <w:pBdr>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92">
    <w:name w:val="xl92"/>
    <w:basedOn w:val="Normal"/>
    <w:rsid w:val="00DE3FF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0"/>
      <w:lang w:eastAsia="pt-BR"/>
    </w:rPr>
  </w:style>
  <w:style w:type="paragraph" w:customStyle="1" w:styleId="xl93">
    <w:name w:val="xl93"/>
    <w:basedOn w:val="Normal"/>
    <w:rsid w:val="00DE3FFA"/>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18"/>
      <w:szCs w:val="18"/>
      <w:lang w:eastAsia="pt-BR"/>
    </w:rPr>
  </w:style>
  <w:style w:type="paragraph" w:customStyle="1" w:styleId="xl94">
    <w:name w:val="xl94"/>
    <w:basedOn w:val="Normal"/>
    <w:rsid w:val="00DE3FFA"/>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95">
    <w:name w:val="xl95"/>
    <w:basedOn w:val="Normal"/>
    <w:rsid w:val="00DE3FFA"/>
    <w:pPr>
      <w:pBdr>
        <w:top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96">
    <w:name w:val="xl96"/>
    <w:basedOn w:val="Normal"/>
    <w:rsid w:val="00DE3FFA"/>
    <w:pPr>
      <w:pBdr>
        <w:bottom w:val="single" w:sz="8" w:space="0" w:color="auto"/>
        <w:right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97">
    <w:name w:val="xl97"/>
    <w:basedOn w:val="Normal"/>
    <w:rsid w:val="00DE3FFA"/>
    <w:pPr>
      <w:pBdr>
        <w:top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98">
    <w:name w:val="xl98"/>
    <w:basedOn w:val="Normal"/>
    <w:rsid w:val="00DE3FFA"/>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99">
    <w:name w:val="xl99"/>
    <w:basedOn w:val="Normal"/>
    <w:rsid w:val="00DE3FF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0">
    <w:name w:val="xl100"/>
    <w:basedOn w:val="Normal"/>
    <w:rsid w:val="00DE3FF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1">
    <w:name w:val="xl101"/>
    <w:basedOn w:val="Normal"/>
    <w:rsid w:val="00DE3FFA"/>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02">
    <w:name w:val="xl102"/>
    <w:basedOn w:val="Normal"/>
    <w:rsid w:val="00DE3FFA"/>
    <w:pPr>
      <w:pBdr>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03">
    <w:name w:val="xl103"/>
    <w:basedOn w:val="Normal"/>
    <w:rsid w:val="00DE3FF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4">
    <w:name w:val="xl104"/>
    <w:basedOn w:val="Normal"/>
    <w:rsid w:val="00DE3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5">
    <w:name w:val="xl105"/>
    <w:basedOn w:val="Normal"/>
    <w:rsid w:val="00DE3FFA"/>
    <w:pPr>
      <w:suppressAutoHyphens w:val="0"/>
      <w:spacing w:before="100" w:beforeAutospacing="1" w:after="100" w:afterAutospacing="1"/>
      <w:jc w:val="center"/>
      <w:textAlignment w:val="center"/>
    </w:pPr>
    <w:rPr>
      <w:b/>
      <w:bCs/>
      <w:sz w:val="28"/>
      <w:szCs w:val="28"/>
      <w:lang w:eastAsia="pt-BR"/>
    </w:rPr>
  </w:style>
  <w:style w:type="paragraph" w:customStyle="1" w:styleId="xl106">
    <w:name w:val="xl106"/>
    <w:basedOn w:val="Normal"/>
    <w:rsid w:val="00DE3FFA"/>
    <w:pPr>
      <w:suppressAutoHyphens w:val="0"/>
      <w:spacing w:before="100" w:beforeAutospacing="1" w:after="100" w:afterAutospacing="1"/>
      <w:jc w:val="center"/>
      <w:textAlignment w:val="center"/>
    </w:pPr>
    <w:rPr>
      <w:b/>
      <w:bCs/>
      <w:sz w:val="28"/>
      <w:szCs w:val="28"/>
      <w:lang w:eastAsia="pt-BR"/>
    </w:rPr>
  </w:style>
  <w:style w:type="paragraph" w:customStyle="1" w:styleId="xl107">
    <w:name w:val="xl107"/>
    <w:basedOn w:val="Normal"/>
    <w:rsid w:val="00DE3FFA"/>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8">
    <w:name w:val="xl108"/>
    <w:basedOn w:val="Normal"/>
    <w:rsid w:val="00DE3FFA"/>
    <w:pPr>
      <w:pBdr>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09">
    <w:name w:val="xl109"/>
    <w:basedOn w:val="Normal"/>
    <w:rsid w:val="00DE3FFA"/>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0">
    <w:name w:val="xl110"/>
    <w:basedOn w:val="Normal"/>
    <w:rsid w:val="00DE3FFA"/>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1">
    <w:name w:val="xl111"/>
    <w:basedOn w:val="Normal"/>
    <w:rsid w:val="00DE3FFA"/>
    <w:pPr>
      <w:pBdr>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2">
    <w:name w:val="xl112"/>
    <w:basedOn w:val="Normal"/>
    <w:rsid w:val="00DE3FFA"/>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3">
    <w:name w:val="xl113"/>
    <w:basedOn w:val="Normal"/>
    <w:rsid w:val="00DE3F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4">
    <w:name w:val="xl114"/>
    <w:basedOn w:val="Normal"/>
    <w:rsid w:val="00DE3FF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5">
    <w:name w:val="xl115"/>
    <w:basedOn w:val="Normal"/>
    <w:rsid w:val="00DE3FFA"/>
    <w:pPr>
      <w:pBdr>
        <w:left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16">
    <w:name w:val="xl116"/>
    <w:basedOn w:val="Normal"/>
    <w:rsid w:val="00DE3FFA"/>
    <w:pPr>
      <w:pBdr>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17">
    <w:name w:val="xl117"/>
    <w:basedOn w:val="Normal"/>
    <w:rsid w:val="00DE3FFA"/>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8">
    <w:name w:val="xl118"/>
    <w:basedOn w:val="Normal"/>
    <w:rsid w:val="00DE3FFA"/>
    <w:pPr>
      <w:pBdr>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19">
    <w:name w:val="xl119"/>
    <w:basedOn w:val="Normal"/>
    <w:rsid w:val="00DE3FFA"/>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20">
    <w:name w:val="xl120"/>
    <w:basedOn w:val="Normal"/>
    <w:rsid w:val="00DE3FFA"/>
    <w:pPr>
      <w:pBdr>
        <w:top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21">
    <w:name w:val="xl121"/>
    <w:basedOn w:val="Normal"/>
    <w:rsid w:val="00DE3FFA"/>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2">
    <w:name w:val="xl122"/>
    <w:basedOn w:val="Normal"/>
    <w:rsid w:val="00DE3FF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3">
    <w:name w:val="xl123"/>
    <w:basedOn w:val="Normal"/>
    <w:rsid w:val="00DE3F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4">
    <w:name w:val="xl124"/>
    <w:basedOn w:val="Normal"/>
    <w:rsid w:val="00DE3FFA"/>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5">
    <w:name w:val="xl125"/>
    <w:basedOn w:val="Normal"/>
    <w:rsid w:val="00DE3FFA"/>
    <w:pPr>
      <w:pBdr>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26">
    <w:name w:val="xl126"/>
    <w:basedOn w:val="Normal"/>
    <w:rsid w:val="00DE3FFA"/>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27">
    <w:name w:val="xl127"/>
    <w:basedOn w:val="Normal"/>
    <w:rsid w:val="00DE3FFA"/>
    <w:pPr>
      <w:pBdr>
        <w:top w:val="single" w:sz="4" w:space="0" w:color="auto"/>
        <w:bottom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28">
    <w:name w:val="xl128"/>
    <w:basedOn w:val="Normal"/>
    <w:rsid w:val="00DE3FFA"/>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29">
    <w:name w:val="xl129"/>
    <w:basedOn w:val="Normal"/>
    <w:rsid w:val="00DE3FFA"/>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0">
    <w:name w:val="xl130"/>
    <w:basedOn w:val="Normal"/>
    <w:rsid w:val="00DE3FFA"/>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1">
    <w:name w:val="xl131"/>
    <w:basedOn w:val="Normal"/>
    <w:rsid w:val="00DE3FF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2">
    <w:name w:val="xl132"/>
    <w:basedOn w:val="Normal"/>
    <w:rsid w:val="00DE3FFA"/>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3">
    <w:name w:val="xl133"/>
    <w:basedOn w:val="Normal"/>
    <w:rsid w:val="00DE3FFA"/>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4">
    <w:name w:val="xl134"/>
    <w:basedOn w:val="Normal"/>
    <w:rsid w:val="00DE3FFA"/>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5">
    <w:name w:val="xl135"/>
    <w:basedOn w:val="Normal"/>
    <w:rsid w:val="00DE3FFA"/>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6">
    <w:name w:val="xl136"/>
    <w:basedOn w:val="Normal"/>
    <w:rsid w:val="00DE3FFA"/>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7">
    <w:name w:val="xl137"/>
    <w:basedOn w:val="Normal"/>
    <w:rsid w:val="00DE3FFA"/>
    <w:pPr>
      <w:pBdr>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38">
    <w:name w:val="xl138"/>
    <w:basedOn w:val="Normal"/>
    <w:rsid w:val="00DE3FFA"/>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39">
    <w:name w:val="xl139"/>
    <w:basedOn w:val="Normal"/>
    <w:rsid w:val="00DE3FFA"/>
    <w:pPr>
      <w:pBdr>
        <w:top w:val="single" w:sz="8" w:space="0" w:color="auto"/>
        <w:bottom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0">
    <w:name w:val="xl140"/>
    <w:basedOn w:val="Normal"/>
    <w:rsid w:val="00DE3FFA"/>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1">
    <w:name w:val="xl141"/>
    <w:basedOn w:val="Normal"/>
    <w:rsid w:val="00DE3FFA"/>
    <w:pPr>
      <w:pBdr>
        <w:top w:val="single" w:sz="8" w:space="0" w:color="auto"/>
        <w:lef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2">
    <w:name w:val="xl142"/>
    <w:basedOn w:val="Normal"/>
    <w:rsid w:val="00DE3FFA"/>
    <w:pPr>
      <w:pBdr>
        <w:left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3">
    <w:name w:val="xl143"/>
    <w:basedOn w:val="Normal"/>
    <w:rsid w:val="00DE3FFA"/>
    <w:pPr>
      <w:pBdr>
        <w:left w:val="single" w:sz="8" w:space="0" w:color="auto"/>
        <w:bottom w:val="single" w:sz="8" w:space="0" w:color="auto"/>
      </w:pBdr>
      <w:suppressAutoHyphens w:val="0"/>
      <w:spacing w:before="100" w:beforeAutospacing="1" w:after="100" w:afterAutospacing="1"/>
      <w:jc w:val="center"/>
      <w:textAlignment w:val="center"/>
    </w:pPr>
    <w:rPr>
      <w:sz w:val="20"/>
      <w:lang w:eastAsia="pt-BR"/>
    </w:rPr>
  </w:style>
  <w:style w:type="paragraph" w:customStyle="1" w:styleId="xl144">
    <w:name w:val="xl144"/>
    <w:basedOn w:val="Normal"/>
    <w:rsid w:val="00DE3FFA"/>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5">
    <w:name w:val="xl145"/>
    <w:basedOn w:val="Normal"/>
    <w:rsid w:val="00DE3FFA"/>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6">
    <w:name w:val="xl146"/>
    <w:basedOn w:val="Normal"/>
    <w:rsid w:val="00DE3FFA"/>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7">
    <w:name w:val="xl147"/>
    <w:basedOn w:val="Normal"/>
    <w:rsid w:val="00DE3FFA"/>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8">
    <w:name w:val="xl148"/>
    <w:basedOn w:val="Normal"/>
    <w:rsid w:val="00DE3FFA"/>
    <w:pPr>
      <w:pBdr>
        <w:top w:val="single" w:sz="4" w:space="0" w:color="auto"/>
        <w:bottom w:val="single" w:sz="4" w:space="0" w:color="auto"/>
      </w:pBdr>
      <w:suppressAutoHyphens w:val="0"/>
      <w:spacing w:before="100" w:beforeAutospacing="1" w:after="100" w:afterAutospacing="1"/>
      <w:jc w:val="center"/>
      <w:textAlignment w:val="center"/>
    </w:pPr>
    <w:rPr>
      <w:sz w:val="20"/>
      <w:lang w:eastAsia="pt-BR"/>
    </w:rPr>
  </w:style>
  <w:style w:type="paragraph" w:customStyle="1" w:styleId="xl149">
    <w:name w:val="xl149"/>
    <w:basedOn w:val="Normal"/>
    <w:rsid w:val="00DE3FFA"/>
    <w:pPr>
      <w:pBdr>
        <w:top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lang w:eastAsia="pt-BR"/>
    </w:rPr>
  </w:style>
  <w:style w:type="paragraph" w:customStyle="1" w:styleId="xl150">
    <w:name w:val="xl150"/>
    <w:basedOn w:val="Normal"/>
    <w:rsid w:val="00DE3FFA"/>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lang w:eastAsia="pt-BR"/>
    </w:rPr>
  </w:style>
  <w:style w:type="paragraph" w:customStyle="1" w:styleId="BodyText34">
    <w:name w:val="Body Text 34"/>
    <w:basedOn w:val="Normal"/>
    <w:rsid w:val="00DE3FFA"/>
    <w:pPr>
      <w:tabs>
        <w:tab w:val="left" w:pos="1276"/>
      </w:tabs>
      <w:suppressAutoHyphens w:val="0"/>
    </w:pPr>
    <w:rPr>
      <w:rFonts w:ascii="Arial" w:hAnsi="Arial"/>
      <w:lang w:eastAsia="pt-BR"/>
    </w:rPr>
  </w:style>
  <w:style w:type="paragraph" w:styleId="CabealhodoSumrio">
    <w:name w:val="TOC Heading"/>
    <w:basedOn w:val="Ttulo1"/>
    <w:next w:val="Normal"/>
    <w:uiPriority w:val="39"/>
    <w:semiHidden/>
    <w:unhideWhenUsed/>
    <w:qFormat/>
    <w:rsid w:val="00982DAE"/>
    <w:pPr>
      <w:suppressAutoHyphens w:val="0"/>
      <w:spacing w:line="276" w:lineRule="auto"/>
      <w:jc w:val="left"/>
      <w:outlineLvl w:val="9"/>
    </w:pPr>
    <w:rPr>
      <w:lang w:eastAsia="pt-BR"/>
    </w:rPr>
  </w:style>
  <w:style w:type="paragraph" w:styleId="Sumrio1">
    <w:name w:val="toc 1"/>
    <w:basedOn w:val="Normal"/>
    <w:next w:val="Normal"/>
    <w:autoRedefine/>
    <w:uiPriority w:val="39"/>
    <w:unhideWhenUsed/>
    <w:qFormat/>
    <w:rsid w:val="00E54206"/>
    <w:pPr>
      <w:tabs>
        <w:tab w:val="right" w:leader="dot" w:pos="9487"/>
      </w:tabs>
      <w:spacing w:after="100"/>
      <w:jc w:val="center"/>
    </w:pPr>
  </w:style>
  <w:style w:type="character" w:styleId="Hyperlink">
    <w:name w:val="Hyperlink"/>
    <w:basedOn w:val="Fontepargpadro"/>
    <w:uiPriority w:val="99"/>
    <w:unhideWhenUsed/>
    <w:rsid w:val="00982DAE"/>
    <w:rPr>
      <w:color w:val="0000FF" w:themeColor="hyperlink"/>
      <w:u w:val="single"/>
    </w:rPr>
  </w:style>
  <w:style w:type="character" w:styleId="Refdecomentrio">
    <w:name w:val="annotation reference"/>
    <w:basedOn w:val="Fontepargpadro"/>
    <w:uiPriority w:val="99"/>
    <w:semiHidden/>
    <w:unhideWhenUsed/>
    <w:rsid w:val="006B6B21"/>
    <w:rPr>
      <w:sz w:val="16"/>
      <w:szCs w:val="16"/>
    </w:rPr>
  </w:style>
  <w:style w:type="paragraph" w:styleId="Assuntodocomentrio">
    <w:name w:val="annotation subject"/>
    <w:basedOn w:val="Textodecomentrio"/>
    <w:next w:val="Textodecomentrio"/>
    <w:link w:val="AssuntodocomentrioChar"/>
    <w:uiPriority w:val="99"/>
    <w:semiHidden/>
    <w:unhideWhenUsed/>
    <w:rsid w:val="006B6B21"/>
    <w:pPr>
      <w:suppressAutoHyphens/>
      <w:jc w:val="both"/>
    </w:pPr>
    <w:rPr>
      <w:b/>
      <w:bCs/>
      <w:lang w:eastAsia="ar-SA"/>
    </w:rPr>
  </w:style>
  <w:style w:type="character" w:customStyle="1" w:styleId="AssuntodocomentrioChar">
    <w:name w:val="Assunto do comentário Char"/>
    <w:basedOn w:val="TextodecomentrioChar"/>
    <w:link w:val="Assuntodocomentrio"/>
    <w:uiPriority w:val="99"/>
    <w:semiHidden/>
    <w:rsid w:val="006B6B21"/>
    <w:rPr>
      <w:rFonts w:ascii="Times New Roman" w:eastAsia="Times New Roman" w:hAnsi="Times New Roman" w:cs="Times New Roman"/>
      <w:b/>
      <w:bCs/>
      <w:sz w:val="20"/>
      <w:szCs w:val="20"/>
      <w:lang w:eastAsia="ar-SA"/>
    </w:rPr>
  </w:style>
  <w:style w:type="paragraph" w:styleId="Textodenotaderodap">
    <w:name w:val="footnote text"/>
    <w:basedOn w:val="Normal"/>
    <w:link w:val="TextodenotaderodapChar"/>
    <w:uiPriority w:val="99"/>
    <w:semiHidden/>
    <w:unhideWhenUsed/>
    <w:rsid w:val="00F249BB"/>
    <w:rPr>
      <w:sz w:val="20"/>
    </w:rPr>
  </w:style>
  <w:style w:type="character" w:customStyle="1" w:styleId="TextodenotaderodapChar">
    <w:name w:val="Texto de nota de rodapé Char"/>
    <w:basedOn w:val="Fontepargpadro"/>
    <w:link w:val="Textodenotaderodap"/>
    <w:uiPriority w:val="99"/>
    <w:semiHidden/>
    <w:rsid w:val="00F249BB"/>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semiHidden/>
    <w:unhideWhenUsed/>
    <w:rsid w:val="00F249BB"/>
    <w:rPr>
      <w:vertAlign w:val="superscript"/>
    </w:rPr>
  </w:style>
  <w:style w:type="character" w:styleId="HiperlinkVisitado">
    <w:name w:val="FollowedHyperlink"/>
    <w:basedOn w:val="Fontepargpadro"/>
    <w:uiPriority w:val="99"/>
    <w:semiHidden/>
    <w:unhideWhenUsed/>
    <w:rsid w:val="006E0E82"/>
    <w:rPr>
      <w:color w:val="800080"/>
      <w:u w:val="single"/>
    </w:rPr>
  </w:style>
  <w:style w:type="paragraph" w:customStyle="1" w:styleId="xl65">
    <w:name w:val="xl65"/>
    <w:basedOn w:val="Normal"/>
    <w:rsid w:val="006E0E82"/>
    <w:pPr>
      <w:suppressAutoHyphens w:val="0"/>
      <w:spacing w:before="100" w:beforeAutospacing="1" w:after="100" w:afterAutospacing="1"/>
      <w:jc w:val="left"/>
    </w:pPr>
    <w:rPr>
      <w:sz w:val="18"/>
      <w:szCs w:val="18"/>
      <w:lang w:eastAsia="pt-BR"/>
    </w:rPr>
  </w:style>
  <w:style w:type="paragraph" w:customStyle="1" w:styleId="xl66">
    <w:name w:val="xl66"/>
    <w:basedOn w:val="Normal"/>
    <w:rsid w:val="006E0E82"/>
    <w:pPr>
      <w:suppressAutoHyphens w:val="0"/>
      <w:spacing w:before="100" w:beforeAutospacing="1" w:after="100" w:afterAutospacing="1"/>
      <w:jc w:val="center"/>
    </w:pPr>
    <w:rPr>
      <w:sz w:val="18"/>
      <w:szCs w:val="18"/>
      <w:lang w:eastAsia="pt-BR"/>
    </w:rPr>
  </w:style>
  <w:style w:type="paragraph" w:customStyle="1" w:styleId="xl67">
    <w:name w:val="xl67"/>
    <w:basedOn w:val="Normal"/>
    <w:rsid w:val="006E0E82"/>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0"/>
      <w:szCs w:val="10"/>
      <w:lang w:eastAsia="pt-BR"/>
    </w:rPr>
  </w:style>
  <w:style w:type="paragraph" w:customStyle="1" w:styleId="xl68">
    <w:name w:val="xl68"/>
    <w:basedOn w:val="Normal"/>
    <w:rsid w:val="006E0E82"/>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4"/>
      <w:szCs w:val="14"/>
      <w:lang w:eastAsia="pt-BR"/>
    </w:rPr>
  </w:style>
  <w:style w:type="paragraph" w:customStyle="1" w:styleId="xl69">
    <w:name w:val="xl69"/>
    <w:basedOn w:val="Normal"/>
    <w:rsid w:val="006E0E82"/>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14"/>
      <w:szCs w:val="14"/>
      <w:lang w:eastAsia="pt-BR"/>
    </w:rPr>
  </w:style>
  <w:style w:type="paragraph" w:customStyle="1" w:styleId="xl70">
    <w:name w:val="xl70"/>
    <w:basedOn w:val="Normal"/>
    <w:rsid w:val="006E0E8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color w:val="000000"/>
      <w:sz w:val="14"/>
      <w:szCs w:val="14"/>
      <w:lang w:eastAsia="pt-BR"/>
    </w:rPr>
  </w:style>
  <w:style w:type="paragraph" w:customStyle="1" w:styleId="xl71">
    <w:name w:val="xl71"/>
    <w:basedOn w:val="Normal"/>
    <w:rsid w:val="006E0E82"/>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pt-BR"/>
    </w:rPr>
  </w:style>
  <w:style w:type="paragraph" w:customStyle="1" w:styleId="xl72">
    <w:name w:val="xl72"/>
    <w:basedOn w:val="Normal"/>
    <w:rsid w:val="006E0E82"/>
    <w:pPr>
      <w:pBdr>
        <w:left w:val="single" w:sz="4" w:space="0" w:color="auto"/>
        <w:bottom w:val="single" w:sz="4" w:space="0" w:color="auto"/>
        <w:right w:val="single" w:sz="4" w:space="0" w:color="auto"/>
      </w:pBdr>
      <w:suppressAutoHyphens w:val="0"/>
      <w:spacing w:before="100" w:beforeAutospacing="1" w:after="100" w:afterAutospacing="1"/>
      <w:jc w:val="left"/>
      <w:textAlignment w:val="center"/>
    </w:pPr>
    <w:rPr>
      <w:color w:val="000000"/>
      <w:sz w:val="12"/>
      <w:szCs w:val="12"/>
      <w:lang w:eastAsia="pt-BR"/>
    </w:rPr>
  </w:style>
  <w:style w:type="table" w:styleId="Tabelacomgrade">
    <w:name w:val="Table Grid"/>
    <w:basedOn w:val="Tabelanormal"/>
    <w:uiPriority w:val="39"/>
    <w:rsid w:val="00A67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b">
    <w:name w:val="_xdb"/>
    <w:basedOn w:val="Fontepargpadro"/>
    <w:rsid w:val="007431DE"/>
  </w:style>
  <w:style w:type="character" w:customStyle="1" w:styleId="xbe">
    <w:name w:val="_xbe"/>
    <w:basedOn w:val="Fontepargpadro"/>
    <w:rsid w:val="007431DE"/>
  </w:style>
  <w:style w:type="paragraph" w:styleId="Sumrio2">
    <w:name w:val="toc 2"/>
    <w:basedOn w:val="Normal"/>
    <w:next w:val="Normal"/>
    <w:autoRedefine/>
    <w:uiPriority w:val="39"/>
    <w:semiHidden/>
    <w:unhideWhenUsed/>
    <w:qFormat/>
    <w:rsid w:val="00226DDD"/>
    <w:pPr>
      <w:suppressAutoHyphens w:val="0"/>
      <w:spacing w:after="100" w:line="276" w:lineRule="auto"/>
      <w:ind w:left="220"/>
      <w:jc w:val="left"/>
    </w:pPr>
    <w:rPr>
      <w:rFonts w:asciiTheme="minorHAnsi" w:eastAsiaTheme="minorEastAsia" w:hAnsiTheme="minorHAnsi" w:cstheme="minorBidi"/>
      <w:sz w:val="22"/>
      <w:szCs w:val="22"/>
      <w:lang w:eastAsia="pt-BR"/>
    </w:rPr>
  </w:style>
  <w:style w:type="paragraph" w:styleId="Sumrio3">
    <w:name w:val="toc 3"/>
    <w:basedOn w:val="Normal"/>
    <w:next w:val="Normal"/>
    <w:autoRedefine/>
    <w:uiPriority w:val="39"/>
    <w:semiHidden/>
    <w:unhideWhenUsed/>
    <w:qFormat/>
    <w:rsid w:val="00226DDD"/>
    <w:pPr>
      <w:suppressAutoHyphens w:val="0"/>
      <w:spacing w:after="100" w:line="276" w:lineRule="auto"/>
      <w:ind w:left="440"/>
      <w:jc w:val="left"/>
    </w:pPr>
    <w:rPr>
      <w:rFonts w:asciiTheme="minorHAnsi" w:eastAsiaTheme="minorEastAsia" w:hAnsiTheme="minorHAnsi" w:cstheme="minorBidi"/>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6039">
      <w:bodyDiv w:val="1"/>
      <w:marLeft w:val="0"/>
      <w:marRight w:val="0"/>
      <w:marTop w:val="0"/>
      <w:marBottom w:val="0"/>
      <w:divBdr>
        <w:top w:val="none" w:sz="0" w:space="0" w:color="auto"/>
        <w:left w:val="none" w:sz="0" w:space="0" w:color="auto"/>
        <w:bottom w:val="none" w:sz="0" w:space="0" w:color="auto"/>
        <w:right w:val="none" w:sz="0" w:space="0" w:color="auto"/>
      </w:divBdr>
    </w:div>
    <w:div w:id="149254842">
      <w:bodyDiv w:val="1"/>
      <w:marLeft w:val="0"/>
      <w:marRight w:val="0"/>
      <w:marTop w:val="0"/>
      <w:marBottom w:val="0"/>
      <w:divBdr>
        <w:top w:val="none" w:sz="0" w:space="0" w:color="auto"/>
        <w:left w:val="none" w:sz="0" w:space="0" w:color="auto"/>
        <w:bottom w:val="none" w:sz="0" w:space="0" w:color="auto"/>
        <w:right w:val="none" w:sz="0" w:space="0" w:color="auto"/>
      </w:divBdr>
    </w:div>
    <w:div w:id="165707265">
      <w:bodyDiv w:val="1"/>
      <w:marLeft w:val="0"/>
      <w:marRight w:val="0"/>
      <w:marTop w:val="0"/>
      <w:marBottom w:val="0"/>
      <w:divBdr>
        <w:top w:val="none" w:sz="0" w:space="0" w:color="auto"/>
        <w:left w:val="none" w:sz="0" w:space="0" w:color="auto"/>
        <w:bottom w:val="none" w:sz="0" w:space="0" w:color="auto"/>
        <w:right w:val="none" w:sz="0" w:space="0" w:color="auto"/>
      </w:divBdr>
      <w:divsChild>
        <w:div w:id="1907648107">
          <w:marLeft w:val="0"/>
          <w:marRight w:val="0"/>
          <w:marTop w:val="0"/>
          <w:marBottom w:val="0"/>
          <w:divBdr>
            <w:top w:val="none" w:sz="0" w:space="0" w:color="auto"/>
            <w:left w:val="none" w:sz="0" w:space="0" w:color="auto"/>
            <w:bottom w:val="none" w:sz="0" w:space="0" w:color="auto"/>
            <w:right w:val="none" w:sz="0" w:space="0" w:color="auto"/>
          </w:divBdr>
          <w:divsChild>
            <w:div w:id="1162308662">
              <w:marLeft w:val="0"/>
              <w:marRight w:val="0"/>
              <w:marTop w:val="105"/>
              <w:marBottom w:val="0"/>
              <w:divBdr>
                <w:top w:val="none" w:sz="0" w:space="0" w:color="auto"/>
                <w:left w:val="none" w:sz="0" w:space="0" w:color="auto"/>
                <w:bottom w:val="none" w:sz="0" w:space="0" w:color="auto"/>
                <w:right w:val="none" w:sz="0" w:space="0" w:color="auto"/>
              </w:divBdr>
            </w:div>
          </w:divsChild>
        </w:div>
        <w:div w:id="2130588732">
          <w:marLeft w:val="0"/>
          <w:marRight w:val="0"/>
          <w:marTop w:val="0"/>
          <w:marBottom w:val="0"/>
          <w:divBdr>
            <w:top w:val="none" w:sz="0" w:space="0" w:color="auto"/>
            <w:left w:val="none" w:sz="0" w:space="0" w:color="auto"/>
            <w:bottom w:val="none" w:sz="0" w:space="0" w:color="auto"/>
            <w:right w:val="none" w:sz="0" w:space="0" w:color="auto"/>
          </w:divBdr>
          <w:divsChild>
            <w:div w:id="11829363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8977373">
      <w:bodyDiv w:val="1"/>
      <w:marLeft w:val="0"/>
      <w:marRight w:val="0"/>
      <w:marTop w:val="0"/>
      <w:marBottom w:val="0"/>
      <w:divBdr>
        <w:top w:val="none" w:sz="0" w:space="0" w:color="auto"/>
        <w:left w:val="none" w:sz="0" w:space="0" w:color="auto"/>
        <w:bottom w:val="none" w:sz="0" w:space="0" w:color="auto"/>
        <w:right w:val="none" w:sz="0" w:space="0" w:color="auto"/>
      </w:divBdr>
    </w:div>
    <w:div w:id="267936359">
      <w:bodyDiv w:val="1"/>
      <w:marLeft w:val="0"/>
      <w:marRight w:val="0"/>
      <w:marTop w:val="0"/>
      <w:marBottom w:val="0"/>
      <w:divBdr>
        <w:top w:val="none" w:sz="0" w:space="0" w:color="auto"/>
        <w:left w:val="none" w:sz="0" w:space="0" w:color="auto"/>
        <w:bottom w:val="none" w:sz="0" w:space="0" w:color="auto"/>
        <w:right w:val="none" w:sz="0" w:space="0" w:color="auto"/>
      </w:divBdr>
    </w:div>
    <w:div w:id="363559993">
      <w:bodyDiv w:val="1"/>
      <w:marLeft w:val="0"/>
      <w:marRight w:val="0"/>
      <w:marTop w:val="0"/>
      <w:marBottom w:val="0"/>
      <w:divBdr>
        <w:top w:val="none" w:sz="0" w:space="0" w:color="auto"/>
        <w:left w:val="none" w:sz="0" w:space="0" w:color="auto"/>
        <w:bottom w:val="none" w:sz="0" w:space="0" w:color="auto"/>
        <w:right w:val="none" w:sz="0" w:space="0" w:color="auto"/>
      </w:divBdr>
    </w:div>
    <w:div w:id="428812243">
      <w:bodyDiv w:val="1"/>
      <w:marLeft w:val="0"/>
      <w:marRight w:val="0"/>
      <w:marTop w:val="0"/>
      <w:marBottom w:val="0"/>
      <w:divBdr>
        <w:top w:val="none" w:sz="0" w:space="0" w:color="auto"/>
        <w:left w:val="none" w:sz="0" w:space="0" w:color="auto"/>
        <w:bottom w:val="none" w:sz="0" w:space="0" w:color="auto"/>
        <w:right w:val="none" w:sz="0" w:space="0" w:color="auto"/>
      </w:divBdr>
    </w:div>
    <w:div w:id="623729477">
      <w:bodyDiv w:val="1"/>
      <w:marLeft w:val="0"/>
      <w:marRight w:val="0"/>
      <w:marTop w:val="0"/>
      <w:marBottom w:val="0"/>
      <w:divBdr>
        <w:top w:val="none" w:sz="0" w:space="0" w:color="auto"/>
        <w:left w:val="none" w:sz="0" w:space="0" w:color="auto"/>
        <w:bottom w:val="none" w:sz="0" w:space="0" w:color="auto"/>
        <w:right w:val="none" w:sz="0" w:space="0" w:color="auto"/>
      </w:divBdr>
    </w:div>
    <w:div w:id="847646061">
      <w:bodyDiv w:val="1"/>
      <w:marLeft w:val="0"/>
      <w:marRight w:val="0"/>
      <w:marTop w:val="0"/>
      <w:marBottom w:val="0"/>
      <w:divBdr>
        <w:top w:val="none" w:sz="0" w:space="0" w:color="auto"/>
        <w:left w:val="none" w:sz="0" w:space="0" w:color="auto"/>
        <w:bottom w:val="none" w:sz="0" w:space="0" w:color="auto"/>
        <w:right w:val="none" w:sz="0" w:space="0" w:color="auto"/>
      </w:divBdr>
    </w:div>
    <w:div w:id="863900633">
      <w:bodyDiv w:val="1"/>
      <w:marLeft w:val="0"/>
      <w:marRight w:val="0"/>
      <w:marTop w:val="0"/>
      <w:marBottom w:val="0"/>
      <w:divBdr>
        <w:top w:val="none" w:sz="0" w:space="0" w:color="auto"/>
        <w:left w:val="none" w:sz="0" w:space="0" w:color="auto"/>
        <w:bottom w:val="none" w:sz="0" w:space="0" w:color="auto"/>
        <w:right w:val="none" w:sz="0" w:space="0" w:color="auto"/>
      </w:divBdr>
    </w:div>
    <w:div w:id="936406762">
      <w:bodyDiv w:val="1"/>
      <w:marLeft w:val="0"/>
      <w:marRight w:val="0"/>
      <w:marTop w:val="0"/>
      <w:marBottom w:val="0"/>
      <w:divBdr>
        <w:top w:val="none" w:sz="0" w:space="0" w:color="auto"/>
        <w:left w:val="none" w:sz="0" w:space="0" w:color="auto"/>
        <w:bottom w:val="none" w:sz="0" w:space="0" w:color="auto"/>
        <w:right w:val="none" w:sz="0" w:space="0" w:color="auto"/>
      </w:divBdr>
    </w:div>
    <w:div w:id="1021978831">
      <w:bodyDiv w:val="1"/>
      <w:marLeft w:val="0"/>
      <w:marRight w:val="0"/>
      <w:marTop w:val="0"/>
      <w:marBottom w:val="0"/>
      <w:divBdr>
        <w:top w:val="none" w:sz="0" w:space="0" w:color="auto"/>
        <w:left w:val="none" w:sz="0" w:space="0" w:color="auto"/>
        <w:bottom w:val="none" w:sz="0" w:space="0" w:color="auto"/>
        <w:right w:val="none" w:sz="0" w:space="0" w:color="auto"/>
      </w:divBdr>
    </w:div>
    <w:div w:id="1055196845">
      <w:bodyDiv w:val="1"/>
      <w:marLeft w:val="0"/>
      <w:marRight w:val="0"/>
      <w:marTop w:val="0"/>
      <w:marBottom w:val="0"/>
      <w:divBdr>
        <w:top w:val="none" w:sz="0" w:space="0" w:color="auto"/>
        <w:left w:val="none" w:sz="0" w:space="0" w:color="auto"/>
        <w:bottom w:val="none" w:sz="0" w:space="0" w:color="auto"/>
        <w:right w:val="none" w:sz="0" w:space="0" w:color="auto"/>
      </w:divBdr>
    </w:div>
    <w:div w:id="1067461087">
      <w:bodyDiv w:val="1"/>
      <w:marLeft w:val="0"/>
      <w:marRight w:val="0"/>
      <w:marTop w:val="0"/>
      <w:marBottom w:val="0"/>
      <w:divBdr>
        <w:top w:val="none" w:sz="0" w:space="0" w:color="auto"/>
        <w:left w:val="none" w:sz="0" w:space="0" w:color="auto"/>
        <w:bottom w:val="none" w:sz="0" w:space="0" w:color="auto"/>
        <w:right w:val="none" w:sz="0" w:space="0" w:color="auto"/>
      </w:divBdr>
    </w:div>
    <w:div w:id="1354111823">
      <w:bodyDiv w:val="1"/>
      <w:marLeft w:val="0"/>
      <w:marRight w:val="0"/>
      <w:marTop w:val="0"/>
      <w:marBottom w:val="0"/>
      <w:divBdr>
        <w:top w:val="none" w:sz="0" w:space="0" w:color="auto"/>
        <w:left w:val="none" w:sz="0" w:space="0" w:color="auto"/>
        <w:bottom w:val="none" w:sz="0" w:space="0" w:color="auto"/>
        <w:right w:val="none" w:sz="0" w:space="0" w:color="auto"/>
      </w:divBdr>
    </w:div>
    <w:div w:id="1393507944">
      <w:bodyDiv w:val="1"/>
      <w:marLeft w:val="0"/>
      <w:marRight w:val="0"/>
      <w:marTop w:val="0"/>
      <w:marBottom w:val="0"/>
      <w:divBdr>
        <w:top w:val="none" w:sz="0" w:space="0" w:color="auto"/>
        <w:left w:val="none" w:sz="0" w:space="0" w:color="auto"/>
        <w:bottom w:val="none" w:sz="0" w:space="0" w:color="auto"/>
        <w:right w:val="none" w:sz="0" w:space="0" w:color="auto"/>
      </w:divBdr>
    </w:div>
    <w:div w:id="1421564470">
      <w:bodyDiv w:val="1"/>
      <w:marLeft w:val="0"/>
      <w:marRight w:val="0"/>
      <w:marTop w:val="0"/>
      <w:marBottom w:val="0"/>
      <w:divBdr>
        <w:top w:val="none" w:sz="0" w:space="0" w:color="auto"/>
        <w:left w:val="none" w:sz="0" w:space="0" w:color="auto"/>
        <w:bottom w:val="none" w:sz="0" w:space="0" w:color="auto"/>
        <w:right w:val="none" w:sz="0" w:space="0" w:color="auto"/>
      </w:divBdr>
    </w:div>
    <w:div w:id="1550993902">
      <w:bodyDiv w:val="1"/>
      <w:marLeft w:val="0"/>
      <w:marRight w:val="0"/>
      <w:marTop w:val="0"/>
      <w:marBottom w:val="0"/>
      <w:divBdr>
        <w:top w:val="none" w:sz="0" w:space="0" w:color="auto"/>
        <w:left w:val="none" w:sz="0" w:space="0" w:color="auto"/>
        <w:bottom w:val="none" w:sz="0" w:space="0" w:color="auto"/>
        <w:right w:val="none" w:sz="0" w:space="0" w:color="auto"/>
      </w:divBdr>
    </w:div>
    <w:div w:id="1633711330">
      <w:bodyDiv w:val="1"/>
      <w:marLeft w:val="0"/>
      <w:marRight w:val="0"/>
      <w:marTop w:val="0"/>
      <w:marBottom w:val="0"/>
      <w:divBdr>
        <w:top w:val="none" w:sz="0" w:space="0" w:color="auto"/>
        <w:left w:val="none" w:sz="0" w:space="0" w:color="auto"/>
        <w:bottom w:val="none" w:sz="0" w:space="0" w:color="auto"/>
        <w:right w:val="none" w:sz="0" w:space="0" w:color="auto"/>
      </w:divBdr>
    </w:div>
    <w:div w:id="1674645302">
      <w:bodyDiv w:val="1"/>
      <w:marLeft w:val="0"/>
      <w:marRight w:val="0"/>
      <w:marTop w:val="0"/>
      <w:marBottom w:val="0"/>
      <w:divBdr>
        <w:top w:val="none" w:sz="0" w:space="0" w:color="auto"/>
        <w:left w:val="none" w:sz="0" w:space="0" w:color="auto"/>
        <w:bottom w:val="none" w:sz="0" w:space="0" w:color="auto"/>
        <w:right w:val="none" w:sz="0" w:space="0" w:color="auto"/>
      </w:divBdr>
    </w:div>
    <w:div w:id="200470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5B0"/>
    <w:rsid w:val="003D35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14F5DF9AF3F4822ACF41C2DADA3EBE1">
    <w:name w:val="814F5DF9AF3F4822ACF41C2DADA3EBE1"/>
    <w:rsid w:val="003D35B0"/>
  </w:style>
  <w:style w:type="paragraph" w:customStyle="1" w:styleId="807738DE1DA644DEA328DD1520CB5D1B">
    <w:name w:val="807738DE1DA644DEA328DD1520CB5D1B"/>
    <w:rsid w:val="003D35B0"/>
  </w:style>
  <w:style w:type="paragraph" w:customStyle="1" w:styleId="86916931A0D14D0EBEDFF37A2ED51B7D">
    <w:name w:val="86916931A0D14D0EBEDFF37A2ED51B7D"/>
    <w:rsid w:val="003D35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14F5DF9AF3F4822ACF41C2DADA3EBE1">
    <w:name w:val="814F5DF9AF3F4822ACF41C2DADA3EBE1"/>
    <w:rsid w:val="003D35B0"/>
  </w:style>
  <w:style w:type="paragraph" w:customStyle="1" w:styleId="807738DE1DA644DEA328DD1520CB5D1B">
    <w:name w:val="807738DE1DA644DEA328DD1520CB5D1B"/>
    <w:rsid w:val="003D35B0"/>
  </w:style>
  <w:style w:type="paragraph" w:customStyle="1" w:styleId="86916931A0D14D0EBEDFF37A2ED51B7D">
    <w:name w:val="86916931A0D14D0EBEDFF37A2ED51B7D"/>
    <w:rsid w:val="003D3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D80C-C1F4-444F-913C-9B08253EA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62</Pages>
  <Words>14652</Words>
  <Characters>79122</Characters>
  <Application>Microsoft Office Word</Application>
  <DocSecurity>0</DocSecurity>
  <Lines>659</Lines>
  <Paragraphs>187</Paragraphs>
  <ScaleCrop>false</ScaleCrop>
  <HeadingPairs>
    <vt:vector size="2" baseType="variant">
      <vt:variant>
        <vt:lpstr>Título</vt:lpstr>
      </vt:variant>
      <vt:variant>
        <vt:i4>1</vt:i4>
      </vt:variant>
    </vt:vector>
  </HeadingPairs>
  <TitlesOfParts>
    <vt:vector size="1" baseType="lpstr">
      <vt:lpstr/>
    </vt:vector>
  </TitlesOfParts>
  <Company>SES</Company>
  <LinksUpToDate>false</LinksUpToDate>
  <CharactersWithSpaces>93587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Juliana Ignacio Guilherme</dc:creator>
  <cp:lastModifiedBy>Emanuela Santos</cp:lastModifiedBy>
  <cp:revision>34</cp:revision>
  <cp:lastPrinted>2017-04-12T17:41:00Z</cp:lastPrinted>
  <dcterms:created xsi:type="dcterms:W3CDTF">2017-04-03T17:18:00Z</dcterms:created>
  <dcterms:modified xsi:type="dcterms:W3CDTF">2017-04-12T19:25:00Z</dcterms:modified>
</cp:coreProperties>
</file>