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 xml:space="preserve">2.       Registro Comercial, no caso de </w:t>
      </w:r>
      <w:proofErr w:type="gramStart"/>
      <w:r>
        <w:rPr>
          <w:color w:val="1F4E79"/>
        </w:rPr>
        <w:t>empresário pessoa</w:t>
      </w:r>
      <w:proofErr w:type="gramEnd"/>
      <w:r>
        <w:rPr>
          <w:color w:val="1F4E79"/>
        </w:rPr>
        <w:t xml:space="preserve">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8.       Procuração, com firma reconhecida, no caso de representação + 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 xml:space="preserve">10.   Prova de inscrição no cadastro de contribuintes estadual ou municipal, se </w:t>
      </w:r>
      <w:proofErr w:type="gramStart"/>
      <w:r>
        <w:rPr>
          <w:color w:val="1F4E79"/>
        </w:rPr>
        <w:t>houver,</w:t>
      </w:r>
      <w:proofErr w:type="gramEnd"/>
      <w:r>
        <w:rPr>
          <w:color w:val="1F4E79"/>
        </w:rPr>
        <w:t xml:space="preserve">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proofErr w:type="gramStart"/>
      <w:r>
        <w:rPr>
          <w:color w:val="1F4E79"/>
        </w:rPr>
        <w:t>a</w:t>
      </w:r>
      <w:proofErr w:type="gramEnd"/>
      <w:r>
        <w:rPr>
          <w:color w:val="1F4E79"/>
        </w:rPr>
        <w:t>)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proofErr w:type="gramStart"/>
      <w:r>
        <w:rPr>
          <w:color w:val="1F4E79"/>
        </w:rPr>
        <w:t>b)</w:t>
      </w:r>
      <w:proofErr w:type="gramEnd"/>
      <w:r>
        <w:rPr>
          <w:color w:val="1F4E79"/>
        </w:rPr>
        <w:t>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 certidão referente à Dívida Ativa, expedida pela Procuradoria Geral do Estado/RJ, acaso a empresa esteja sediada no Estado do Rio de Janeiro;</w:t>
      </w:r>
    </w:p>
    <w:p w:rsidR="00805B3C" w:rsidRDefault="00805B3C" w:rsidP="00895CB0">
      <w:pPr>
        <w:jc w:val="both"/>
        <w:rPr>
          <w:color w:val="1F4E79"/>
        </w:rPr>
      </w:pPr>
      <w:proofErr w:type="gramStart"/>
      <w:r>
        <w:rPr>
          <w:color w:val="1F4E79"/>
        </w:rPr>
        <w:t>c)</w:t>
      </w:r>
      <w:proofErr w:type="gramEnd"/>
      <w:r>
        <w:rPr>
          <w:color w:val="1F4E79"/>
        </w:rPr>
        <w:t>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122E7A" w:rsidRPr="00122E7A" w:rsidRDefault="00666969" w:rsidP="00122E7A">
      <w:pPr>
        <w:jc w:val="both"/>
        <w:rPr>
          <w:color w:val="1F4E79"/>
        </w:rPr>
      </w:pPr>
      <w:proofErr w:type="gramStart"/>
      <w:r>
        <w:rPr>
          <w:color w:val="1F4E79"/>
        </w:rPr>
        <w:t>1</w:t>
      </w:r>
      <w:proofErr w:type="gramEnd"/>
      <w:r w:rsidR="00122E7A" w:rsidRPr="00122E7A">
        <w:rPr>
          <w:color w:val="1F4E79"/>
        </w:rPr>
        <w:t>) Certidões negativas de falências e recuperação 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666969">
        <w:rPr>
          <w:rFonts w:eastAsia="Times New Roman"/>
          <w:b/>
          <w:color w:val="FF0000"/>
          <w:lang w:eastAsia="pt-BR"/>
        </w:rPr>
        <w:t xml:space="preserve">Formulário de Solicitação de Compras.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 xml:space="preserve">Deverão, ainda, </w:t>
      </w:r>
      <w:proofErr w:type="gramStart"/>
      <w:r>
        <w:rPr>
          <w:color w:val="1F4E79"/>
          <w:u w:val="single"/>
        </w:rPr>
        <w:t>ser</w:t>
      </w:r>
      <w:proofErr w:type="gramEnd"/>
      <w:r>
        <w:rPr>
          <w:color w:val="1F4E79"/>
          <w:u w:val="single"/>
        </w:rPr>
        <w:t xml:space="preserve">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 xml:space="preserve">1.       Declaração de que a Contratada atende ao disposto no inciso V, do art. 27, da Lei nº 8.666/93, não possuindo, portanto, em seu quadro funcional, </w:t>
      </w:r>
      <w:proofErr w:type="gramStart"/>
      <w:r>
        <w:rPr>
          <w:color w:val="1F4E79"/>
        </w:rPr>
        <w:t>nenhum menor de dezoito anos desempenhando trabalho noturno, perigoso ou insalubre ou qualquer trabalho</w:t>
      </w:r>
      <w:proofErr w:type="gramEnd"/>
      <w:r>
        <w:rPr>
          <w:color w:val="1F4E79"/>
        </w:rPr>
        <w:t xml:space="preserve">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bookmarkStart w:id="0" w:name="_GoBack"/>
      <w:bookmarkEnd w:id="0"/>
      <w:r>
        <w:rPr>
          <w:color w:val="1F4E79"/>
        </w:rPr>
        <w:t>3.       Declaração para crédito em conta. Dados bancários do Banco Bradesco S/A</w:t>
      </w:r>
      <w:proofErr w:type="gramStart"/>
      <w:r>
        <w:rPr>
          <w:color w:val="1F4E79"/>
        </w:rPr>
        <w:t>.,</w:t>
      </w:r>
      <w:proofErr w:type="gramEnd"/>
      <w:r>
        <w:rPr>
          <w:color w:val="1F4E79"/>
        </w:rPr>
        <w:t xml:space="preserve"> em atendimento ao disposto no Decreto Estadual n° 43.181/2013.</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122E7A"/>
    <w:rsid w:val="00666969"/>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792</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2018-02-07T12:06:00Z</dcterms:modified>
</cp:coreProperties>
</file>