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7E" w:rsidRPr="000926B4" w:rsidRDefault="0027786E" w:rsidP="000926B4">
      <w:pPr>
        <w:pStyle w:val="SemEspaamento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EB5F7E">
        <w:rPr>
          <w:rFonts w:ascii="Times New Roman" w:hAnsi="Times New Roman"/>
          <w:b/>
          <w:sz w:val="24"/>
          <w:szCs w:val="24"/>
        </w:rPr>
        <w:t>FORMULÁRIO DE SOLICITAÇÃO DE COMPRAS</w:t>
      </w:r>
    </w:p>
    <w:p w:rsidR="00EB2762" w:rsidRPr="00316382" w:rsidRDefault="00EB5F7E" w:rsidP="00A720A1">
      <w:pPr>
        <w:pStyle w:val="SemEspaamento"/>
        <w:numPr>
          <w:ilvl w:val="0"/>
          <w:numId w:val="1"/>
        </w:numPr>
        <w:shd w:val="clear" w:color="auto" w:fill="D9D9D9" w:themeFill="background1" w:themeFillShade="D9"/>
        <w:ind w:hanging="720"/>
        <w:jc w:val="center"/>
        <w:rPr>
          <w:sz w:val="24"/>
          <w:szCs w:val="24"/>
        </w:rPr>
      </w:pPr>
      <w:r w:rsidRPr="00316382">
        <w:rPr>
          <w:rFonts w:ascii="Times New Roman" w:hAnsi="Times New Roman"/>
          <w:b/>
          <w:sz w:val="24"/>
          <w:szCs w:val="24"/>
        </w:rPr>
        <w:t>OBJETO DA CONTRATAÇÃO</w:t>
      </w:r>
    </w:p>
    <w:p w:rsidR="00C612FD" w:rsidRPr="00C612FD" w:rsidRDefault="00C612FD" w:rsidP="001B066D">
      <w:pPr>
        <w:pStyle w:val="Corpodetexto"/>
        <w:spacing w:before="240" w:line="360" w:lineRule="auto"/>
        <w:jc w:val="both"/>
        <w:rPr>
          <w:lang w:val="pt-BR"/>
        </w:rPr>
      </w:pPr>
      <w:r w:rsidRPr="00C612FD">
        <w:rPr>
          <w:lang w:val="pt-BR"/>
        </w:rPr>
        <w:t xml:space="preserve">Aquisição de insumo destinado à coleta de água </w:t>
      </w:r>
      <w:r w:rsidR="00F3763E">
        <w:rPr>
          <w:rFonts w:eastAsiaTheme="minorHAnsi"/>
          <w:lang w:val="pt-BR"/>
        </w:rPr>
        <w:t>de</w:t>
      </w:r>
      <w:r w:rsidRPr="00C612FD">
        <w:rPr>
          <w:rFonts w:eastAsiaTheme="minorHAnsi"/>
          <w:lang w:val="pt-BR"/>
        </w:rPr>
        <w:t xml:space="preserve"> consumo humano</w:t>
      </w:r>
      <w:r w:rsidRPr="00C612FD">
        <w:rPr>
          <w:lang w:val="pt-BR"/>
        </w:rPr>
        <w:t xml:space="preserve"> para a realização de </w:t>
      </w:r>
      <w:r w:rsidRPr="00C612FD">
        <w:rPr>
          <w:rFonts w:eastAsiaTheme="minorHAnsi"/>
          <w:lang w:val="pt-BR"/>
        </w:rPr>
        <w:t>análise microbiológica</w:t>
      </w:r>
      <w:r w:rsidRPr="00C612FD">
        <w:rPr>
          <w:lang w:val="pt-BR"/>
        </w:rPr>
        <w:t xml:space="preserve">, de acordo com as especificações e quantidades constantes no quadro </w:t>
      </w:r>
      <w:proofErr w:type="gramStart"/>
      <w:r w:rsidRPr="00C612FD">
        <w:rPr>
          <w:lang w:val="pt-BR"/>
        </w:rPr>
        <w:t>1</w:t>
      </w:r>
      <w:proofErr w:type="gramEnd"/>
      <w:r w:rsidRPr="00C612FD">
        <w:rPr>
          <w:lang w:val="pt-BR"/>
        </w:rPr>
        <w:t>:</w:t>
      </w:r>
    </w:p>
    <w:p w:rsidR="00C612FD" w:rsidRPr="00C612FD" w:rsidRDefault="00C612FD" w:rsidP="00C612FD">
      <w:pPr>
        <w:tabs>
          <w:tab w:val="center" w:pos="4251"/>
        </w:tabs>
        <w:rPr>
          <w:rFonts w:ascii="Times New Roman" w:hAnsi="Times New Roman" w:cs="Times New Roman"/>
          <w:bCs/>
          <w:sz w:val="24"/>
          <w:szCs w:val="24"/>
        </w:rPr>
      </w:pPr>
      <w:r w:rsidRPr="00C612FD">
        <w:rPr>
          <w:rFonts w:ascii="Times New Roman" w:hAnsi="Times New Roman" w:cs="Times New Roman"/>
          <w:bCs/>
          <w:sz w:val="24"/>
          <w:szCs w:val="24"/>
        </w:rPr>
        <w:t xml:space="preserve">Quadro </w:t>
      </w:r>
      <w:proofErr w:type="gramStart"/>
      <w:r w:rsidRPr="00C612FD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C612FD">
        <w:rPr>
          <w:rFonts w:ascii="Times New Roman" w:hAnsi="Times New Roman" w:cs="Times New Roman"/>
          <w:bCs/>
          <w:sz w:val="24"/>
          <w:szCs w:val="24"/>
        </w:rPr>
        <w:t>: Objeto da Contratação</w:t>
      </w:r>
    </w:p>
    <w:tbl>
      <w:tblPr>
        <w:tblW w:w="898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361"/>
        <w:gridCol w:w="5499"/>
        <w:gridCol w:w="648"/>
        <w:gridCol w:w="851"/>
      </w:tblGrid>
      <w:tr w:rsidR="001B066D" w:rsidTr="00244919">
        <w:trPr>
          <w:trHeight w:val="566"/>
        </w:trPr>
        <w:tc>
          <w:tcPr>
            <w:tcW w:w="624" w:type="dxa"/>
            <w:shd w:val="clear" w:color="auto" w:fill="D9D9D9" w:themeFill="background1" w:themeFillShade="D9"/>
            <w:vAlign w:val="center"/>
            <w:hideMark/>
          </w:tcPr>
          <w:p w:rsidR="00C612FD" w:rsidRPr="001B066D" w:rsidRDefault="00C612FD">
            <w:pPr>
              <w:pStyle w:val="style11"/>
              <w:tabs>
                <w:tab w:val="left" w:pos="993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B066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  <w:hideMark/>
          </w:tcPr>
          <w:p w:rsidR="00C612FD" w:rsidRPr="001B066D" w:rsidRDefault="00C612FD">
            <w:pPr>
              <w:pStyle w:val="style11"/>
              <w:tabs>
                <w:tab w:val="left" w:pos="993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B066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ID SIGA</w:t>
            </w:r>
          </w:p>
        </w:tc>
        <w:tc>
          <w:tcPr>
            <w:tcW w:w="5499" w:type="dxa"/>
            <w:shd w:val="clear" w:color="auto" w:fill="D9D9D9" w:themeFill="background1" w:themeFillShade="D9"/>
            <w:vAlign w:val="center"/>
            <w:hideMark/>
          </w:tcPr>
          <w:p w:rsidR="00C612FD" w:rsidRPr="001B066D" w:rsidRDefault="00C612FD">
            <w:pPr>
              <w:pStyle w:val="style11"/>
              <w:tabs>
                <w:tab w:val="left" w:pos="993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B066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648" w:type="dxa"/>
            <w:shd w:val="clear" w:color="auto" w:fill="D9D9D9" w:themeFill="background1" w:themeFillShade="D9"/>
            <w:vAlign w:val="center"/>
            <w:hideMark/>
          </w:tcPr>
          <w:p w:rsidR="00C612FD" w:rsidRPr="001B066D" w:rsidRDefault="00C612FD">
            <w:pPr>
              <w:pStyle w:val="style11"/>
              <w:tabs>
                <w:tab w:val="left" w:pos="993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B066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C612FD" w:rsidRPr="001B066D" w:rsidRDefault="00C612FD">
            <w:pPr>
              <w:pStyle w:val="style11"/>
              <w:tabs>
                <w:tab w:val="left" w:pos="993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B066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QUANT</w:t>
            </w:r>
          </w:p>
        </w:tc>
      </w:tr>
      <w:tr w:rsidR="00C612FD" w:rsidTr="00244919">
        <w:trPr>
          <w:trHeight w:val="1182"/>
        </w:trPr>
        <w:tc>
          <w:tcPr>
            <w:tcW w:w="624" w:type="dxa"/>
            <w:vAlign w:val="center"/>
            <w:hideMark/>
          </w:tcPr>
          <w:p w:rsidR="00C612FD" w:rsidRPr="00C612FD" w:rsidRDefault="00C612FD">
            <w:pPr>
              <w:suppressAutoHyphens/>
              <w:jc w:val="center"/>
              <w:rPr>
                <w:rFonts w:cs="Arial"/>
                <w:color w:val="000000" w:themeColor="text1"/>
                <w:spacing w:val="2"/>
                <w:sz w:val="18"/>
                <w:szCs w:val="18"/>
                <w:lang w:eastAsia="pt-BR"/>
              </w:rPr>
            </w:pPr>
            <w:proofErr w:type="gramStart"/>
            <w:r w:rsidRPr="00C612FD">
              <w:rPr>
                <w:color w:val="000000" w:themeColor="text1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361" w:type="dxa"/>
            <w:vAlign w:val="center"/>
            <w:hideMark/>
          </w:tcPr>
          <w:p w:rsidR="00C612FD" w:rsidRPr="00C612FD" w:rsidRDefault="00133BEF">
            <w:pPr>
              <w:suppressAutoHyphens/>
              <w:jc w:val="center"/>
              <w:rPr>
                <w:rFonts w:cs="Arial"/>
                <w:color w:val="000000" w:themeColor="text1"/>
                <w:spacing w:val="2"/>
                <w:sz w:val="18"/>
                <w:szCs w:val="18"/>
                <w:lang w:eastAsia="pt-BR"/>
              </w:rPr>
            </w:pPr>
            <w:r w:rsidRPr="00133BEF">
              <w:rPr>
                <w:rFonts w:cs="Arial"/>
                <w:color w:val="000000" w:themeColor="text1"/>
                <w:spacing w:val="2"/>
                <w:sz w:val="18"/>
                <w:szCs w:val="18"/>
                <w:lang w:eastAsia="pt-BR"/>
              </w:rPr>
              <w:t>6640.103.0061</w:t>
            </w:r>
          </w:p>
        </w:tc>
        <w:tc>
          <w:tcPr>
            <w:tcW w:w="5499" w:type="dxa"/>
            <w:vAlign w:val="center"/>
            <w:hideMark/>
          </w:tcPr>
          <w:p w:rsidR="00133BEF" w:rsidRPr="00133BEF" w:rsidRDefault="00133BEF" w:rsidP="00133BEF">
            <w:p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  <w:r w:rsidRPr="00133BEF">
              <w:rPr>
                <w:sz w:val="18"/>
                <w:szCs w:val="18"/>
              </w:rPr>
              <w:t xml:space="preserve">FRASCO COLETOR </w:t>
            </w:r>
            <w:proofErr w:type="gramStart"/>
            <w:r w:rsidRPr="00133BEF">
              <w:rPr>
                <w:sz w:val="18"/>
                <w:szCs w:val="18"/>
              </w:rPr>
              <w:t>AMOSTRAS,</w:t>
            </w:r>
            <w:proofErr w:type="gramEnd"/>
            <w:r w:rsidRPr="00133BEF">
              <w:rPr>
                <w:sz w:val="18"/>
                <w:szCs w:val="18"/>
              </w:rPr>
              <w:t xml:space="preserve">TRATAMENTO: ESTERIL + COMPRIMIDO DE 10 MG TIOSSULFATO DE SODIO, MATERIAL FRASCO: POLIPROPILENO ESTERIL, COR FRASCO: TRANSPARENTE, CAPACIDADE: 100 - 120 ML, MODELO TAMPA: FLIP TOP/FECHO DUPLO, ACESSORIO: ETIQUETA IDENTIFICACAO, COM PA, FORMA FORNECIMENTO: UNIDADE </w:t>
            </w:r>
          </w:p>
          <w:p w:rsidR="00264A01" w:rsidRPr="0050755B" w:rsidRDefault="00133BEF" w:rsidP="00133BEF">
            <w:p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  <w:r w:rsidRPr="00133BEF">
              <w:rPr>
                <w:sz w:val="18"/>
                <w:szCs w:val="18"/>
              </w:rPr>
              <w:t>Código do Item: (ID - 152637)</w:t>
            </w:r>
          </w:p>
        </w:tc>
        <w:tc>
          <w:tcPr>
            <w:tcW w:w="648" w:type="dxa"/>
            <w:vAlign w:val="center"/>
            <w:hideMark/>
          </w:tcPr>
          <w:p w:rsidR="00C612FD" w:rsidRPr="00C612FD" w:rsidRDefault="00C612FD">
            <w:pPr>
              <w:suppressAutoHyphens/>
              <w:jc w:val="center"/>
              <w:rPr>
                <w:rFonts w:cs="Arial"/>
                <w:color w:val="000000" w:themeColor="text1"/>
                <w:spacing w:val="2"/>
                <w:sz w:val="18"/>
                <w:szCs w:val="18"/>
                <w:lang w:eastAsia="pt-BR"/>
              </w:rPr>
            </w:pPr>
            <w:r w:rsidRPr="00C612FD">
              <w:rPr>
                <w:color w:val="000000" w:themeColor="text1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851" w:type="dxa"/>
            <w:vAlign w:val="center"/>
            <w:hideMark/>
          </w:tcPr>
          <w:p w:rsidR="00C612FD" w:rsidRPr="00C612FD" w:rsidRDefault="00A150C8">
            <w:pPr>
              <w:suppressAutoHyphens/>
              <w:jc w:val="center"/>
              <w:rPr>
                <w:rFonts w:cs="Arial"/>
                <w:color w:val="000000" w:themeColor="text1"/>
                <w:spacing w:val="2"/>
                <w:sz w:val="18"/>
                <w:szCs w:val="18"/>
                <w:lang w:eastAsia="pt-BR"/>
              </w:rPr>
            </w:pPr>
            <w:r>
              <w:rPr>
                <w:color w:val="000000" w:themeColor="text1"/>
                <w:sz w:val="18"/>
                <w:szCs w:val="18"/>
                <w:lang w:eastAsia="pt-BR"/>
              </w:rPr>
              <w:t>50000</w:t>
            </w:r>
          </w:p>
        </w:tc>
      </w:tr>
    </w:tbl>
    <w:p w:rsidR="001B066D" w:rsidRDefault="001B066D" w:rsidP="00C612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612FD" w:rsidRPr="00C612FD" w:rsidRDefault="00C612FD" w:rsidP="00C612FD">
      <w:pPr>
        <w:spacing w:line="360" w:lineRule="auto"/>
        <w:jc w:val="both"/>
        <w:rPr>
          <w:rFonts w:ascii="Times New Roman" w:hAnsi="Times New Roman" w:cs="Arial"/>
          <w:sz w:val="24"/>
          <w:szCs w:val="24"/>
          <w:lang w:eastAsia="pt-BR"/>
        </w:rPr>
      </w:pPr>
      <w:r w:rsidRPr="00C612FD">
        <w:rPr>
          <w:rFonts w:ascii="Times New Roman" w:hAnsi="Times New Roman"/>
          <w:sz w:val="24"/>
          <w:szCs w:val="24"/>
        </w:rPr>
        <w:t>O quantitativo solicitado visa atender o período de 12 (doze) meses.</w:t>
      </w:r>
    </w:p>
    <w:p w:rsidR="00C612FD" w:rsidRPr="00C612FD" w:rsidRDefault="00C612FD" w:rsidP="00C612FD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12FD">
        <w:rPr>
          <w:rFonts w:ascii="Times New Roman" w:hAnsi="Times New Roman"/>
          <w:sz w:val="24"/>
          <w:szCs w:val="24"/>
        </w:rPr>
        <w:t xml:space="preserve">Com a presente aquisição almeja-se alcançar a seguinte finalidade: dispor de material para a coleta de água </w:t>
      </w:r>
      <w:r w:rsidRPr="00C612FD">
        <w:rPr>
          <w:rFonts w:ascii="Times New Roman" w:eastAsiaTheme="minorHAnsi" w:hAnsi="Times New Roman"/>
          <w:sz w:val="24"/>
          <w:szCs w:val="24"/>
        </w:rPr>
        <w:t>destinada ao consumo humano</w:t>
      </w:r>
      <w:r w:rsidRPr="00C612FD">
        <w:rPr>
          <w:rFonts w:ascii="Times New Roman" w:hAnsi="Times New Roman"/>
          <w:sz w:val="24"/>
          <w:szCs w:val="24"/>
        </w:rPr>
        <w:t xml:space="preserve"> para realizar </w:t>
      </w:r>
      <w:r w:rsidRPr="00C612FD">
        <w:rPr>
          <w:rFonts w:ascii="Times New Roman" w:eastAsiaTheme="minorHAnsi" w:hAnsi="Times New Roman"/>
          <w:sz w:val="24"/>
          <w:szCs w:val="24"/>
        </w:rPr>
        <w:t>análise microbiológica.</w:t>
      </w:r>
    </w:p>
    <w:p w:rsidR="00244919" w:rsidRDefault="00244919" w:rsidP="00C612FD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76F78" w:rsidRDefault="00C612FD" w:rsidP="00C612FD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12FD">
        <w:rPr>
          <w:rFonts w:ascii="Times New Roman" w:hAnsi="Times New Roman"/>
          <w:sz w:val="24"/>
          <w:szCs w:val="24"/>
        </w:rPr>
        <w:t xml:space="preserve">Informamos que a descrição do(s) </w:t>
      </w:r>
      <w:proofErr w:type="gramStart"/>
      <w:r w:rsidRPr="00C612FD">
        <w:rPr>
          <w:rFonts w:ascii="Times New Roman" w:hAnsi="Times New Roman"/>
          <w:sz w:val="24"/>
          <w:szCs w:val="24"/>
        </w:rPr>
        <w:t>item(</w:t>
      </w:r>
      <w:proofErr w:type="spellStart"/>
      <w:proofErr w:type="gramEnd"/>
      <w:r w:rsidRPr="00C612FD">
        <w:rPr>
          <w:rFonts w:ascii="Times New Roman" w:hAnsi="Times New Roman"/>
          <w:sz w:val="24"/>
          <w:szCs w:val="24"/>
        </w:rPr>
        <w:t>ns</w:t>
      </w:r>
      <w:proofErr w:type="spellEnd"/>
      <w:r w:rsidRPr="00C612FD">
        <w:rPr>
          <w:rFonts w:ascii="Times New Roman" w:hAnsi="Times New Roman"/>
          <w:sz w:val="24"/>
          <w:szCs w:val="24"/>
        </w:rPr>
        <w:t>) não restringe o universo de competidores.</w:t>
      </w:r>
    </w:p>
    <w:p w:rsidR="00C612FD" w:rsidRPr="00A705C4" w:rsidRDefault="00C612FD" w:rsidP="00C612FD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B5F7E" w:rsidRPr="00EB5F7E" w:rsidRDefault="00EB5F7E" w:rsidP="00244919">
      <w:pPr>
        <w:pStyle w:val="SemEspaamento"/>
        <w:numPr>
          <w:ilvl w:val="0"/>
          <w:numId w:val="1"/>
        </w:numPr>
        <w:shd w:val="clear" w:color="auto" w:fill="D9D9D9" w:themeFill="background1" w:themeFillShade="D9"/>
        <w:ind w:hanging="720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JUSTIFICATIVA DA CONTRATAÇÃO</w:t>
      </w:r>
    </w:p>
    <w:p w:rsidR="005068BA" w:rsidRDefault="005068BA" w:rsidP="005068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12FD" w:rsidRPr="00C612FD" w:rsidRDefault="00C612FD" w:rsidP="00C612FD">
      <w:pPr>
        <w:pStyle w:val="Corpodetexto"/>
        <w:spacing w:line="360" w:lineRule="auto"/>
        <w:jc w:val="both"/>
        <w:rPr>
          <w:lang w:val="pt-BR"/>
        </w:rPr>
      </w:pPr>
      <w:r w:rsidRPr="00C612FD">
        <w:rPr>
          <w:lang w:val="pt-BR"/>
        </w:rPr>
        <w:t xml:space="preserve">O Laboratório Central Noel </w:t>
      </w:r>
      <w:proofErr w:type="spellStart"/>
      <w:r w:rsidRPr="00C612FD">
        <w:rPr>
          <w:lang w:val="pt-BR"/>
        </w:rPr>
        <w:t>Nutels</w:t>
      </w:r>
      <w:proofErr w:type="spellEnd"/>
      <w:r w:rsidRPr="00C612FD">
        <w:rPr>
          <w:lang w:val="pt-BR"/>
        </w:rPr>
        <w:t xml:space="preserve"> (LACEN) tem como missão o controle de produtos sujeitos à Vigilância Sanitária, para a Vigilância Epidemiológica e para a Vigilância Ambiental em Saúde no âmbito do Estado do Rio de Janeiro. Desempenha, por conseguinte, como laboratório central, important</w:t>
      </w:r>
      <w:r w:rsidR="00F3763E">
        <w:rPr>
          <w:lang w:val="pt-BR"/>
        </w:rPr>
        <w:t>e função na</w:t>
      </w:r>
      <w:r w:rsidRPr="00C612FD">
        <w:rPr>
          <w:lang w:val="pt-BR"/>
        </w:rPr>
        <w:t xml:space="preserve"> saúde pública no Estado.</w:t>
      </w:r>
      <w:proofErr w:type="gramStart"/>
      <w:r w:rsidRPr="00C612FD">
        <w:rPr>
          <w:lang w:val="pt-BR"/>
        </w:rPr>
        <w:tab/>
      </w:r>
      <w:proofErr w:type="gramEnd"/>
    </w:p>
    <w:p w:rsidR="00C612FD" w:rsidRPr="00C612FD" w:rsidRDefault="00D703DC" w:rsidP="00C612FD">
      <w:pPr>
        <w:pStyle w:val="Corpodetexto"/>
        <w:spacing w:line="360" w:lineRule="auto"/>
        <w:jc w:val="both"/>
        <w:rPr>
          <w:lang w:val="pt-BR"/>
        </w:rPr>
      </w:pPr>
      <w:r>
        <w:rPr>
          <w:lang w:val="pt-BR"/>
        </w:rPr>
        <w:t>Neste contexto, algumas</w:t>
      </w:r>
      <w:r w:rsidR="00C612FD" w:rsidRPr="00C612FD">
        <w:rPr>
          <w:lang w:val="pt-BR"/>
        </w:rPr>
        <w:t xml:space="preserve"> </w:t>
      </w:r>
      <w:r>
        <w:rPr>
          <w:lang w:val="pt-BR"/>
        </w:rPr>
        <w:t>análises</w:t>
      </w:r>
      <w:r w:rsidR="00244919">
        <w:rPr>
          <w:lang w:val="pt-BR"/>
        </w:rPr>
        <w:t xml:space="preserve"> são específica</w:t>
      </w:r>
      <w:r w:rsidR="00C612FD" w:rsidRPr="00C612FD">
        <w:rPr>
          <w:lang w:val="pt-BR"/>
        </w:rPr>
        <w:t>s do LACEN e o insumo aqui solicitado é imprescindível para a coleta de água de consumo humano, ou seja, água potável destinada à ingestão, preparação e produção de alimentos e à higiene pessoal, independentemente da sua origem, para realizar análise microbiológica, conforme estabelecido na Portaria Ministerial nº 2914 de 12 de dezembro de 2011, que “dispõe sobre os procedimentos de controle e de vigilância da qualidade da água para consumo humano e seu padrão de potabilidade”.</w:t>
      </w:r>
    </w:p>
    <w:p w:rsidR="00984F0B" w:rsidRPr="0076145D" w:rsidRDefault="00984F0B" w:rsidP="0076145D">
      <w:pPr>
        <w:pStyle w:val="Corpodetexto"/>
        <w:spacing w:after="0" w:line="360" w:lineRule="auto"/>
        <w:ind w:firstLine="284"/>
        <w:jc w:val="both"/>
        <w:rPr>
          <w:lang w:val="pt-BR"/>
        </w:rPr>
      </w:pPr>
    </w:p>
    <w:p w:rsidR="00F244C7" w:rsidRPr="00FB3FF8" w:rsidRDefault="00EB5F7E" w:rsidP="00244919">
      <w:pPr>
        <w:pStyle w:val="SemEspaamento"/>
        <w:numPr>
          <w:ilvl w:val="0"/>
          <w:numId w:val="1"/>
        </w:numPr>
        <w:shd w:val="clear" w:color="auto" w:fill="D9D9D9" w:themeFill="background1" w:themeFillShade="D9"/>
        <w:ind w:hanging="862"/>
        <w:jc w:val="center"/>
        <w:rPr>
          <w:sz w:val="24"/>
          <w:szCs w:val="24"/>
          <w:lang w:val="pt-PT"/>
        </w:rPr>
      </w:pPr>
      <w:r w:rsidRPr="00EB5F7E">
        <w:rPr>
          <w:rFonts w:ascii="Times New Roman" w:hAnsi="Times New Roman"/>
          <w:b/>
          <w:sz w:val="24"/>
          <w:szCs w:val="24"/>
        </w:rPr>
        <w:t>JUSTIFICATIVA DO QUANTITATIVO SOLICITADO</w:t>
      </w:r>
    </w:p>
    <w:p w:rsidR="00244919" w:rsidRPr="00244919" w:rsidRDefault="00244919" w:rsidP="00B856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919">
        <w:rPr>
          <w:rFonts w:ascii="Times New Roman" w:hAnsi="Times New Roman" w:cs="Times New Roman"/>
          <w:sz w:val="24"/>
          <w:szCs w:val="24"/>
        </w:rPr>
        <w:t xml:space="preserve">Para a definição do quantitativo a ser adquirido utilizou-se como parâmetro o </w:t>
      </w:r>
      <w:r w:rsidR="00A150C8">
        <w:rPr>
          <w:rFonts w:ascii="Times New Roman" w:hAnsi="Times New Roman" w:cs="Times New Roman"/>
          <w:sz w:val="24"/>
          <w:szCs w:val="24"/>
          <w:highlight w:val="yellow"/>
        </w:rPr>
        <w:t>consumo do período de 2016 a 201</w:t>
      </w:r>
      <w:r w:rsidR="00A150C8">
        <w:rPr>
          <w:rFonts w:ascii="Times New Roman" w:hAnsi="Times New Roman" w:cs="Times New Roman"/>
          <w:sz w:val="24"/>
          <w:szCs w:val="24"/>
        </w:rPr>
        <w:t>8</w:t>
      </w:r>
      <w:r w:rsidRPr="00244919">
        <w:rPr>
          <w:rFonts w:ascii="Times New Roman" w:hAnsi="Times New Roman" w:cs="Times New Roman"/>
          <w:sz w:val="24"/>
          <w:szCs w:val="24"/>
        </w:rPr>
        <w:t>, conforme apresentados nos quadros abaixo.</w:t>
      </w:r>
    </w:p>
    <w:p w:rsidR="00244919" w:rsidRPr="00244919" w:rsidRDefault="00244919" w:rsidP="00B856D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C612FD" w:rsidRDefault="00C612FD" w:rsidP="00B856D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Quadro 02: </w:t>
      </w:r>
      <w:r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Consumo anual </w:t>
      </w:r>
      <w:r w:rsidR="00A150C8">
        <w:rPr>
          <w:rFonts w:ascii="Times New Roman" w:hAnsi="Times New Roman" w:cs="Times New Roman"/>
          <w:sz w:val="24"/>
          <w:szCs w:val="24"/>
          <w:highlight w:val="yellow"/>
        </w:rPr>
        <w:t>2016 a 201</w:t>
      </w:r>
      <w:r w:rsidR="00A150C8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244919" w:rsidRPr="00244919">
        <w:rPr>
          <w:rFonts w:ascii="Times New Roman" w:hAnsi="Times New Roman" w:cs="Times New Roman"/>
          <w:sz w:val="24"/>
          <w:szCs w:val="24"/>
        </w:rPr>
        <w:t>,</w:t>
      </w:r>
    </w:p>
    <w:tbl>
      <w:tblPr>
        <w:tblpPr w:leftFromText="141" w:rightFromText="141" w:vertAnchor="text" w:tblpX="108"/>
        <w:tblW w:w="8714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5896"/>
        <w:gridCol w:w="723"/>
        <w:gridCol w:w="723"/>
        <w:gridCol w:w="723"/>
      </w:tblGrid>
      <w:tr w:rsidR="00C612FD" w:rsidTr="00422075">
        <w:trPr>
          <w:trHeight w:val="20"/>
        </w:trPr>
        <w:tc>
          <w:tcPr>
            <w:tcW w:w="64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2FD" w:rsidRDefault="00C612FD" w:rsidP="00B856D2">
            <w:pPr>
              <w:suppressAutoHyphens/>
              <w:spacing w:after="0" w:line="360" w:lineRule="auto"/>
              <w:jc w:val="center"/>
              <w:rPr>
                <w:rFonts w:cs="Arial"/>
                <w:b/>
                <w:bCs/>
                <w:spacing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89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2FD" w:rsidRDefault="00C612FD" w:rsidP="00B856D2">
            <w:pPr>
              <w:suppressAutoHyphens/>
              <w:spacing w:after="0" w:line="360" w:lineRule="auto"/>
              <w:jc w:val="center"/>
              <w:rPr>
                <w:rFonts w:cs="Arial"/>
                <w:b/>
                <w:bCs/>
                <w:spacing w:val="2"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DESCRIÇÃO</w:t>
            </w:r>
          </w:p>
        </w:tc>
        <w:tc>
          <w:tcPr>
            <w:tcW w:w="72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2FD" w:rsidRDefault="00C612FD" w:rsidP="00B856D2">
            <w:pPr>
              <w:suppressAutoHyphens/>
              <w:spacing w:after="0" w:line="360" w:lineRule="auto"/>
              <w:jc w:val="center"/>
              <w:rPr>
                <w:rFonts w:cs="Arial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2FD" w:rsidRDefault="00C612FD" w:rsidP="00B856D2">
            <w:pPr>
              <w:suppressAutoHyphens/>
              <w:spacing w:after="0" w:line="360" w:lineRule="auto"/>
              <w:jc w:val="center"/>
              <w:rPr>
                <w:rFonts w:cs="Arial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2FD" w:rsidRDefault="00422075" w:rsidP="00B856D2">
            <w:pPr>
              <w:suppressAutoHyphens/>
              <w:spacing w:after="0" w:line="360" w:lineRule="auto"/>
              <w:jc w:val="center"/>
              <w:rPr>
                <w:rFonts w:cs="Arial"/>
                <w:b/>
                <w:bCs/>
                <w:spacing w:val="2"/>
                <w:sz w:val="20"/>
                <w:szCs w:val="20"/>
                <w:lang w:eastAsia="ar-SA"/>
              </w:rPr>
            </w:pPr>
            <w:r>
              <w:rPr>
                <w:rFonts w:cs="Arial"/>
                <w:b/>
                <w:bCs/>
                <w:spacing w:val="2"/>
                <w:sz w:val="20"/>
                <w:szCs w:val="20"/>
                <w:lang w:eastAsia="ar-SA"/>
              </w:rPr>
              <w:t>2018</w:t>
            </w:r>
          </w:p>
        </w:tc>
      </w:tr>
      <w:tr w:rsidR="00C612FD" w:rsidTr="00422075">
        <w:trPr>
          <w:trHeight w:val="454"/>
        </w:trPr>
        <w:tc>
          <w:tcPr>
            <w:tcW w:w="64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2FD" w:rsidRDefault="00C612FD" w:rsidP="00793FB3">
            <w:pPr>
              <w:suppressAutoHyphens/>
              <w:spacing w:after="0" w:line="240" w:lineRule="auto"/>
              <w:jc w:val="center"/>
              <w:rPr>
                <w:rFonts w:cs="Arial"/>
                <w:spacing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9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2FD" w:rsidRDefault="00133BEF" w:rsidP="00793FB3">
            <w:pPr>
              <w:suppressAutoHyphens/>
              <w:spacing w:after="0" w:line="240" w:lineRule="auto"/>
              <w:jc w:val="both"/>
              <w:rPr>
                <w:rFonts w:cs="Arial"/>
                <w:spacing w:val="2"/>
                <w:sz w:val="20"/>
                <w:szCs w:val="20"/>
              </w:rPr>
            </w:pPr>
            <w:r w:rsidRPr="00133BEF">
              <w:rPr>
                <w:sz w:val="20"/>
                <w:szCs w:val="20"/>
              </w:rPr>
              <w:t>FRASCO COLETOR</w:t>
            </w:r>
            <w:r w:rsidR="00793FB3">
              <w:rPr>
                <w:sz w:val="20"/>
                <w:szCs w:val="20"/>
              </w:rPr>
              <w:t xml:space="preserve"> AMOSTRAS COM </w:t>
            </w:r>
            <w:r w:rsidRPr="00133BEF">
              <w:rPr>
                <w:sz w:val="20"/>
                <w:szCs w:val="20"/>
              </w:rPr>
              <w:t>TIOSSULFATO DE SODIO</w:t>
            </w:r>
          </w:p>
        </w:tc>
        <w:tc>
          <w:tcPr>
            <w:tcW w:w="72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2FD" w:rsidRDefault="00C612FD" w:rsidP="00793FB3">
            <w:pPr>
              <w:suppressAutoHyphens/>
              <w:spacing w:after="0" w:line="240" w:lineRule="auto"/>
              <w:jc w:val="center"/>
              <w:rPr>
                <w:rFonts w:cs="Arial"/>
                <w:spacing w:val="2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2FD" w:rsidRDefault="00C612FD" w:rsidP="00793FB3">
            <w:pPr>
              <w:suppressAutoHyphens/>
              <w:spacing w:after="0" w:line="240" w:lineRule="auto"/>
              <w:jc w:val="center"/>
              <w:rPr>
                <w:rFonts w:cs="Arial"/>
                <w:spacing w:val="2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2FD" w:rsidRDefault="00C612FD" w:rsidP="00793FB3">
            <w:pPr>
              <w:suppressAutoHyphens/>
              <w:spacing w:after="0" w:line="240" w:lineRule="auto"/>
              <w:jc w:val="center"/>
              <w:rPr>
                <w:rFonts w:cs="Arial"/>
                <w:spacing w:val="2"/>
                <w:sz w:val="20"/>
                <w:szCs w:val="20"/>
              </w:rPr>
            </w:pPr>
          </w:p>
        </w:tc>
      </w:tr>
    </w:tbl>
    <w:p w:rsidR="00C612FD" w:rsidRPr="00B856D2" w:rsidRDefault="00C612FD" w:rsidP="00B856D2">
      <w:pPr>
        <w:spacing w:after="0" w:line="360" w:lineRule="auto"/>
        <w:rPr>
          <w:rFonts w:ascii="Times New Roman" w:hAnsi="Times New Roman" w:cs="Arial"/>
          <w:spacing w:val="-3"/>
          <w:sz w:val="18"/>
          <w:szCs w:val="18"/>
          <w:lang w:eastAsia="ar-SA"/>
        </w:rPr>
      </w:pPr>
      <w:r w:rsidRPr="00B856D2">
        <w:rPr>
          <w:rFonts w:ascii="Times New Roman" w:hAnsi="Times New Roman"/>
          <w:spacing w:val="-3"/>
          <w:sz w:val="18"/>
          <w:szCs w:val="18"/>
        </w:rPr>
        <w:t>Fonte:</w:t>
      </w:r>
      <w:proofErr w:type="gramStart"/>
      <w:r w:rsidRPr="00B856D2">
        <w:rPr>
          <w:rFonts w:ascii="Times New Roman" w:hAnsi="Times New Roman"/>
          <w:spacing w:val="-3"/>
          <w:sz w:val="18"/>
          <w:szCs w:val="18"/>
        </w:rPr>
        <w:t xml:space="preserve">  </w:t>
      </w:r>
      <w:proofErr w:type="gramEnd"/>
      <w:r w:rsidRPr="00B856D2">
        <w:rPr>
          <w:rFonts w:ascii="Times New Roman" w:hAnsi="Times New Roman"/>
          <w:spacing w:val="-3"/>
          <w:sz w:val="18"/>
          <w:szCs w:val="18"/>
        </w:rPr>
        <w:t>LACEN/RJ.</w:t>
      </w:r>
    </w:p>
    <w:p w:rsidR="00B856D2" w:rsidRDefault="00B856D2" w:rsidP="00B856D2">
      <w:pPr>
        <w:spacing w:after="0" w:line="360" w:lineRule="auto"/>
        <w:rPr>
          <w:rFonts w:ascii="Times New Roman" w:hAnsi="Times New Roman"/>
          <w:sz w:val="24"/>
          <w:szCs w:val="24"/>
          <w:lang w:eastAsia="pt-BR"/>
        </w:rPr>
      </w:pPr>
    </w:p>
    <w:p w:rsidR="00C612FD" w:rsidRDefault="00C612FD" w:rsidP="00B856D2">
      <w:pPr>
        <w:spacing w:after="0" w:line="36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Quadro 03: </w:t>
      </w:r>
      <w:r>
        <w:rPr>
          <w:rFonts w:ascii="Times New Roman" w:hAnsi="Times New Roman" w:cs="Times New Roman"/>
          <w:bCs/>
          <w:sz w:val="24"/>
          <w:szCs w:val="24"/>
          <w:lang w:eastAsia="pt-BR"/>
        </w:rPr>
        <w:t>Consumo mensal 201</w:t>
      </w:r>
      <w:r w:rsidR="00422075">
        <w:rPr>
          <w:rFonts w:ascii="Times New Roman" w:hAnsi="Times New Roman" w:cs="Times New Roman"/>
          <w:bCs/>
          <w:sz w:val="24"/>
          <w:szCs w:val="24"/>
          <w:lang w:eastAsia="pt-BR"/>
        </w:rPr>
        <w:t>8</w:t>
      </w:r>
    </w:p>
    <w:tbl>
      <w:tblPr>
        <w:tblStyle w:val="Tabelacomgrade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67"/>
        <w:gridCol w:w="695"/>
        <w:gridCol w:w="695"/>
        <w:gridCol w:w="695"/>
        <w:gridCol w:w="694"/>
        <w:gridCol w:w="695"/>
        <w:gridCol w:w="695"/>
        <w:gridCol w:w="694"/>
        <w:gridCol w:w="695"/>
        <w:gridCol w:w="695"/>
        <w:gridCol w:w="694"/>
        <w:gridCol w:w="695"/>
        <w:gridCol w:w="695"/>
      </w:tblGrid>
      <w:tr w:rsidR="00F3763E" w:rsidTr="00422075">
        <w:tc>
          <w:tcPr>
            <w:tcW w:w="0" w:type="auto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C612FD" w:rsidRPr="00B856D2" w:rsidRDefault="00B856D2" w:rsidP="00B856D2">
            <w:pPr>
              <w:suppressAutoHyphens/>
              <w:jc w:val="center"/>
              <w:rPr>
                <w:rFonts w:asciiTheme="minorHAnsi" w:hAnsiTheme="minorHAnsi" w:cs="Times New Roman"/>
                <w:b/>
              </w:rPr>
            </w:pPr>
            <w:r w:rsidRPr="00B856D2">
              <w:rPr>
                <w:rFonts w:asciiTheme="minorHAnsi" w:hAnsiTheme="minorHAnsi" w:cs="Times New Roman"/>
                <w:b/>
              </w:rPr>
              <w:t>ITEM</w:t>
            </w:r>
          </w:p>
        </w:tc>
        <w:tc>
          <w:tcPr>
            <w:tcW w:w="6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pct10" w:color="auto" w:fill="auto"/>
            <w:vAlign w:val="center"/>
            <w:hideMark/>
          </w:tcPr>
          <w:p w:rsidR="00C612FD" w:rsidRDefault="00C612FD">
            <w:pPr>
              <w:suppressAutoHyphens/>
              <w:jc w:val="center"/>
              <w:rPr>
                <w:rFonts w:asciiTheme="minorHAnsi" w:hAnsiTheme="minorHAnsi" w:cs="Times New Roman"/>
                <w:b/>
                <w:spacing w:val="2"/>
              </w:rPr>
            </w:pPr>
            <w:proofErr w:type="spellStart"/>
            <w:proofErr w:type="gramStart"/>
            <w:r>
              <w:rPr>
                <w:rFonts w:asciiTheme="minorHAnsi" w:hAnsiTheme="minorHAnsi" w:cs="Times New Roman"/>
                <w:b/>
              </w:rPr>
              <w:t>jan</w:t>
            </w:r>
            <w:proofErr w:type="spellEnd"/>
            <w:proofErr w:type="gramEnd"/>
          </w:p>
        </w:tc>
        <w:tc>
          <w:tcPr>
            <w:tcW w:w="6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pct10" w:color="auto" w:fill="auto"/>
            <w:vAlign w:val="center"/>
            <w:hideMark/>
          </w:tcPr>
          <w:p w:rsidR="00C612FD" w:rsidRDefault="00C612FD">
            <w:pPr>
              <w:suppressAutoHyphens/>
              <w:jc w:val="center"/>
              <w:rPr>
                <w:rFonts w:asciiTheme="minorHAnsi" w:hAnsiTheme="minorHAnsi" w:cs="Times New Roman"/>
                <w:b/>
                <w:spacing w:val="2"/>
              </w:rPr>
            </w:pPr>
            <w:proofErr w:type="spellStart"/>
            <w:proofErr w:type="gramStart"/>
            <w:r>
              <w:rPr>
                <w:rFonts w:asciiTheme="minorHAnsi" w:hAnsiTheme="minorHAnsi" w:cs="Times New Roman"/>
                <w:b/>
              </w:rPr>
              <w:t>fev</w:t>
            </w:r>
            <w:proofErr w:type="spellEnd"/>
            <w:proofErr w:type="gramEnd"/>
          </w:p>
        </w:tc>
        <w:tc>
          <w:tcPr>
            <w:tcW w:w="6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pct10" w:color="auto" w:fill="auto"/>
            <w:vAlign w:val="center"/>
            <w:hideMark/>
          </w:tcPr>
          <w:p w:rsidR="00C612FD" w:rsidRDefault="00C612FD">
            <w:pPr>
              <w:suppressAutoHyphens/>
              <w:jc w:val="center"/>
              <w:rPr>
                <w:rFonts w:asciiTheme="minorHAnsi" w:hAnsiTheme="minorHAnsi" w:cs="Times New Roman"/>
                <w:b/>
                <w:spacing w:val="2"/>
              </w:rPr>
            </w:pPr>
            <w:proofErr w:type="gramStart"/>
            <w:r>
              <w:rPr>
                <w:rFonts w:asciiTheme="minorHAnsi" w:hAnsiTheme="minorHAnsi" w:cs="Times New Roman"/>
                <w:b/>
              </w:rPr>
              <w:t>mar</w:t>
            </w:r>
            <w:proofErr w:type="gramEnd"/>
          </w:p>
        </w:tc>
        <w:tc>
          <w:tcPr>
            <w:tcW w:w="69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pct10" w:color="auto" w:fill="auto"/>
            <w:vAlign w:val="center"/>
            <w:hideMark/>
          </w:tcPr>
          <w:p w:rsidR="00C612FD" w:rsidRDefault="00C612FD">
            <w:pPr>
              <w:suppressAutoHyphens/>
              <w:jc w:val="center"/>
              <w:rPr>
                <w:rFonts w:asciiTheme="minorHAnsi" w:hAnsiTheme="minorHAnsi" w:cs="Times New Roman"/>
                <w:b/>
                <w:spacing w:val="2"/>
              </w:rPr>
            </w:pPr>
            <w:proofErr w:type="spellStart"/>
            <w:proofErr w:type="gramStart"/>
            <w:r>
              <w:rPr>
                <w:rFonts w:asciiTheme="minorHAnsi" w:hAnsiTheme="minorHAnsi" w:cs="Times New Roman"/>
                <w:b/>
              </w:rPr>
              <w:t>abr</w:t>
            </w:r>
            <w:proofErr w:type="spellEnd"/>
            <w:proofErr w:type="gramEnd"/>
          </w:p>
        </w:tc>
        <w:tc>
          <w:tcPr>
            <w:tcW w:w="6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pct10" w:color="auto" w:fill="auto"/>
            <w:vAlign w:val="center"/>
            <w:hideMark/>
          </w:tcPr>
          <w:p w:rsidR="00C612FD" w:rsidRDefault="00C612FD">
            <w:pPr>
              <w:suppressAutoHyphens/>
              <w:jc w:val="center"/>
              <w:rPr>
                <w:rFonts w:asciiTheme="minorHAnsi" w:hAnsiTheme="minorHAnsi" w:cs="Times New Roman"/>
                <w:b/>
                <w:spacing w:val="2"/>
              </w:rPr>
            </w:pPr>
            <w:proofErr w:type="spellStart"/>
            <w:proofErr w:type="gramStart"/>
            <w:r>
              <w:rPr>
                <w:rFonts w:asciiTheme="minorHAnsi" w:hAnsiTheme="minorHAnsi" w:cs="Times New Roman"/>
                <w:b/>
              </w:rPr>
              <w:t>mai</w:t>
            </w:r>
            <w:proofErr w:type="spellEnd"/>
            <w:proofErr w:type="gramEnd"/>
          </w:p>
        </w:tc>
        <w:tc>
          <w:tcPr>
            <w:tcW w:w="6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pct10" w:color="auto" w:fill="auto"/>
            <w:vAlign w:val="center"/>
            <w:hideMark/>
          </w:tcPr>
          <w:p w:rsidR="00C612FD" w:rsidRDefault="00C612FD">
            <w:pPr>
              <w:suppressAutoHyphens/>
              <w:jc w:val="center"/>
              <w:rPr>
                <w:rFonts w:asciiTheme="minorHAnsi" w:hAnsiTheme="minorHAnsi" w:cs="Times New Roman"/>
                <w:b/>
                <w:spacing w:val="2"/>
              </w:rPr>
            </w:pPr>
            <w:proofErr w:type="spellStart"/>
            <w:proofErr w:type="gramStart"/>
            <w:r>
              <w:rPr>
                <w:rFonts w:asciiTheme="minorHAnsi" w:hAnsiTheme="minorHAnsi" w:cs="Times New Roman"/>
                <w:b/>
              </w:rPr>
              <w:t>jun</w:t>
            </w:r>
            <w:proofErr w:type="spellEnd"/>
            <w:proofErr w:type="gramEnd"/>
          </w:p>
        </w:tc>
        <w:tc>
          <w:tcPr>
            <w:tcW w:w="69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pct10" w:color="auto" w:fill="auto"/>
            <w:vAlign w:val="center"/>
            <w:hideMark/>
          </w:tcPr>
          <w:p w:rsidR="00C612FD" w:rsidRDefault="00C612FD">
            <w:pPr>
              <w:suppressAutoHyphens/>
              <w:jc w:val="center"/>
              <w:rPr>
                <w:rFonts w:asciiTheme="minorHAnsi" w:hAnsiTheme="minorHAnsi" w:cs="Times New Roman"/>
                <w:b/>
                <w:spacing w:val="2"/>
              </w:rPr>
            </w:pPr>
            <w:proofErr w:type="spellStart"/>
            <w:proofErr w:type="gramStart"/>
            <w:r>
              <w:rPr>
                <w:rFonts w:asciiTheme="minorHAnsi" w:hAnsiTheme="minorHAnsi" w:cs="Times New Roman"/>
                <w:b/>
              </w:rPr>
              <w:t>jul</w:t>
            </w:r>
            <w:proofErr w:type="spellEnd"/>
            <w:proofErr w:type="gramEnd"/>
          </w:p>
        </w:tc>
        <w:tc>
          <w:tcPr>
            <w:tcW w:w="6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pct10" w:color="auto" w:fill="auto"/>
            <w:vAlign w:val="center"/>
            <w:hideMark/>
          </w:tcPr>
          <w:p w:rsidR="00C612FD" w:rsidRDefault="00C612FD">
            <w:pPr>
              <w:suppressAutoHyphens/>
              <w:jc w:val="center"/>
              <w:rPr>
                <w:rFonts w:asciiTheme="minorHAnsi" w:hAnsiTheme="minorHAnsi" w:cs="Times New Roman"/>
                <w:b/>
                <w:spacing w:val="2"/>
              </w:rPr>
            </w:pPr>
            <w:proofErr w:type="spellStart"/>
            <w:proofErr w:type="gramStart"/>
            <w:r>
              <w:rPr>
                <w:rFonts w:asciiTheme="minorHAnsi" w:hAnsiTheme="minorHAnsi" w:cs="Times New Roman"/>
                <w:b/>
              </w:rPr>
              <w:t>ago</w:t>
            </w:r>
            <w:proofErr w:type="spellEnd"/>
            <w:proofErr w:type="gramEnd"/>
          </w:p>
        </w:tc>
        <w:tc>
          <w:tcPr>
            <w:tcW w:w="6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pct10" w:color="auto" w:fill="auto"/>
            <w:vAlign w:val="center"/>
            <w:hideMark/>
          </w:tcPr>
          <w:p w:rsidR="00C612FD" w:rsidRDefault="00C612FD">
            <w:pPr>
              <w:suppressAutoHyphens/>
              <w:jc w:val="center"/>
              <w:rPr>
                <w:rFonts w:asciiTheme="minorHAnsi" w:hAnsiTheme="minorHAnsi" w:cs="Times New Roman"/>
                <w:b/>
                <w:spacing w:val="2"/>
              </w:rPr>
            </w:pPr>
            <w:proofErr w:type="gramStart"/>
            <w:r>
              <w:rPr>
                <w:rFonts w:asciiTheme="minorHAnsi" w:hAnsiTheme="minorHAnsi" w:cs="Times New Roman"/>
                <w:b/>
              </w:rPr>
              <w:t>set</w:t>
            </w:r>
            <w:proofErr w:type="gramEnd"/>
          </w:p>
        </w:tc>
        <w:tc>
          <w:tcPr>
            <w:tcW w:w="69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pct10" w:color="auto" w:fill="auto"/>
            <w:vAlign w:val="center"/>
            <w:hideMark/>
          </w:tcPr>
          <w:p w:rsidR="00C612FD" w:rsidRDefault="00C612FD">
            <w:pPr>
              <w:suppressAutoHyphens/>
              <w:jc w:val="center"/>
              <w:rPr>
                <w:rFonts w:asciiTheme="minorHAnsi" w:hAnsiTheme="minorHAnsi" w:cs="Times New Roman"/>
                <w:b/>
                <w:spacing w:val="2"/>
              </w:rPr>
            </w:pPr>
            <w:proofErr w:type="gramStart"/>
            <w:r>
              <w:rPr>
                <w:rFonts w:asciiTheme="minorHAnsi" w:hAnsiTheme="minorHAnsi" w:cs="Times New Roman"/>
                <w:b/>
              </w:rPr>
              <w:t>out</w:t>
            </w:r>
            <w:proofErr w:type="gramEnd"/>
          </w:p>
        </w:tc>
        <w:tc>
          <w:tcPr>
            <w:tcW w:w="6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pct10" w:color="auto" w:fill="auto"/>
            <w:vAlign w:val="center"/>
            <w:hideMark/>
          </w:tcPr>
          <w:p w:rsidR="00C612FD" w:rsidRDefault="00C612FD">
            <w:pPr>
              <w:suppressAutoHyphens/>
              <w:jc w:val="center"/>
              <w:rPr>
                <w:rFonts w:asciiTheme="minorHAnsi" w:hAnsiTheme="minorHAnsi" w:cs="Times New Roman"/>
                <w:b/>
                <w:spacing w:val="2"/>
              </w:rPr>
            </w:pPr>
            <w:proofErr w:type="spellStart"/>
            <w:proofErr w:type="gramStart"/>
            <w:r>
              <w:rPr>
                <w:rFonts w:asciiTheme="minorHAnsi" w:hAnsiTheme="minorHAnsi" w:cs="Times New Roman"/>
                <w:b/>
              </w:rPr>
              <w:t>nov</w:t>
            </w:r>
            <w:proofErr w:type="spellEnd"/>
            <w:proofErr w:type="gramEnd"/>
          </w:p>
        </w:tc>
        <w:tc>
          <w:tcPr>
            <w:tcW w:w="6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pct10" w:color="auto" w:fill="auto"/>
            <w:vAlign w:val="center"/>
            <w:hideMark/>
          </w:tcPr>
          <w:p w:rsidR="00C612FD" w:rsidRDefault="00C612FD">
            <w:pPr>
              <w:suppressAutoHyphens/>
              <w:jc w:val="center"/>
              <w:rPr>
                <w:rFonts w:asciiTheme="minorHAnsi" w:hAnsiTheme="minorHAnsi" w:cs="Times New Roman"/>
                <w:b/>
                <w:spacing w:val="2"/>
              </w:rPr>
            </w:pPr>
            <w:proofErr w:type="gramStart"/>
            <w:r>
              <w:rPr>
                <w:rFonts w:asciiTheme="minorHAnsi" w:hAnsiTheme="minorHAnsi" w:cs="Times New Roman"/>
                <w:b/>
              </w:rPr>
              <w:t>dez</w:t>
            </w:r>
            <w:proofErr w:type="gramEnd"/>
          </w:p>
        </w:tc>
      </w:tr>
      <w:tr w:rsidR="00F3763E" w:rsidTr="00422075">
        <w:trPr>
          <w:trHeight w:val="397"/>
        </w:trPr>
        <w:tc>
          <w:tcPr>
            <w:tcW w:w="66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C612FD" w:rsidRDefault="00C612FD" w:rsidP="00793FB3">
            <w:pPr>
              <w:suppressAutoHyphens/>
              <w:jc w:val="center"/>
              <w:rPr>
                <w:rFonts w:asciiTheme="minorHAnsi" w:eastAsiaTheme="minorHAnsi" w:hAnsiTheme="minorHAnsi"/>
                <w:spacing w:val="2"/>
                <w:lang w:eastAsia="en-US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6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C612FD" w:rsidRDefault="00C612FD" w:rsidP="00793FB3">
            <w:pPr>
              <w:suppressAutoHyphens/>
              <w:jc w:val="center"/>
              <w:rPr>
                <w:rFonts w:asciiTheme="minorHAnsi" w:hAnsiTheme="minorHAnsi" w:cs="Calibri"/>
                <w:spacing w:val="2"/>
              </w:rPr>
            </w:pPr>
          </w:p>
        </w:tc>
        <w:tc>
          <w:tcPr>
            <w:tcW w:w="6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C612FD" w:rsidRDefault="00C612FD" w:rsidP="00793FB3">
            <w:pPr>
              <w:suppressAutoHyphens/>
              <w:jc w:val="center"/>
              <w:rPr>
                <w:rFonts w:asciiTheme="minorHAnsi" w:hAnsiTheme="minorHAnsi" w:cs="Calibri"/>
                <w:spacing w:val="2"/>
              </w:rPr>
            </w:pPr>
          </w:p>
        </w:tc>
        <w:tc>
          <w:tcPr>
            <w:tcW w:w="6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C612FD" w:rsidRDefault="00C612FD" w:rsidP="00793FB3">
            <w:pPr>
              <w:suppressAutoHyphens/>
              <w:jc w:val="center"/>
              <w:rPr>
                <w:rFonts w:asciiTheme="minorHAnsi" w:hAnsiTheme="minorHAnsi" w:cs="Calibri"/>
                <w:spacing w:val="2"/>
              </w:rPr>
            </w:pPr>
          </w:p>
        </w:tc>
        <w:tc>
          <w:tcPr>
            <w:tcW w:w="69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C612FD" w:rsidRDefault="00C612FD" w:rsidP="00793FB3">
            <w:pPr>
              <w:suppressAutoHyphens/>
              <w:jc w:val="center"/>
              <w:rPr>
                <w:rFonts w:asciiTheme="minorHAnsi" w:hAnsiTheme="minorHAnsi" w:cs="Calibri"/>
                <w:spacing w:val="2"/>
              </w:rPr>
            </w:pPr>
          </w:p>
        </w:tc>
        <w:tc>
          <w:tcPr>
            <w:tcW w:w="6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C612FD" w:rsidRDefault="00C612FD" w:rsidP="00793FB3">
            <w:pPr>
              <w:suppressAutoHyphens/>
              <w:jc w:val="center"/>
              <w:rPr>
                <w:rFonts w:asciiTheme="minorHAnsi" w:hAnsiTheme="minorHAnsi" w:cs="Calibri"/>
                <w:spacing w:val="2"/>
              </w:rPr>
            </w:pPr>
          </w:p>
        </w:tc>
        <w:tc>
          <w:tcPr>
            <w:tcW w:w="6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C612FD" w:rsidRDefault="00C612FD" w:rsidP="00793FB3">
            <w:pPr>
              <w:suppressAutoHyphens/>
              <w:jc w:val="center"/>
              <w:rPr>
                <w:rFonts w:asciiTheme="minorHAnsi" w:hAnsiTheme="minorHAnsi" w:cs="Calibri"/>
                <w:spacing w:val="2"/>
              </w:rPr>
            </w:pPr>
          </w:p>
        </w:tc>
        <w:tc>
          <w:tcPr>
            <w:tcW w:w="69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C612FD" w:rsidRDefault="00C612FD" w:rsidP="00793FB3">
            <w:pPr>
              <w:suppressAutoHyphens/>
              <w:jc w:val="center"/>
              <w:rPr>
                <w:rFonts w:asciiTheme="minorHAnsi" w:hAnsiTheme="minorHAnsi" w:cs="Calibri"/>
                <w:spacing w:val="2"/>
              </w:rPr>
            </w:pPr>
          </w:p>
        </w:tc>
        <w:tc>
          <w:tcPr>
            <w:tcW w:w="6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C612FD" w:rsidRDefault="00C612FD" w:rsidP="00793FB3">
            <w:pPr>
              <w:suppressAutoHyphens/>
              <w:jc w:val="center"/>
              <w:rPr>
                <w:rFonts w:asciiTheme="minorHAnsi" w:hAnsiTheme="minorHAnsi" w:cs="Calibri"/>
                <w:spacing w:val="2"/>
              </w:rPr>
            </w:pPr>
          </w:p>
        </w:tc>
        <w:tc>
          <w:tcPr>
            <w:tcW w:w="6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C612FD" w:rsidRDefault="00C612FD" w:rsidP="00793FB3">
            <w:pPr>
              <w:suppressAutoHyphens/>
              <w:jc w:val="center"/>
              <w:rPr>
                <w:rFonts w:asciiTheme="minorHAnsi" w:hAnsiTheme="minorHAnsi" w:cs="Calibri"/>
                <w:spacing w:val="2"/>
              </w:rPr>
            </w:pPr>
          </w:p>
        </w:tc>
        <w:tc>
          <w:tcPr>
            <w:tcW w:w="69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C612FD" w:rsidRDefault="00C612FD" w:rsidP="00793FB3">
            <w:pPr>
              <w:suppressAutoHyphens/>
              <w:jc w:val="center"/>
              <w:rPr>
                <w:rFonts w:asciiTheme="minorHAnsi" w:hAnsiTheme="minorHAnsi" w:cs="Calibri"/>
                <w:spacing w:val="2"/>
              </w:rPr>
            </w:pPr>
          </w:p>
        </w:tc>
        <w:tc>
          <w:tcPr>
            <w:tcW w:w="6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C612FD" w:rsidRDefault="00C612FD" w:rsidP="00793FB3">
            <w:pPr>
              <w:suppressAutoHyphens/>
              <w:jc w:val="center"/>
              <w:rPr>
                <w:rFonts w:asciiTheme="minorHAnsi" w:hAnsiTheme="minorHAnsi" w:cs="Calibri"/>
                <w:spacing w:val="2"/>
              </w:rPr>
            </w:pPr>
          </w:p>
        </w:tc>
        <w:tc>
          <w:tcPr>
            <w:tcW w:w="6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C612FD" w:rsidRDefault="00C612FD" w:rsidP="00793FB3">
            <w:pPr>
              <w:jc w:val="center"/>
              <w:rPr>
                <w:rFonts w:asciiTheme="minorHAnsi" w:hAnsiTheme="minorHAnsi" w:cs="Times New Roman"/>
              </w:rPr>
            </w:pPr>
          </w:p>
        </w:tc>
      </w:tr>
    </w:tbl>
    <w:p w:rsidR="00A76F78" w:rsidRPr="00B856D2" w:rsidRDefault="00C612FD" w:rsidP="00C612FD">
      <w:pPr>
        <w:spacing w:line="360" w:lineRule="auto"/>
        <w:jc w:val="both"/>
        <w:rPr>
          <w:rFonts w:ascii="Times New Roman" w:hAnsi="Times New Roman"/>
          <w:spacing w:val="-3"/>
          <w:sz w:val="18"/>
          <w:szCs w:val="18"/>
        </w:rPr>
      </w:pPr>
      <w:r w:rsidRPr="00B856D2">
        <w:rPr>
          <w:rFonts w:ascii="Times New Roman" w:hAnsi="Times New Roman"/>
          <w:spacing w:val="-3"/>
          <w:sz w:val="18"/>
          <w:szCs w:val="18"/>
        </w:rPr>
        <w:t>Fonte: LACEN/RJ</w:t>
      </w:r>
    </w:p>
    <w:p w:rsidR="003F141F" w:rsidRPr="003F141F" w:rsidRDefault="00A76F78" w:rsidP="00422075">
      <w:pPr>
        <w:pStyle w:val="SemEspaamento"/>
        <w:numPr>
          <w:ilvl w:val="0"/>
          <w:numId w:val="1"/>
        </w:numPr>
        <w:shd w:val="clear" w:color="auto" w:fill="D9D9D9" w:themeFill="background1" w:themeFillShade="D9"/>
        <w:ind w:hanging="720"/>
        <w:jc w:val="center"/>
        <w:rPr>
          <w:sz w:val="24"/>
          <w:szCs w:val="24"/>
          <w:lang w:val="pt-PT"/>
        </w:rPr>
      </w:pPr>
      <w:r w:rsidRPr="00F35417">
        <w:rPr>
          <w:rFonts w:ascii="Times New Roman" w:hAnsi="Times New Roman"/>
          <w:b/>
          <w:sz w:val="24"/>
          <w:szCs w:val="24"/>
        </w:rPr>
        <w:t>CATÁLOGOS</w:t>
      </w:r>
    </w:p>
    <w:p w:rsidR="00C612FD" w:rsidRDefault="00C612FD" w:rsidP="00C612FD">
      <w:pPr>
        <w:shd w:val="clear" w:color="auto" w:fill="FFFFFF"/>
        <w:spacing w:before="240" w:line="36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CATÁLOGO</w:t>
      </w:r>
    </w:p>
    <w:p w:rsidR="00C612FD" w:rsidRPr="00C612FD" w:rsidRDefault="00C612FD" w:rsidP="00860771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Os licitantes vencedores deverão fornecer catálogo no prazo máximo de até 07 (sete) dias úteis após a solicitação da Fundação de Saúde pela Pregoeira no campo de mensagem do SIGA.</w:t>
      </w:r>
    </w:p>
    <w:p w:rsidR="00362C35" w:rsidRDefault="00362C35" w:rsidP="00860771">
      <w:pPr>
        <w:pStyle w:val="Ttulo9"/>
        <w:spacing w:before="0" w:line="36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C612FD" w:rsidRPr="00C612FD" w:rsidRDefault="00C612FD" w:rsidP="00860771">
      <w:pPr>
        <w:pStyle w:val="Ttulo9"/>
        <w:spacing w:before="0" w:line="36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612F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Local de entrega do catálogo:</w:t>
      </w:r>
    </w:p>
    <w:p w:rsidR="00C612FD" w:rsidRDefault="00C612FD" w:rsidP="00860771">
      <w:pPr>
        <w:pStyle w:val="PargrafodaLista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C612FD">
        <w:rPr>
          <w:rFonts w:ascii="Times New Roman" w:eastAsia="Arial Unicode MS" w:hAnsi="Times New Roman" w:cs="Times New Roman"/>
          <w:bdr w:val="none" w:sz="0" w:space="0" w:color="auto" w:frame="1"/>
        </w:rPr>
        <w:t xml:space="preserve">FUNDAÇÃO SAÚDE – </w:t>
      </w:r>
      <w:r w:rsidRPr="00C612FD">
        <w:rPr>
          <w:rFonts w:ascii="Times New Roman" w:hAnsi="Times New Roman" w:cs="Times New Roman"/>
        </w:rPr>
        <w:t xml:space="preserve">Av. Padre Leonel Franca, 248 Gávea - Rio de Janeiro/RJ – Brasil – CEP: 22461-000; Tel.: 55 (21) 2334-5010 - </w:t>
      </w:r>
      <w:r w:rsidRPr="00C612FD">
        <w:rPr>
          <w:rFonts w:ascii="Times New Roman" w:eastAsia="Arial Unicode MS" w:hAnsi="Times New Roman" w:cs="Times New Roman"/>
          <w:bdr w:val="none" w:sz="0" w:space="0" w:color="auto" w:frame="1"/>
        </w:rPr>
        <w:t xml:space="preserve">Diretoria Técnico Assistencial - </w:t>
      </w:r>
      <w:r w:rsidRPr="00C612FD">
        <w:rPr>
          <w:rFonts w:ascii="Times New Roman" w:hAnsi="Times New Roman" w:cs="Times New Roman"/>
        </w:rPr>
        <w:t xml:space="preserve">2ª a 6ª feira, de 8 </w:t>
      </w:r>
      <w:proofErr w:type="gramStart"/>
      <w:r w:rsidRPr="00C612FD">
        <w:rPr>
          <w:rFonts w:ascii="Times New Roman" w:hAnsi="Times New Roman" w:cs="Times New Roman"/>
        </w:rPr>
        <w:t>às</w:t>
      </w:r>
      <w:proofErr w:type="gramEnd"/>
      <w:r w:rsidRPr="00C612FD">
        <w:rPr>
          <w:rFonts w:ascii="Times New Roman" w:hAnsi="Times New Roman" w:cs="Times New Roman"/>
        </w:rPr>
        <w:t xml:space="preserve"> 17 h.</w:t>
      </w:r>
    </w:p>
    <w:p w:rsidR="00422075" w:rsidRPr="00C612FD" w:rsidRDefault="00422075" w:rsidP="00362C35">
      <w:pPr>
        <w:pStyle w:val="PargrafodaLista1"/>
        <w:spacing w:line="360" w:lineRule="auto"/>
        <w:ind w:left="0"/>
        <w:jc w:val="both"/>
        <w:rPr>
          <w:rFonts w:ascii="Times New Roman" w:hAnsi="Times New Roman" w:cs="Times New Roman"/>
          <w:b/>
          <w:u w:val="single"/>
        </w:rPr>
      </w:pPr>
    </w:p>
    <w:p w:rsidR="00C612FD" w:rsidRDefault="00C612FD" w:rsidP="00362C35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C612FD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A unidade terá um prazo de</w:t>
      </w:r>
      <w:r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5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 (cinco) dias, a contar da data da entrega do catálogo, para análise do mesmo e identificação da necessidade de amostras.</w:t>
      </w:r>
    </w:p>
    <w:p w:rsidR="006847CB" w:rsidRDefault="006847CB" w:rsidP="00362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7CB" w:rsidRPr="006847CB" w:rsidRDefault="006847CB" w:rsidP="00362C35">
      <w:pPr>
        <w:pStyle w:val="Ttulo9"/>
        <w:spacing w:before="0" w:line="36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847C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Justificativa para a apresentação do catálogo</w:t>
      </w:r>
    </w:p>
    <w:p w:rsidR="00C612FD" w:rsidRDefault="00C612FD" w:rsidP="00362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apresentação do catálogo é necessária, considerando que o fornecimento de amostras fica dispensado, caso os insumos já sejam utilizados e/ou avaliados pelo LACEN nos últimos 12 meses.</w:t>
      </w:r>
    </w:p>
    <w:p w:rsidR="006847CB" w:rsidRPr="00C612FD" w:rsidRDefault="006847CB" w:rsidP="008607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12FD" w:rsidRPr="004A1953" w:rsidRDefault="00C612FD" w:rsidP="00860771">
      <w:pPr>
        <w:pStyle w:val="Ttulo9"/>
        <w:spacing w:before="0" w:line="36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A195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Cr</w:t>
      </w:r>
      <w:r w:rsidR="006847C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itério de avaliação do catálogo</w:t>
      </w:r>
    </w:p>
    <w:p w:rsidR="006847CB" w:rsidRPr="0037537F" w:rsidRDefault="006847CB" w:rsidP="008607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37F">
        <w:rPr>
          <w:rFonts w:ascii="Times New Roman" w:hAnsi="Times New Roman" w:cs="Times New Roman"/>
          <w:sz w:val="24"/>
          <w:szCs w:val="24"/>
        </w:rPr>
        <w:t xml:space="preserve">A apresentação do catálogo é necessária para a análise das especificações dos produtos ofertados, considerando que o fornecimento de amostras fica dispensado, caso os insumos já sejam utilizados e/ou avaliados pelo </w:t>
      </w:r>
      <w:r>
        <w:rPr>
          <w:rFonts w:ascii="Times New Roman" w:hAnsi="Times New Roman" w:cs="Times New Roman"/>
          <w:sz w:val="24"/>
          <w:szCs w:val="24"/>
        </w:rPr>
        <w:t>LACEN</w:t>
      </w:r>
      <w:r w:rsidRPr="0037537F">
        <w:rPr>
          <w:rFonts w:ascii="Times New Roman" w:hAnsi="Times New Roman" w:cs="Times New Roman"/>
          <w:sz w:val="24"/>
          <w:szCs w:val="24"/>
        </w:rPr>
        <w:t xml:space="preserve"> nos últimos 12 meses.</w:t>
      </w:r>
    </w:p>
    <w:p w:rsidR="006847CB" w:rsidRDefault="006847CB" w:rsidP="00860771">
      <w:pPr>
        <w:spacing w:after="0" w:line="360" w:lineRule="auto"/>
        <w:ind w:right="-291"/>
        <w:jc w:val="both"/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</w:rPr>
      </w:pPr>
    </w:p>
    <w:p w:rsidR="00C612FD" w:rsidRDefault="00C612FD" w:rsidP="00860771">
      <w:pPr>
        <w:spacing w:after="0" w:line="360" w:lineRule="auto"/>
        <w:ind w:right="-291"/>
        <w:jc w:val="both"/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</w:rPr>
        <w:t>Responsável pela avaliação do catálogo</w:t>
      </w:r>
    </w:p>
    <w:p w:rsidR="00C612FD" w:rsidRPr="004A1953" w:rsidRDefault="00C612FD" w:rsidP="008607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O catálogo será avaliado </w:t>
      </w:r>
      <w:r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>pela equipe técnica da Unidade</w:t>
      </w:r>
    </w:p>
    <w:p w:rsidR="006847CB" w:rsidRDefault="006847CB" w:rsidP="00860771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  <w:bdr w:val="none" w:sz="0" w:space="0" w:color="auto" w:frame="1"/>
        </w:rPr>
      </w:pPr>
    </w:p>
    <w:p w:rsidR="00C612FD" w:rsidRDefault="00C612FD" w:rsidP="00860771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u w:val="single"/>
          <w:bdr w:val="none" w:sz="0" w:space="0" w:color="auto" w:frame="1"/>
        </w:rPr>
        <w:t>AMOSTRA</w:t>
      </w:r>
    </w:p>
    <w:p w:rsidR="00C612FD" w:rsidRDefault="00C612FD" w:rsidP="00860771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Os licitantes vencedores deverão fornecer amostra no prazo máximo de até 07 (sete) dias úteis após a solicitação da Fundação de Saúde, nas quantidades informadas pela Pregoeira no campo de mensagem do SIGA.</w:t>
      </w:r>
    </w:p>
    <w:p w:rsidR="008F026D" w:rsidRDefault="008F026D" w:rsidP="00860771">
      <w:pPr>
        <w:spacing w:after="0" w:line="360" w:lineRule="auto"/>
        <w:ind w:right="-291"/>
        <w:jc w:val="both"/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</w:rPr>
      </w:pPr>
    </w:p>
    <w:p w:rsidR="00C612FD" w:rsidRDefault="00C612FD" w:rsidP="00860771">
      <w:pPr>
        <w:spacing w:after="0" w:line="360" w:lineRule="auto"/>
        <w:ind w:right="-291"/>
        <w:jc w:val="both"/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</w:rPr>
        <w:t>Justificativa da necessidade de avaliação de amostras</w:t>
      </w:r>
    </w:p>
    <w:p w:rsidR="00C612FD" w:rsidRDefault="00C612FD" w:rsidP="00860771">
      <w:pPr>
        <w:spacing w:after="0" w:line="360" w:lineRule="auto"/>
        <w:ind w:right="-289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A avaliação é importante considerando que os insumos são utilizados para a coleta de água para a realização de testes microbiológicos. Um defeito /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mal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 funcionamento no produto ou não atendimento das especifica</w:t>
      </w:r>
      <w:r w:rsidR="00110443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ções técnicas pode comprometer</w:t>
      </w:r>
      <w:r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 os resultados dos testes realizados.</w:t>
      </w:r>
    </w:p>
    <w:p w:rsidR="00362C35" w:rsidRDefault="00362C35" w:rsidP="00860771">
      <w:pPr>
        <w:spacing w:after="0" w:line="360" w:lineRule="auto"/>
        <w:ind w:right="-289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</w:p>
    <w:p w:rsidR="00C612FD" w:rsidRDefault="00C612FD" w:rsidP="00860771">
      <w:pPr>
        <w:pStyle w:val="NormalWeb"/>
        <w:spacing w:before="0" w:beforeAutospacing="0" w:after="0" w:afterAutospacing="0" w:line="360" w:lineRule="auto"/>
        <w:ind w:right="-291"/>
        <w:jc w:val="both"/>
        <w:textAlignment w:val="baseline"/>
        <w:rPr>
          <w:b/>
          <w:u w:val="single"/>
          <w:bdr w:val="none" w:sz="0" w:space="0" w:color="auto" w:frame="1"/>
        </w:rPr>
      </w:pPr>
      <w:r>
        <w:rPr>
          <w:b/>
          <w:u w:val="single"/>
          <w:bdr w:val="none" w:sz="0" w:space="0" w:color="auto" w:frame="1"/>
        </w:rPr>
        <w:t>Quantidade de amostras para avaliação</w:t>
      </w:r>
    </w:p>
    <w:p w:rsidR="00C612FD" w:rsidRPr="004A1953" w:rsidRDefault="00C612FD" w:rsidP="008607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O número de amostras exigidas é aquele que permite que a análise forneça resultados que tenham confiabilidade. As amo</w:t>
      </w:r>
      <w:r w:rsidR="00D703DC">
        <w:rPr>
          <w:rFonts w:ascii="Times New Roman" w:hAnsi="Times New Roman" w:cs="Times New Roman"/>
          <w:sz w:val="24"/>
          <w:szCs w:val="24"/>
        </w:rPr>
        <w:t>stras solicitadas para avaliação</w:t>
      </w:r>
      <w:r>
        <w:rPr>
          <w:rFonts w:ascii="Times New Roman" w:hAnsi="Times New Roman" w:cs="Times New Roman"/>
          <w:sz w:val="24"/>
          <w:szCs w:val="24"/>
        </w:rPr>
        <w:t xml:space="preserve"> estão apresentadas no quadro abaixo:</w:t>
      </w:r>
    </w:p>
    <w:tbl>
      <w:tblPr>
        <w:tblStyle w:val="Tabelacomgrade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98"/>
        <w:gridCol w:w="6195"/>
        <w:gridCol w:w="1686"/>
      </w:tblGrid>
      <w:tr w:rsidR="00C612FD" w:rsidTr="00C612FD">
        <w:tc>
          <w:tcPr>
            <w:tcW w:w="79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pct10" w:color="auto" w:fill="auto"/>
            <w:vAlign w:val="center"/>
            <w:hideMark/>
          </w:tcPr>
          <w:p w:rsidR="00C612FD" w:rsidRDefault="00C612FD">
            <w:pPr>
              <w:suppressAutoHyphens/>
              <w:jc w:val="center"/>
              <w:rPr>
                <w:rFonts w:asciiTheme="minorHAnsi" w:hAnsiTheme="minorHAnsi" w:cs="Times New Roman"/>
                <w:b/>
                <w:spacing w:val="2"/>
              </w:rPr>
            </w:pPr>
            <w:r>
              <w:rPr>
                <w:rFonts w:asciiTheme="minorHAnsi" w:hAnsiTheme="minorHAnsi" w:cs="Times New Roman"/>
                <w:b/>
              </w:rPr>
              <w:t>ITEM</w:t>
            </w:r>
          </w:p>
        </w:tc>
        <w:tc>
          <w:tcPr>
            <w:tcW w:w="61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pct10" w:color="auto" w:fill="auto"/>
            <w:hideMark/>
          </w:tcPr>
          <w:p w:rsidR="00C612FD" w:rsidRDefault="00C612FD">
            <w:pPr>
              <w:suppressAutoHyphens/>
              <w:jc w:val="center"/>
              <w:rPr>
                <w:rFonts w:asciiTheme="minorHAnsi" w:hAnsiTheme="minorHAnsi" w:cs="Times New Roman"/>
                <w:b/>
                <w:spacing w:val="2"/>
              </w:rPr>
            </w:pPr>
            <w:r>
              <w:rPr>
                <w:rFonts w:asciiTheme="minorHAnsi" w:hAnsiTheme="minorHAnsi" w:cs="Times New Roman"/>
                <w:b/>
              </w:rPr>
              <w:t>DESCRIÇÃO</w:t>
            </w:r>
          </w:p>
        </w:tc>
        <w:tc>
          <w:tcPr>
            <w:tcW w:w="168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pct10" w:color="auto" w:fill="auto"/>
            <w:vAlign w:val="center"/>
            <w:hideMark/>
          </w:tcPr>
          <w:p w:rsidR="00C612FD" w:rsidRDefault="00C612FD">
            <w:pPr>
              <w:suppressAutoHyphens/>
              <w:jc w:val="center"/>
              <w:rPr>
                <w:rFonts w:asciiTheme="minorHAnsi" w:hAnsiTheme="minorHAnsi" w:cs="Times New Roman"/>
                <w:b/>
                <w:spacing w:val="2"/>
              </w:rPr>
            </w:pPr>
            <w:r>
              <w:rPr>
                <w:rFonts w:asciiTheme="minorHAnsi" w:hAnsiTheme="minorHAnsi" w:cs="Times New Roman"/>
                <w:b/>
              </w:rPr>
              <w:t>QUANTIDADE</w:t>
            </w:r>
          </w:p>
        </w:tc>
      </w:tr>
      <w:tr w:rsidR="00C612FD" w:rsidTr="00C612FD">
        <w:trPr>
          <w:trHeight w:val="454"/>
        </w:trPr>
        <w:tc>
          <w:tcPr>
            <w:tcW w:w="79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C612FD" w:rsidRDefault="00C612FD">
            <w:pPr>
              <w:suppressAutoHyphens/>
              <w:jc w:val="center"/>
              <w:rPr>
                <w:rFonts w:asciiTheme="minorHAnsi" w:eastAsiaTheme="minorHAnsi" w:hAnsiTheme="minorHAnsi"/>
                <w:spacing w:val="2"/>
                <w:lang w:eastAsia="en-US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619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C612FD" w:rsidRDefault="00133BEF" w:rsidP="00BB6705">
            <w:pPr>
              <w:suppressAutoHyphens/>
              <w:rPr>
                <w:rFonts w:asciiTheme="minorHAnsi" w:eastAsiaTheme="minorHAnsi" w:hAnsiTheme="minorHAnsi"/>
                <w:spacing w:val="2"/>
                <w:lang w:eastAsia="en-US"/>
              </w:rPr>
            </w:pPr>
            <w:r w:rsidRPr="00133BEF">
              <w:rPr>
                <w:rFonts w:asciiTheme="minorHAnsi" w:hAnsiTheme="minorHAnsi"/>
              </w:rPr>
              <w:t xml:space="preserve">FRASCO COLETOR </w:t>
            </w:r>
            <w:proofErr w:type="gramStart"/>
            <w:r w:rsidRPr="00133BEF">
              <w:rPr>
                <w:rFonts w:asciiTheme="minorHAnsi" w:hAnsiTheme="minorHAnsi"/>
              </w:rPr>
              <w:t>AMOSTRAS,</w:t>
            </w:r>
            <w:proofErr w:type="gramEnd"/>
            <w:r w:rsidRPr="00133BEF">
              <w:rPr>
                <w:rFonts w:asciiTheme="minorHAnsi" w:hAnsiTheme="minorHAnsi"/>
              </w:rPr>
              <w:t>TRATAMENTO: ESTERIL + COMPRIMIDO DE 10 MG TIOSSULFATO DE SODIO</w:t>
            </w:r>
          </w:p>
        </w:tc>
        <w:tc>
          <w:tcPr>
            <w:tcW w:w="168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C612FD" w:rsidRDefault="00C612FD">
            <w:pPr>
              <w:suppressAutoHyphens/>
              <w:jc w:val="center"/>
              <w:rPr>
                <w:rFonts w:asciiTheme="minorHAnsi" w:hAnsiTheme="minorHAnsi" w:cs="Calibri"/>
                <w:spacing w:val="2"/>
              </w:rPr>
            </w:pPr>
            <w:r>
              <w:rPr>
                <w:rFonts w:asciiTheme="minorHAnsi" w:hAnsiTheme="minorHAnsi" w:cs="Calibri"/>
              </w:rPr>
              <w:t>10</w:t>
            </w:r>
          </w:p>
        </w:tc>
      </w:tr>
    </w:tbl>
    <w:p w:rsidR="00C612FD" w:rsidRDefault="00C612FD" w:rsidP="008F026D">
      <w:pPr>
        <w:spacing w:after="0" w:line="360" w:lineRule="auto"/>
        <w:jc w:val="both"/>
        <w:rPr>
          <w:rFonts w:ascii="Times New Roman" w:eastAsia="Arial Unicode MS" w:hAnsi="Times New Roman" w:cs="Times New Roman"/>
          <w:spacing w:val="2"/>
          <w:sz w:val="24"/>
          <w:szCs w:val="24"/>
          <w:bdr w:val="none" w:sz="0" w:space="0" w:color="auto" w:frame="1"/>
          <w:lang w:eastAsia="ar-SA"/>
        </w:rPr>
      </w:pPr>
    </w:p>
    <w:p w:rsidR="004A1953" w:rsidRPr="001B066D" w:rsidRDefault="004A1953" w:rsidP="00860771">
      <w:pPr>
        <w:pStyle w:val="Ttulo9"/>
        <w:spacing w:before="0" w:line="36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B066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Local de entrega das amostras</w:t>
      </w:r>
    </w:p>
    <w:p w:rsidR="004A1953" w:rsidRPr="001B066D" w:rsidRDefault="004A1953" w:rsidP="00860771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dr w:val="none" w:sz="0" w:space="0" w:color="auto" w:frame="1"/>
        </w:rPr>
      </w:pPr>
      <w:r w:rsidRPr="001B066D">
        <w:rPr>
          <w:bdr w:val="none" w:sz="0" w:space="0" w:color="auto" w:frame="1"/>
        </w:rPr>
        <w:t>As amo</w:t>
      </w:r>
      <w:r w:rsidR="00110443">
        <w:rPr>
          <w:bdr w:val="none" w:sz="0" w:space="0" w:color="auto" w:frame="1"/>
        </w:rPr>
        <w:t>stras solicitadas para avaliação</w:t>
      </w:r>
      <w:r w:rsidRPr="001B066D">
        <w:rPr>
          <w:bdr w:val="none" w:sz="0" w:space="0" w:color="auto" w:frame="1"/>
        </w:rPr>
        <w:t xml:space="preserve"> deverão ser entregues no seguinte endereço:</w:t>
      </w:r>
    </w:p>
    <w:p w:rsidR="004A1953" w:rsidRPr="001B066D" w:rsidRDefault="004A1953" w:rsidP="00860771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1B066D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LACEN/R</w:t>
      </w:r>
      <w:r w:rsidR="00D703DC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J – Rua do Resende Nº118 Bairro,</w:t>
      </w:r>
      <w:r w:rsidRPr="001B066D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 de Fátima – Centro do Rio, CEP: </w:t>
      </w:r>
      <w:proofErr w:type="gramStart"/>
      <w:r w:rsidRPr="001B066D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20231092, Rio</w:t>
      </w:r>
      <w:proofErr w:type="gramEnd"/>
      <w:r w:rsidRPr="001B066D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 de Janeiro</w:t>
      </w:r>
    </w:p>
    <w:p w:rsidR="004A1953" w:rsidRPr="001B066D" w:rsidRDefault="004A1953" w:rsidP="00860771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1B066D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Tel.: 21 2332 - 8605, 2332 - 8600 (ramal 231).</w:t>
      </w:r>
    </w:p>
    <w:p w:rsidR="004A1953" w:rsidRPr="001B066D" w:rsidRDefault="004A1953" w:rsidP="00860771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1B066D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Horário de entrega: segunda a sexta-feira de 8 </w:t>
      </w:r>
      <w:proofErr w:type="gramStart"/>
      <w:r w:rsidRPr="001B066D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às</w:t>
      </w:r>
      <w:proofErr w:type="gramEnd"/>
      <w:r w:rsidRPr="001B066D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 16 h</w:t>
      </w:r>
    </w:p>
    <w:p w:rsidR="004A1953" w:rsidRPr="001B066D" w:rsidRDefault="004A1953" w:rsidP="00860771">
      <w:pPr>
        <w:pStyle w:val="NormalWeb"/>
        <w:spacing w:before="0" w:beforeAutospacing="0" w:after="0" w:afterAutospacing="0" w:line="360" w:lineRule="auto"/>
        <w:jc w:val="both"/>
      </w:pPr>
      <w:r w:rsidRPr="001B066D">
        <w:t>A entrega de amostras para avaliação deverá ser precedida de agendamento por e-mail com o setor de licitações da FS e com o LACEN:</w:t>
      </w:r>
    </w:p>
    <w:p w:rsidR="004A1953" w:rsidRPr="001B066D" w:rsidRDefault="004A1953" w:rsidP="00860771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textAlignment w:val="baseline"/>
        <w:rPr>
          <w:lang w:val="en-US"/>
        </w:rPr>
      </w:pPr>
      <w:r w:rsidRPr="001B066D">
        <w:rPr>
          <w:lang w:val="en-US"/>
        </w:rPr>
        <w:lastRenderedPageBreak/>
        <w:t xml:space="preserve">LACEN/RJ:  </w:t>
      </w:r>
      <w:hyperlink r:id="rId9" w:history="1">
        <w:r w:rsidRPr="001B066D">
          <w:rPr>
            <w:rStyle w:val="Hyperlink"/>
            <w:lang w:val="en-US"/>
          </w:rPr>
          <w:t>licitacao.lacenrj@gmail.com</w:t>
        </w:r>
      </w:hyperlink>
      <w:r w:rsidRPr="001B066D">
        <w:rPr>
          <w:lang w:val="en-US"/>
        </w:rPr>
        <w:t xml:space="preserve">; </w:t>
      </w:r>
      <w:hyperlink r:id="rId10" w:history="1">
        <w:r w:rsidRPr="001B066D">
          <w:rPr>
            <w:rStyle w:val="Hyperlink"/>
            <w:lang w:val="en-US"/>
          </w:rPr>
          <w:t>dad.lacenrj@gmail.com</w:t>
        </w:r>
      </w:hyperlink>
    </w:p>
    <w:p w:rsidR="004A1953" w:rsidRPr="001B066D" w:rsidRDefault="004A1953" w:rsidP="00860771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ind w:right="-291"/>
        <w:jc w:val="both"/>
        <w:textAlignment w:val="baseline"/>
        <w:rPr>
          <w:color w:val="0000FF"/>
          <w:u w:val="single"/>
          <w:bdr w:val="none" w:sz="0" w:space="0" w:color="auto" w:frame="1"/>
        </w:rPr>
      </w:pPr>
      <w:r w:rsidRPr="001B066D">
        <w:t xml:space="preserve">Fundação Saúde: </w:t>
      </w:r>
      <w:hyperlink r:id="rId11" w:history="1">
        <w:r w:rsidRPr="001B066D">
          <w:rPr>
            <w:rStyle w:val="Hyperlink"/>
          </w:rPr>
          <w:t>licitacao@fs.rj.gov.br</w:t>
        </w:r>
      </w:hyperlink>
    </w:p>
    <w:p w:rsidR="004A1953" w:rsidRPr="001B066D" w:rsidRDefault="004A1953" w:rsidP="008607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66D">
        <w:rPr>
          <w:rFonts w:ascii="Times New Roman" w:hAnsi="Times New Roman" w:cs="Times New Roman"/>
          <w:sz w:val="24"/>
          <w:szCs w:val="24"/>
        </w:rPr>
        <w:t xml:space="preserve">O responsável pelo recebimento deverá comunicar ao setor de licitações, na mesma data, todos os acontecimentos ocorridos com o recebimento e conclusão da </w:t>
      </w:r>
      <w:r w:rsidR="00110443">
        <w:rPr>
          <w:rFonts w:ascii="Times New Roman" w:hAnsi="Times New Roman" w:cs="Times New Roman"/>
          <w:sz w:val="24"/>
          <w:szCs w:val="24"/>
        </w:rPr>
        <w:t>avaliação</w:t>
      </w:r>
      <w:r w:rsidRPr="001B066D">
        <w:rPr>
          <w:rFonts w:ascii="Times New Roman" w:hAnsi="Times New Roman" w:cs="Times New Roman"/>
          <w:sz w:val="24"/>
          <w:szCs w:val="24"/>
        </w:rPr>
        <w:t xml:space="preserve"> pelo LACEN.</w:t>
      </w:r>
    </w:p>
    <w:p w:rsidR="004A1953" w:rsidRPr="001B066D" w:rsidRDefault="004A1953" w:rsidP="00860771">
      <w:pPr>
        <w:pStyle w:val="PargrafodaLista"/>
        <w:numPr>
          <w:ilvl w:val="0"/>
          <w:numId w:val="9"/>
        </w:numPr>
        <w:suppressAutoHyphens/>
        <w:spacing w:after="0" w:line="360" w:lineRule="auto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1B066D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As amostras devem ser entregues no prazo máximo de até 07 (sete) dias úteis após a solicitação da Fundação de Saúde pela Pregoeira no campo de mensagem do SIGA.</w:t>
      </w:r>
    </w:p>
    <w:p w:rsidR="004A1953" w:rsidRPr="00110443" w:rsidRDefault="004A1953" w:rsidP="00860771">
      <w:pPr>
        <w:pStyle w:val="PargrafodaLista"/>
        <w:numPr>
          <w:ilvl w:val="0"/>
          <w:numId w:val="9"/>
        </w:numPr>
        <w:shd w:val="clear" w:color="auto" w:fill="FFFFFF"/>
        <w:suppressAutoHyphens/>
        <w:spacing w:after="0" w:line="360" w:lineRule="auto"/>
        <w:contextualSpacing w:val="0"/>
        <w:jc w:val="both"/>
        <w:rPr>
          <w:rFonts w:ascii="Times New Roman" w:eastAsia="Arial Unicode MS" w:hAnsi="Times New Roman" w:cs="Arial"/>
          <w:sz w:val="24"/>
          <w:szCs w:val="24"/>
          <w:bdr w:val="none" w:sz="0" w:space="0" w:color="auto" w:frame="1"/>
        </w:rPr>
      </w:pPr>
      <w:r w:rsidRPr="00110443"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 xml:space="preserve">A validade mínima de item a ser entregue é de </w:t>
      </w:r>
      <w:proofErr w:type="gramStart"/>
      <w:r w:rsidRPr="00110443"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>1</w:t>
      </w:r>
      <w:proofErr w:type="gramEnd"/>
      <w:r w:rsidRPr="00110443"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 xml:space="preserve"> (um) mês. </w:t>
      </w:r>
    </w:p>
    <w:p w:rsidR="004A1953" w:rsidRPr="00110443" w:rsidRDefault="004A1953" w:rsidP="00860771">
      <w:pPr>
        <w:pStyle w:val="PargrafodaLista"/>
        <w:numPr>
          <w:ilvl w:val="0"/>
          <w:numId w:val="9"/>
        </w:numPr>
        <w:suppressAutoHyphens/>
        <w:spacing w:after="0" w:line="360" w:lineRule="auto"/>
        <w:contextualSpacing w:val="0"/>
        <w:jc w:val="both"/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</w:pPr>
      <w:r w:rsidRPr="00110443"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>A unidade terá um prazo de 15 (quinze) dias, a contar da data da entrega do produto, para elaboração do parecer técnico. Este prazo contempla os processos de análise e, se necessárias, reanálise do material.</w:t>
      </w:r>
    </w:p>
    <w:p w:rsidR="008F026D" w:rsidRDefault="008F026D" w:rsidP="00860771">
      <w:pPr>
        <w:pStyle w:val="Ttulo9"/>
        <w:spacing w:before="0" w:line="36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4A1953" w:rsidRPr="00110443" w:rsidRDefault="004A1953" w:rsidP="00860771">
      <w:pPr>
        <w:pStyle w:val="Ttulo9"/>
        <w:spacing w:before="0" w:line="36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1044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Critérios de julgamento das amostras</w:t>
      </w:r>
    </w:p>
    <w:p w:rsidR="004A1953" w:rsidRPr="00110443" w:rsidRDefault="004A1953" w:rsidP="008607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10443">
        <w:rPr>
          <w:rFonts w:ascii="Times New Roman" w:hAnsi="Times New Roman" w:cs="Times New Roman"/>
          <w:sz w:val="24"/>
          <w:szCs w:val="24"/>
          <w:lang w:eastAsia="pt-BR"/>
        </w:rPr>
        <w:t xml:space="preserve">Os critérios para avaliação e julgamento dos produtos serão: </w:t>
      </w:r>
    </w:p>
    <w:p w:rsidR="004A1953" w:rsidRPr="00110443" w:rsidRDefault="00110443" w:rsidP="00860771">
      <w:pPr>
        <w:pStyle w:val="PargrafodaLista"/>
        <w:numPr>
          <w:ilvl w:val="0"/>
          <w:numId w:val="10"/>
        </w:numPr>
        <w:shd w:val="clear" w:color="auto" w:fill="FFFFFF"/>
        <w:suppressAutoHyphens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110443">
        <w:rPr>
          <w:rFonts w:ascii="Times New Roman" w:hAnsi="Times New Roman" w:cs="Times New Roman"/>
          <w:sz w:val="24"/>
          <w:szCs w:val="24"/>
        </w:rPr>
        <w:t>Deverá</w:t>
      </w:r>
      <w:r w:rsidR="004A1953" w:rsidRPr="00110443">
        <w:rPr>
          <w:rFonts w:ascii="Times New Roman" w:hAnsi="Times New Roman" w:cs="Times New Roman"/>
          <w:sz w:val="24"/>
          <w:szCs w:val="24"/>
        </w:rPr>
        <w:t xml:space="preserve"> ter a capacidade de 100</w:t>
      </w:r>
      <w:r w:rsidR="005266B5">
        <w:rPr>
          <w:rFonts w:ascii="Times New Roman" w:hAnsi="Times New Roman" w:cs="Times New Roman"/>
          <w:sz w:val="24"/>
          <w:szCs w:val="24"/>
        </w:rPr>
        <w:t xml:space="preserve"> </w:t>
      </w:r>
      <w:r w:rsidR="004A1953" w:rsidRPr="00110443">
        <w:rPr>
          <w:rFonts w:ascii="Times New Roman" w:hAnsi="Times New Roman" w:cs="Times New Roman"/>
          <w:sz w:val="24"/>
          <w:szCs w:val="24"/>
        </w:rPr>
        <w:t xml:space="preserve">ml, para atender </w:t>
      </w:r>
      <w:r w:rsidR="00BB6705">
        <w:rPr>
          <w:rFonts w:ascii="Times New Roman" w:hAnsi="Times New Roman" w:cs="Times New Roman"/>
          <w:sz w:val="24"/>
          <w:szCs w:val="24"/>
        </w:rPr>
        <w:t>a metodologia das análises, frasco</w:t>
      </w:r>
      <w:r w:rsidR="004A1953" w:rsidRPr="00110443">
        <w:rPr>
          <w:rFonts w:ascii="Times New Roman" w:hAnsi="Times New Roman" w:cs="Times New Roman"/>
          <w:sz w:val="24"/>
          <w:szCs w:val="24"/>
        </w:rPr>
        <w:t xml:space="preserve"> com a presença da pastilha de tiossulfato para retirar os interferentes</w:t>
      </w:r>
      <w:r w:rsidR="004A1953" w:rsidRPr="00110443">
        <w:rPr>
          <w:rFonts w:ascii="Times New Roman" w:hAnsi="Times New Roman"/>
          <w:sz w:val="24"/>
          <w:szCs w:val="24"/>
        </w:rPr>
        <w:t xml:space="preserve"> das amostras de resíduo de cloro </w:t>
      </w:r>
      <w:r w:rsidR="00AF16FB">
        <w:rPr>
          <w:rFonts w:ascii="Times New Roman" w:hAnsi="Times New Roman"/>
          <w:sz w:val="24"/>
          <w:szCs w:val="24"/>
        </w:rPr>
        <w:t>qu</w:t>
      </w:r>
      <w:r w:rsidR="004A1953" w:rsidRPr="00110443">
        <w:rPr>
          <w:rFonts w:ascii="Times New Roman" w:hAnsi="Times New Roman"/>
          <w:sz w:val="24"/>
          <w:szCs w:val="24"/>
        </w:rPr>
        <w:t>e</w:t>
      </w:r>
      <w:r w:rsidR="00AF16FB">
        <w:rPr>
          <w:rFonts w:ascii="Times New Roman" w:hAnsi="Times New Roman"/>
          <w:sz w:val="24"/>
          <w:szCs w:val="24"/>
        </w:rPr>
        <w:t xml:space="preserve"> afetam as analises microbiológicas;</w:t>
      </w:r>
    </w:p>
    <w:p w:rsidR="004A1953" w:rsidRPr="00AF16FB" w:rsidRDefault="004A1953" w:rsidP="00860771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:rsidR="004A1953" w:rsidRDefault="004A1953" w:rsidP="00860771">
      <w:pPr>
        <w:spacing w:after="0" w:line="360" w:lineRule="auto"/>
        <w:ind w:right="-291"/>
        <w:jc w:val="both"/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</w:rPr>
        <w:t>Responsável pela avaliação das amostras</w:t>
      </w:r>
    </w:p>
    <w:p w:rsidR="004A1953" w:rsidRDefault="004A1953" w:rsidP="00860771">
      <w:pPr>
        <w:spacing w:after="0" w:line="360" w:lineRule="auto"/>
        <w:jc w:val="both"/>
        <w:rPr>
          <w:rFonts w:ascii="Times New Roman" w:eastAsia="Arial Unicode MS" w:hAnsi="Times New Roman" w:cs="Arial"/>
          <w:sz w:val="24"/>
          <w:szCs w:val="24"/>
          <w:bdr w:val="none" w:sz="0" w:space="0" w:color="auto" w:frame="1"/>
        </w:rPr>
      </w:pPr>
      <w:r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>A avaliação da amostra será realizada pela equipe técnica da Unidade.</w:t>
      </w:r>
    </w:p>
    <w:p w:rsidR="00F86272" w:rsidRPr="00F86272" w:rsidRDefault="00F86272" w:rsidP="00F86272">
      <w:pPr>
        <w:tabs>
          <w:tab w:val="left" w:pos="192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A76F78" w:rsidRPr="00A76F78" w:rsidRDefault="00A76F78" w:rsidP="00DB54B4">
      <w:pPr>
        <w:pStyle w:val="SemEspaamento"/>
        <w:numPr>
          <w:ilvl w:val="0"/>
          <w:numId w:val="1"/>
        </w:numPr>
        <w:shd w:val="clear" w:color="auto" w:fill="D9D9D9" w:themeFill="background1" w:themeFillShade="D9"/>
        <w:ind w:hanging="720"/>
        <w:jc w:val="center"/>
        <w:rPr>
          <w:rFonts w:ascii="Times New Roman" w:hAnsi="Times New Roman"/>
          <w:sz w:val="24"/>
          <w:szCs w:val="24"/>
        </w:rPr>
      </w:pPr>
      <w:r w:rsidRPr="00A76F78">
        <w:rPr>
          <w:rFonts w:ascii="Times New Roman" w:hAnsi="Times New Roman"/>
          <w:b/>
          <w:sz w:val="24"/>
          <w:szCs w:val="24"/>
        </w:rPr>
        <w:t>QUALIFICAÇÃO TÉCNICA</w:t>
      </w:r>
    </w:p>
    <w:p w:rsidR="005068BA" w:rsidRDefault="005068BA" w:rsidP="00F35417">
      <w:pPr>
        <w:pStyle w:val="SemEspaamento"/>
        <w:rPr>
          <w:sz w:val="24"/>
          <w:szCs w:val="24"/>
        </w:rPr>
      </w:pPr>
    </w:p>
    <w:p w:rsidR="00DB54B4" w:rsidRPr="00860771" w:rsidRDefault="00DB54B4" w:rsidP="00860771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860771">
        <w:rPr>
          <w:rFonts w:ascii="Times New Roman" w:hAnsi="Times New Roman" w:cs="Times New Roman"/>
          <w:sz w:val="24"/>
          <w:szCs w:val="24"/>
          <w:lang w:eastAsia="pt-BR"/>
        </w:rPr>
        <w:t>A empresa licitante vencedora deverá apresentar os seguintes documentos:</w:t>
      </w:r>
    </w:p>
    <w:p w:rsidR="00DB54B4" w:rsidRPr="00860771" w:rsidRDefault="00DB54B4" w:rsidP="00860771">
      <w:pPr>
        <w:pStyle w:val="PargrafodaLista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771">
        <w:rPr>
          <w:rFonts w:ascii="Times New Roman" w:hAnsi="Times New Roman"/>
          <w:sz w:val="24"/>
          <w:szCs w:val="24"/>
          <w:lang w:eastAsia="pt-BR"/>
        </w:rPr>
        <w:t xml:space="preserve">Licença de Funcionamento Sanitário ou Cadastro Sanitário nas seguintes hipóteses, de acordo com a </w:t>
      </w:r>
      <w:r w:rsidRPr="00860771">
        <w:rPr>
          <w:rFonts w:ascii="Times New Roman" w:hAnsi="Times New Roman"/>
          <w:sz w:val="24"/>
          <w:szCs w:val="24"/>
        </w:rPr>
        <w:t>RDC 153/17 e IN 16/2017</w:t>
      </w:r>
      <w:r w:rsidRPr="00860771">
        <w:rPr>
          <w:rFonts w:ascii="Times New Roman" w:hAnsi="Times New Roman"/>
          <w:sz w:val="24"/>
          <w:szCs w:val="24"/>
          <w:lang w:eastAsia="pt-BR"/>
        </w:rPr>
        <w:t>:</w:t>
      </w:r>
      <w:r w:rsidRPr="008607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54B4" w:rsidRPr="00860771" w:rsidRDefault="00DB54B4" w:rsidP="00860771">
      <w:pPr>
        <w:pStyle w:val="PargrafodaLista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0771">
        <w:rPr>
          <w:rFonts w:ascii="Times New Roman" w:hAnsi="Times New Roman" w:cs="Times New Roman"/>
          <w:sz w:val="24"/>
          <w:szCs w:val="24"/>
        </w:rPr>
        <w:t xml:space="preserve">A Licença de Funcionamento Sanitário LFS, emitido pelo Órgão Sanitário competente. Caso a LFS esteja vencida, deverá ser apresentado também o documento que comprove seu pedido de revalidação. </w:t>
      </w:r>
    </w:p>
    <w:p w:rsidR="00DB54B4" w:rsidRPr="00860771" w:rsidRDefault="00DB54B4" w:rsidP="00860771">
      <w:pPr>
        <w:pStyle w:val="PargrafodaLista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0771">
        <w:rPr>
          <w:rFonts w:ascii="Times New Roman" w:hAnsi="Times New Roman" w:cs="Times New Roman"/>
          <w:sz w:val="24"/>
          <w:szCs w:val="24"/>
        </w:rPr>
        <w:t xml:space="preserve">O Cadastro Sanitário poderá ser apresentado no lugar da Licença de Funcionamento Sanitário, desde que </w:t>
      </w:r>
      <w:proofErr w:type="gramStart"/>
      <w:r w:rsidRPr="00860771">
        <w:rPr>
          <w:rFonts w:ascii="Times New Roman" w:hAnsi="Times New Roman" w:cs="Times New Roman"/>
          <w:sz w:val="24"/>
          <w:szCs w:val="24"/>
        </w:rPr>
        <w:t>seja</w:t>
      </w:r>
      <w:proofErr w:type="gramEnd"/>
      <w:r w:rsidRPr="00860771">
        <w:rPr>
          <w:rFonts w:ascii="Times New Roman" w:hAnsi="Times New Roman" w:cs="Times New Roman"/>
          <w:sz w:val="24"/>
          <w:szCs w:val="24"/>
        </w:rPr>
        <w:t xml:space="preserve"> juntado pelo Licitante os atos normativos que autorizam a substituição.</w:t>
      </w:r>
    </w:p>
    <w:p w:rsidR="00DB54B4" w:rsidRPr="00860771" w:rsidRDefault="00DB54B4" w:rsidP="008607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771">
        <w:rPr>
          <w:rFonts w:ascii="Times New Roman" w:hAnsi="Times New Roman" w:cs="Times New Roman"/>
          <w:sz w:val="24"/>
          <w:szCs w:val="24"/>
        </w:rPr>
        <w:t xml:space="preserve">Para fins de comprovação da Licença de Funcionamento Sanitário LFS ou Cadastro Sanitário poderá ser aceito a publicação do ato no Diário Oficial pertinente. </w:t>
      </w:r>
    </w:p>
    <w:p w:rsidR="00DB54B4" w:rsidRPr="00860771" w:rsidRDefault="00DB54B4" w:rsidP="008607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771">
        <w:rPr>
          <w:rFonts w:ascii="Times New Roman" w:hAnsi="Times New Roman" w:cs="Times New Roman"/>
          <w:sz w:val="24"/>
          <w:szCs w:val="24"/>
        </w:rPr>
        <w:lastRenderedPageBreak/>
        <w:t>A Licença emitida pelo Serviço de Vigilância Sanitária deverá estar dentro do prazo de validade. Nos Estados ou Municípios em que os órgãos competentes não estabelecem validade para a Licença, deverá ser apresentada a respectiva comprovação legal.</w:t>
      </w:r>
    </w:p>
    <w:p w:rsidR="00DB54B4" w:rsidRPr="00860771" w:rsidRDefault="00DB54B4" w:rsidP="00860771">
      <w:pPr>
        <w:pStyle w:val="PargrafodaLista"/>
        <w:numPr>
          <w:ilvl w:val="0"/>
          <w:numId w:val="15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eastAsia="pt-BR"/>
        </w:rPr>
      </w:pPr>
      <w:r w:rsidRPr="00860771">
        <w:rPr>
          <w:rFonts w:ascii="Times New Roman" w:hAnsi="Times New Roman"/>
          <w:sz w:val="24"/>
          <w:szCs w:val="24"/>
          <w:lang w:eastAsia="pt-BR"/>
        </w:rPr>
        <w:t xml:space="preserve">Atestado de capacidade técnica - ACT (pessoa jurídica), para desempenho de atividade pertinente e compatível com o objeto da licitação, através de no mínimo 01 (um) atestado, fornecido(s) por pessoa jurídica de direito público ou privado. A comprovação da experiência prévia considerará até 50% (cinquenta por cento) do objeto a ser contratado. </w:t>
      </w:r>
    </w:p>
    <w:p w:rsidR="00DB54B4" w:rsidRPr="00860771" w:rsidRDefault="00DB54B4" w:rsidP="00860771">
      <w:pPr>
        <w:pStyle w:val="PargrafodaLista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60771">
        <w:rPr>
          <w:rFonts w:ascii="Times New Roman" w:hAnsi="Times New Roman" w:cs="Times New Roman"/>
          <w:sz w:val="24"/>
          <w:szCs w:val="24"/>
          <w:lang w:eastAsia="pt-BR"/>
        </w:rPr>
        <w:t xml:space="preserve">Registro válido na Agência Nacional de Vigilância Sanitária – ANVISA, conforme </w:t>
      </w:r>
      <w:r w:rsidRPr="00860771">
        <w:rPr>
          <w:rFonts w:ascii="Times New Roman" w:hAnsi="Times New Roman" w:cs="Times New Roman"/>
          <w:sz w:val="24"/>
          <w:szCs w:val="24"/>
        </w:rPr>
        <w:t xml:space="preserve">Lei nº. </w:t>
      </w:r>
      <w:proofErr w:type="gramStart"/>
      <w:r w:rsidRPr="00860771">
        <w:rPr>
          <w:rFonts w:ascii="Times New Roman" w:hAnsi="Times New Roman" w:cs="Times New Roman"/>
          <w:sz w:val="24"/>
          <w:szCs w:val="24"/>
        </w:rPr>
        <w:t>5.991/1973, Lei</w:t>
      </w:r>
      <w:proofErr w:type="gramEnd"/>
      <w:r w:rsidRPr="00860771">
        <w:rPr>
          <w:rFonts w:ascii="Times New Roman" w:hAnsi="Times New Roman" w:cs="Times New Roman"/>
          <w:sz w:val="24"/>
          <w:szCs w:val="24"/>
        </w:rPr>
        <w:t xml:space="preserve"> n. 6.360/1976, Decreto Nº 8.077 de 2013, Lei Federal n. 12.401/2011</w:t>
      </w:r>
      <w:r w:rsidRPr="00860771">
        <w:rPr>
          <w:rFonts w:ascii="Times New Roman" w:hAnsi="Times New Roman" w:cs="Times New Roman"/>
          <w:sz w:val="24"/>
          <w:szCs w:val="24"/>
          <w:lang w:eastAsia="pt-BR"/>
        </w:rPr>
        <w:t xml:space="preserve">, devendo constar a validade (dia/mês/ano), por meio de: </w:t>
      </w:r>
    </w:p>
    <w:p w:rsidR="00DB54B4" w:rsidRPr="00860771" w:rsidRDefault="00DB54B4" w:rsidP="00860771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860771">
        <w:rPr>
          <w:rFonts w:ascii="Times New Roman" w:hAnsi="Times New Roman"/>
          <w:sz w:val="24"/>
          <w:szCs w:val="24"/>
          <w:lang w:eastAsia="pt-BR"/>
        </w:rPr>
        <w:t xml:space="preserve">Cópia do registro do Ministério da Saúde Publicado no </w:t>
      </w:r>
      <w:proofErr w:type="gramStart"/>
      <w:r w:rsidRPr="00860771">
        <w:rPr>
          <w:rFonts w:ascii="Times New Roman" w:hAnsi="Times New Roman"/>
          <w:sz w:val="24"/>
          <w:szCs w:val="24"/>
          <w:lang w:eastAsia="pt-BR"/>
        </w:rPr>
        <w:t>D.O.</w:t>
      </w:r>
      <w:proofErr w:type="gramEnd"/>
      <w:r w:rsidRPr="00860771">
        <w:rPr>
          <w:rFonts w:ascii="Times New Roman" w:hAnsi="Times New Roman"/>
          <w:sz w:val="24"/>
          <w:szCs w:val="24"/>
          <w:lang w:eastAsia="pt-BR"/>
        </w:rPr>
        <w:t xml:space="preserve">U, grifado o número relativo a cada produto cotado ou cópia emitida eletronicamente através do sítio oficial da Agência de Vigilância Sanitária; ou </w:t>
      </w:r>
    </w:p>
    <w:p w:rsidR="00DB54B4" w:rsidRPr="00860771" w:rsidRDefault="00DB54B4" w:rsidP="00860771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860771">
        <w:rPr>
          <w:rFonts w:ascii="Times New Roman" w:hAnsi="Times New Roman"/>
          <w:sz w:val="24"/>
          <w:szCs w:val="24"/>
          <w:lang w:eastAsia="pt-BR"/>
        </w:rPr>
        <w:t xml:space="preserve">Protocolo de solicitação de sua revalidação, acompanhada de cópia do registro vencido, desde que a revalidação do registro tenha sido requerida no primeiro semestre do último ano do quinquênio de sua validade, nos termos e condições previstas no § 6° do artigo 12 da Lei 6360/76, de 23 de setembro de 1976. </w:t>
      </w:r>
    </w:p>
    <w:p w:rsidR="00DB54B4" w:rsidRPr="00860771" w:rsidRDefault="00DB54B4" w:rsidP="008607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860771">
        <w:rPr>
          <w:rFonts w:ascii="Times New Roman" w:hAnsi="Times New Roman"/>
          <w:sz w:val="24"/>
          <w:szCs w:val="24"/>
          <w:lang w:eastAsia="pt-BR"/>
        </w:rPr>
        <w:t>Para os produtos isentos de registro na ANVISA, o licitante deverá comprovar essa isenção através de:</w:t>
      </w:r>
    </w:p>
    <w:p w:rsidR="00DB54B4" w:rsidRPr="00860771" w:rsidRDefault="00DB54B4" w:rsidP="00860771">
      <w:pPr>
        <w:pStyle w:val="PargrafodaLista"/>
        <w:numPr>
          <w:ilvl w:val="0"/>
          <w:numId w:val="18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eastAsia="pt-BR"/>
        </w:rPr>
      </w:pPr>
      <w:r w:rsidRPr="00860771">
        <w:rPr>
          <w:rFonts w:ascii="Times New Roman" w:hAnsi="Times New Roman"/>
          <w:sz w:val="24"/>
          <w:szCs w:val="24"/>
          <w:lang w:eastAsia="pt-BR"/>
        </w:rPr>
        <w:t xml:space="preserve">Documento ou informe do site da ANVISA, desde que contenha data e hora da consulta, informando que o insumo é isento de registro; </w:t>
      </w:r>
      <w:proofErr w:type="gramStart"/>
      <w:r w:rsidRPr="00860771">
        <w:rPr>
          <w:rFonts w:ascii="Times New Roman" w:hAnsi="Times New Roman"/>
          <w:sz w:val="24"/>
          <w:szCs w:val="24"/>
          <w:lang w:eastAsia="pt-BR"/>
        </w:rPr>
        <w:t>ou</w:t>
      </w:r>
      <w:proofErr w:type="gramEnd"/>
    </w:p>
    <w:p w:rsidR="00DB54B4" w:rsidRPr="00860771" w:rsidRDefault="00DB54B4" w:rsidP="00860771">
      <w:pPr>
        <w:pStyle w:val="PargrafodaLista"/>
        <w:numPr>
          <w:ilvl w:val="0"/>
          <w:numId w:val="18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eastAsia="pt-BR"/>
        </w:rPr>
      </w:pPr>
      <w:r w:rsidRPr="00860771">
        <w:rPr>
          <w:rFonts w:ascii="Times New Roman" w:hAnsi="Times New Roman"/>
          <w:sz w:val="24"/>
          <w:szCs w:val="24"/>
          <w:lang w:eastAsia="pt-BR"/>
        </w:rPr>
        <w:t xml:space="preserve">Resolução da Diretoria Colegiada – RDC correspondente que comprove a isenção do objeto ofertado. </w:t>
      </w:r>
    </w:p>
    <w:p w:rsidR="00DA17EA" w:rsidRPr="0091003C" w:rsidRDefault="00F35417" w:rsidP="00DB54B4">
      <w:pPr>
        <w:pStyle w:val="SemEspaamento"/>
        <w:numPr>
          <w:ilvl w:val="0"/>
          <w:numId w:val="1"/>
        </w:numPr>
        <w:shd w:val="clear" w:color="auto" w:fill="D9D9D9" w:themeFill="background1" w:themeFillShade="D9"/>
        <w:ind w:hanging="720"/>
        <w:jc w:val="center"/>
        <w:rPr>
          <w:sz w:val="24"/>
          <w:szCs w:val="24"/>
          <w:lang w:val="pt-PT"/>
        </w:rPr>
      </w:pPr>
      <w:r w:rsidRPr="00C05CC5">
        <w:rPr>
          <w:rFonts w:ascii="Times New Roman" w:hAnsi="Times New Roman"/>
          <w:b/>
          <w:sz w:val="24"/>
          <w:szCs w:val="24"/>
        </w:rPr>
        <w:t>DOS PRAZOS E LOCAL DE ENTREGA</w:t>
      </w:r>
    </w:p>
    <w:p w:rsidR="007F4D5C" w:rsidRDefault="007F4D5C" w:rsidP="004A1953">
      <w:pPr>
        <w:pStyle w:val="style11Justificado"/>
        <w:rPr>
          <w:rFonts w:ascii="Times New Roman" w:hAnsi="Times New Roman" w:cs="Times New Roman"/>
          <w:b/>
          <w:sz w:val="24"/>
          <w:szCs w:val="24"/>
        </w:rPr>
      </w:pPr>
    </w:p>
    <w:p w:rsidR="004A1953" w:rsidRDefault="004A1953" w:rsidP="004A1953">
      <w:pPr>
        <w:pStyle w:val="style11Justificado"/>
        <w:rPr>
          <w:rFonts w:ascii="Times New Roman" w:hAnsi="Times New Roman" w:cs="Times New Roman"/>
          <w:sz w:val="24"/>
          <w:szCs w:val="24"/>
        </w:rPr>
      </w:pPr>
      <w:r w:rsidRPr="004A1953">
        <w:rPr>
          <w:rFonts w:ascii="Times New Roman" w:hAnsi="Times New Roman" w:cs="Times New Roman"/>
          <w:b/>
          <w:sz w:val="24"/>
          <w:szCs w:val="24"/>
        </w:rPr>
        <w:t xml:space="preserve">Prazo de Entrega dos insumos: </w:t>
      </w:r>
      <w:r w:rsidRPr="004A1953">
        <w:rPr>
          <w:rFonts w:ascii="Times New Roman" w:hAnsi="Times New Roman" w:cs="Times New Roman"/>
          <w:sz w:val="24"/>
          <w:szCs w:val="24"/>
        </w:rPr>
        <w:t xml:space="preserve">os insumos deverão ser entregues no prazo de 15 (quinze) dias úteis contados a partir da data de retirada da nota de empenho </w:t>
      </w:r>
    </w:p>
    <w:p w:rsidR="004A1953" w:rsidRPr="004A1953" w:rsidRDefault="004A1953" w:rsidP="004A1953">
      <w:pPr>
        <w:pStyle w:val="style11Justificado"/>
        <w:rPr>
          <w:rFonts w:ascii="Times New Roman" w:hAnsi="Times New Roman" w:cs="Times New Roman"/>
          <w:bCs/>
          <w:sz w:val="24"/>
          <w:szCs w:val="24"/>
        </w:rPr>
      </w:pPr>
      <w:r w:rsidRPr="004A1953">
        <w:rPr>
          <w:rFonts w:ascii="Times New Roman" w:hAnsi="Times New Roman" w:cs="Times New Roman"/>
          <w:b/>
          <w:color w:val="auto"/>
          <w:sz w:val="24"/>
          <w:szCs w:val="24"/>
        </w:rPr>
        <w:t>Local de entrega</w:t>
      </w:r>
    </w:p>
    <w:p w:rsidR="004A1953" w:rsidRPr="004A1953" w:rsidRDefault="004A1953" w:rsidP="00860771">
      <w:pPr>
        <w:spacing w:after="0" w:line="360" w:lineRule="auto"/>
        <w:jc w:val="both"/>
        <w:rPr>
          <w:rFonts w:ascii="Times New Roman" w:eastAsia="Arial Unicode MS" w:hAnsi="Times New Roman" w:cs="Arial Unicode MS"/>
          <w:sz w:val="24"/>
          <w:szCs w:val="24"/>
          <w:bdr w:val="none" w:sz="0" w:space="0" w:color="auto" w:frame="1"/>
        </w:rPr>
      </w:pPr>
      <w:r w:rsidRPr="004A1953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LACEN/RJ – Rua do Resende</w:t>
      </w:r>
      <w:r w:rsidRPr="004A1953">
        <w:rPr>
          <w:rFonts w:ascii="Times New Roman" w:eastAsia="Arial Unicode MS" w:hAnsi="Times New Roman" w:cs="Arial Unicode MS"/>
          <w:sz w:val="24"/>
          <w:szCs w:val="24"/>
          <w:bdr w:val="none" w:sz="0" w:space="0" w:color="auto" w:frame="1"/>
        </w:rPr>
        <w:t xml:space="preserve"> Nº118 Bairro: de Fátima – Centro do Rio, CEP: </w:t>
      </w:r>
      <w:proofErr w:type="gramStart"/>
      <w:r w:rsidRPr="004A1953">
        <w:rPr>
          <w:rFonts w:ascii="Times New Roman" w:eastAsia="Arial Unicode MS" w:hAnsi="Times New Roman" w:cs="Arial Unicode MS"/>
          <w:sz w:val="24"/>
          <w:szCs w:val="24"/>
          <w:bdr w:val="none" w:sz="0" w:space="0" w:color="auto" w:frame="1"/>
        </w:rPr>
        <w:t>20231092, Rio</w:t>
      </w:r>
      <w:proofErr w:type="gramEnd"/>
      <w:r w:rsidRPr="004A1953">
        <w:rPr>
          <w:rFonts w:ascii="Times New Roman" w:eastAsia="Arial Unicode MS" w:hAnsi="Times New Roman" w:cs="Arial Unicode MS"/>
          <w:sz w:val="24"/>
          <w:szCs w:val="24"/>
          <w:bdr w:val="none" w:sz="0" w:space="0" w:color="auto" w:frame="1"/>
        </w:rPr>
        <w:t xml:space="preserve"> de Janeiro</w:t>
      </w:r>
    </w:p>
    <w:p w:rsidR="004A1953" w:rsidRPr="004A1953" w:rsidRDefault="004A1953" w:rsidP="00860771">
      <w:pPr>
        <w:spacing w:after="0" w:line="360" w:lineRule="auto"/>
        <w:jc w:val="both"/>
        <w:rPr>
          <w:rFonts w:ascii="Times New Roman" w:eastAsia="Arial Unicode MS" w:hAnsi="Times New Roman" w:cs="Arial Unicode MS"/>
          <w:sz w:val="24"/>
          <w:szCs w:val="24"/>
          <w:bdr w:val="none" w:sz="0" w:space="0" w:color="auto" w:frame="1"/>
        </w:rPr>
      </w:pPr>
      <w:r w:rsidRPr="004A1953">
        <w:rPr>
          <w:rFonts w:ascii="Times New Roman" w:eastAsia="Arial Unicode MS" w:hAnsi="Times New Roman" w:cs="Arial Unicode MS"/>
          <w:sz w:val="24"/>
          <w:szCs w:val="24"/>
          <w:bdr w:val="none" w:sz="0" w:space="0" w:color="auto" w:frame="1"/>
        </w:rPr>
        <w:t>Tel.: 21 2332 - 8605, 2332 - 8600 (ramal 231).</w:t>
      </w:r>
    </w:p>
    <w:p w:rsidR="004A1953" w:rsidRPr="004A1953" w:rsidRDefault="004A1953" w:rsidP="00860771">
      <w:pPr>
        <w:spacing w:after="0" w:line="360" w:lineRule="auto"/>
        <w:jc w:val="both"/>
        <w:rPr>
          <w:rFonts w:ascii="Times New Roman" w:eastAsia="Arial Unicode MS" w:hAnsi="Times New Roman" w:cs="Arial Unicode MS"/>
          <w:sz w:val="24"/>
          <w:szCs w:val="24"/>
          <w:bdr w:val="none" w:sz="0" w:space="0" w:color="auto" w:frame="1"/>
        </w:rPr>
      </w:pPr>
      <w:r w:rsidRPr="004A1953">
        <w:rPr>
          <w:rFonts w:ascii="Times New Roman" w:eastAsia="Arial Unicode MS" w:hAnsi="Times New Roman" w:cs="Arial Unicode MS"/>
          <w:sz w:val="24"/>
          <w:szCs w:val="24"/>
          <w:bdr w:val="none" w:sz="0" w:space="0" w:color="auto" w:frame="1"/>
        </w:rPr>
        <w:t xml:space="preserve">Horário de entrega: segunda a sexta-feira de 8 </w:t>
      </w:r>
      <w:proofErr w:type="gramStart"/>
      <w:r w:rsidRPr="004A1953">
        <w:rPr>
          <w:rFonts w:ascii="Times New Roman" w:eastAsia="Arial Unicode MS" w:hAnsi="Times New Roman" w:cs="Arial Unicode MS"/>
          <w:sz w:val="24"/>
          <w:szCs w:val="24"/>
          <w:bdr w:val="none" w:sz="0" w:space="0" w:color="auto" w:frame="1"/>
        </w:rPr>
        <w:t>às</w:t>
      </w:r>
      <w:proofErr w:type="gramEnd"/>
      <w:r w:rsidRPr="004A1953">
        <w:rPr>
          <w:rFonts w:ascii="Times New Roman" w:eastAsia="Arial Unicode MS" w:hAnsi="Times New Roman" w:cs="Arial Unicode MS"/>
          <w:sz w:val="24"/>
          <w:szCs w:val="24"/>
          <w:bdr w:val="none" w:sz="0" w:space="0" w:color="auto" w:frame="1"/>
        </w:rPr>
        <w:t xml:space="preserve"> 16 h</w:t>
      </w:r>
    </w:p>
    <w:p w:rsidR="00362C35" w:rsidRDefault="00362C35" w:rsidP="00860771">
      <w:pPr>
        <w:pStyle w:val="PargrafodaLista3"/>
        <w:spacing w:line="360" w:lineRule="auto"/>
        <w:ind w:left="0"/>
        <w:jc w:val="both"/>
        <w:rPr>
          <w:b/>
        </w:rPr>
      </w:pPr>
    </w:p>
    <w:p w:rsidR="004A1953" w:rsidRPr="004A1953" w:rsidRDefault="004A1953" w:rsidP="00860771">
      <w:pPr>
        <w:pStyle w:val="PargrafodaLista3"/>
        <w:spacing w:line="360" w:lineRule="auto"/>
        <w:ind w:left="0"/>
        <w:jc w:val="both"/>
        <w:rPr>
          <w:b/>
        </w:rPr>
      </w:pPr>
      <w:r w:rsidRPr="004A1953">
        <w:rPr>
          <w:b/>
        </w:rPr>
        <w:lastRenderedPageBreak/>
        <w:t>Cronograma de entrega:</w:t>
      </w:r>
    </w:p>
    <w:p w:rsidR="002E20F3" w:rsidRDefault="004A1953" w:rsidP="008607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A1953">
        <w:rPr>
          <w:rFonts w:ascii="Times New Roman" w:hAnsi="Times New Roman" w:cs="Times New Roman"/>
          <w:sz w:val="24"/>
          <w:szCs w:val="24"/>
          <w:lang w:eastAsia="pt-BR"/>
        </w:rPr>
        <w:t>A solicitação dos empenhos será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conforme a demanda do LACEN.</w:t>
      </w:r>
    </w:p>
    <w:p w:rsidR="00860771" w:rsidRPr="004A1953" w:rsidRDefault="00860771" w:rsidP="008607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A1953" w:rsidRPr="004A1953" w:rsidRDefault="00DA17EA" w:rsidP="00DB54B4">
      <w:pPr>
        <w:pStyle w:val="SemEspaamento"/>
        <w:numPr>
          <w:ilvl w:val="0"/>
          <w:numId w:val="2"/>
        </w:numPr>
        <w:shd w:val="clear" w:color="auto" w:fill="D9D9D9" w:themeFill="background1" w:themeFillShade="D9"/>
        <w:jc w:val="center"/>
        <w:rPr>
          <w:sz w:val="24"/>
          <w:szCs w:val="24"/>
          <w:lang w:val="pt-PT"/>
        </w:rPr>
      </w:pPr>
      <w:r w:rsidRPr="00C05CC5">
        <w:rPr>
          <w:rFonts w:ascii="Times New Roman" w:hAnsi="Times New Roman"/>
          <w:b/>
          <w:sz w:val="24"/>
          <w:szCs w:val="24"/>
        </w:rPr>
        <w:t>OBRIGAÇÕES DA CONTRATADA</w:t>
      </w:r>
    </w:p>
    <w:p w:rsidR="004A1953" w:rsidRDefault="004A1953" w:rsidP="004A1953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Quanto ao fornecimento do produto especificado, a CONTRATADA se obriga a:</w:t>
      </w:r>
    </w:p>
    <w:p w:rsidR="004A1953" w:rsidRDefault="004A1953" w:rsidP="00860771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Entregar o(s) produto(s) nos prazos acima mencionados, tão logo seja </w:t>
      </w:r>
      <w:proofErr w:type="gramStart"/>
      <w:r>
        <w:rPr>
          <w:rFonts w:ascii="Times New Roman" w:hAnsi="Times New Roman" w:cs="Times New Roman"/>
          <w:sz w:val="24"/>
          <w:szCs w:val="24"/>
        </w:rPr>
        <w:t>cientificada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para a retirada da nota de empenho;</w:t>
      </w:r>
    </w:p>
    <w:p w:rsidR="004A1953" w:rsidRDefault="004A1953" w:rsidP="00860771">
      <w:pPr>
        <w:numPr>
          <w:ilvl w:val="0"/>
          <w:numId w:val="7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Repor todas as perdas por não conformidade do (s) insumo(s);</w:t>
      </w:r>
    </w:p>
    <w:p w:rsidR="004A1953" w:rsidRDefault="004A1953" w:rsidP="00860771">
      <w:pPr>
        <w:numPr>
          <w:ilvl w:val="0"/>
          <w:numId w:val="7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Responsabilizar-se pela qualidade e procedência dos produtos, bem como pela inviolabilidade de suas embalagens até a entrega dos mesmos ao LACEN, garantindo que o seu transporte, mesmo quando realizado por terceiros, se faça segundo as condições estabelecidas pelo fabricante, notadamente no que se refere às temperaturas mínimas e máximas, empilhamento e umidade;</w:t>
      </w:r>
    </w:p>
    <w:p w:rsidR="004A1953" w:rsidRDefault="004A1953" w:rsidP="00860771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Entregar, no ato do fornecimento, o(s) produto(s) com validade mínima de 85% do seu período total de validade. Caso a validade seja inferior ao estabelecido, a empresa deverá se comprometer, formalmente, por meio de carta, a efetuar a troca dos insumos que venham a ter a sua validade expirada, sem qualquer ônus para a CONTRATANTE.  </w:t>
      </w:r>
    </w:p>
    <w:p w:rsidR="004A1953" w:rsidRDefault="004A1953" w:rsidP="00860771">
      <w:pPr>
        <w:numPr>
          <w:ilvl w:val="0"/>
          <w:numId w:val="7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Apresentar, quando da entrega dos produtos, toda a documentação relativa às condições de armazenamento e transporte, desde a saída dos mesmos do estabelecimento do fabricante até a chegada ao LACEN;</w:t>
      </w:r>
    </w:p>
    <w:p w:rsidR="00B15CE1" w:rsidRPr="002E20F3" w:rsidRDefault="00B15CE1" w:rsidP="002E20F3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00668E" w:rsidRPr="00BD730F" w:rsidRDefault="0000668E" w:rsidP="00D1280C">
      <w:pPr>
        <w:pStyle w:val="SemEspaamento"/>
        <w:numPr>
          <w:ilvl w:val="0"/>
          <w:numId w:val="2"/>
        </w:numP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OBRIGAÇÕES DA CONTRATANTE</w:t>
      </w:r>
    </w:p>
    <w:p w:rsidR="002E20F3" w:rsidRDefault="002E20F3" w:rsidP="002E20F3">
      <w:pPr>
        <w:pStyle w:val="Corpodetexto"/>
        <w:spacing w:after="0" w:line="360" w:lineRule="auto"/>
        <w:ind w:left="360"/>
        <w:jc w:val="both"/>
        <w:rPr>
          <w:lang w:val="pt-BR"/>
        </w:rPr>
      </w:pPr>
    </w:p>
    <w:p w:rsidR="0000668E" w:rsidRDefault="0000668E" w:rsidP="00860771">
      <w:pPr>
        <w:pStyle w:val="Corpodetexto"/>
        <w:numPr>
          <w:ilvl w:val="0"/>
          <w:numId w:val="3"/>
        </w:numPr>
        <w:spacing w:after="0" w:line="360" w:lineRule="auto"/>
        <w:ind w:left="357" w:hanging="357"/>
        <w:jc w:val="both"/>
        <w:rPr>
          <w:lang w:val="pt-BR"/>
        </w:rPr>
      </w:pPr>
      <w:r>
        <w:rPr>
          <w:lang w:val="pt-BR"/>
        </w:rPr>
        <w:t xml:space="preserve">Notificar por escrito a CONTRATADA quaisquer irregularidades constatadas, solicitando providência para a sua regularização; </w:t>
      </w:r>
    </w:p>
    <w:p w:rsidR="0032199D" w:rsidRDefault="0000668E" w:rsidP="00860771">
      <w:pPr>
        <w:pStyle w:val="Corpodetexto"/>
        <w:numPr>
          <w:ilvl w:val="0"/>
          <w:numId w:val="3"/>
        </w:numPr>
        <w:spacing w:after="0" w:line="360" w:lineRule="auto"/>
        <w:ind w:left="357" w:hanging="357"/>
        <w:jc w:val="both"/>
        <w:rPr>
          <w:lang w:val="pt-BR"/>
        </w:rPr>
      </w:pPr>
      <w:r>
        <w:rPr>
          <w:lang w:val="pt-BR"/>
        </w:rPr>
        <w:t>Fornecer à CONTRATADA todas as informações necessárias à fiel execução do presente contrato.</w:t>
      </w:r>
    </w:p>
    <w:p w:rsidR="002E20F3" w:rsidRPr="002E20F3" w:rsidRDefault="002E20F3" w:rsidP="00D1280C">
      <w:pPr>
        <w:pStyle w:val="Corpodetexto"/>
        <w:spacing w:after="0" w:line="360" w:lineRule="auto"/>
        <w:jc w:val="both"/>
        <w:rPr>
          <w:lang w:val="pt-BR"/>
        </w:rPr>
      </w:pPr>
    </w:p>
    <w:sectPr w:rsidR="002E20F3" w:rsidRPr="002E20F3" w:rsidSect="0091003C">
      <w:pgSz w:w="11906" w:h="16838"/>
      <w:pgMar w:top="1417" w:right="1133" w:bottom="1417" w:left="1985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F78" w:rsidRDefault="00A76F78" w:rsidP="006C4E87">
      <w:pPr>
        <w:spacing w:after="0" w:line="240" w:lineRule="auto"/>
      </w:pPr>
      <w:r>
        <w:separator/>
      </w:r>
    </w:p>
  </w:endnote>
  <w:endnote w:type="continuationSeparator" w:id="0">
    <w:p w:rsidR="00A76F78" w:rsidRDefault="00A76F78" w:rsidP="006C4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F78" w:rsidRDefault="00A76F78" w:rsidP="006C4E87">
      <w:pPr>
        <w:spacing w:after="0" w:line="240" w:lineRule="auto"/>
      </w:pPr>
      <w:r>
        <w:separator/>
      </w:r>
    </w:p>
  </w:footnote>
  <w:footnote w:type="continuationSeparator" w:id="0">
    <w:p w:rsidR="00A76F78" w:rsidRDefault="00A76F78" w:rsidP="006C4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53F"/>
    <w:multiLevelType w:val="hybridMultilevel"/>
    <w:tmpl w:val="CC0C7EF0"/>
    <w:lvl w:ilvl="0" w:tplc="D17C29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238DB"/>
    <w:multiLevelType w:val="hybridMultilevel"/>
    <w:tmpl w:val="DC66B774"/>
    <w:lvl w:ilvl="0" w:tplc="F758AB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F25B7"/>
    <w:multiLevelType w:val="hybridMultilevel"/>
    <w:tmpl w:val="1EDE71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F2337"/>
    <w:multiLevelType w:val="hybridMultilevel"/>
    <w:tmpl w:val="7780E008"/>
    <w:lvl w:ilvl="0" w:tplc="88ACC96E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70004"/>
    <w:multiLevelType w:val="hybridMultilevel"/>
    <w:tmpl w:val="D846941A"/>
    <w:lvl w:ilvl="0" w:tplc="C764E5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54BA2"/>
    <w:multiLevelType w:val="hybridMultilevel"/>
    <w:tmpl w:val="A1A4AD7C"/>
    <w:lvl w:ilvl="0" w:tplc="3020B1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AA29F8"/>
    <w:multiLevelType w:val="hybridMultilevel"/>
    <w:tmpl w:val="A6BE7186"/>
    <w:lvl w:ilvl="0" w:tplc="3020B1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2B7A56"/>
    <w:multiLevelType w:val="hybridMultilevel"/>
    <w:tmpl w:val="F8F2057A"/>
    <w:lvl w:ilvl="0" w:tplc="3020B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E1E32"/>
    <w:multiLevelType w:val="multilevel"/>
    <w:tmpl w:val="70D055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DE70EA"/>
    <w:multiLevelType w:val="hybridMultilevel"/>
    <w:tmpl w:val="95B49A6E"/>
    <w:lvl w:ilvl="0" w:tplc="3020B1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9CB3AE0"/>
    <w:multiLevelType w:val="hybridMultilevel"/>
    <w:tmpl w:val="0584F2A6"/>
    <w:lvl w:ilvl="0" w:tplc="9252E04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8748A0"/>
    <w:multiLevelType w:val="hybridMultilevel"/>
    <w:tmpl w:val="4E02F8B8"/>
    <w:lvl w:ilvl="0" w:tplc="1FCE6DE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0360B"/>
    <w:multiLevelType w:val="hybridMultilevel"/>
    <w:tmpl w:val="7CFE7DA4"/>
    <w:lvl w:ilvl="0" w:tplc="DA1851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4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284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56"/>
    <w:rsid w:val="00001330"/>
    <w:rsid w:val="000035D8"/>
    <w:rsid w:val="0000668E"/>
    <w:rsid w:val="00015DF0"/>
    <w:rsid w:val="00020888"/>
    <w:rsid w:val="00024C8F"/>
    <w:rsid w:val="000325A5"/>
    <w:rsid w:val="00040262"/>
    <w:rsid w:val="000402CD"/>
    <w:rsid w:val="000428E8"/>
    <w:rsid w:val="00044C5E"/>
    <w:rsid w:val="00054C8A"/>
    <w:rsid w:val="000748CF"/>
    <w:rsid w:val="00076B17"/>
    <w:rsid w:val="000926B4"/>
    <w:rsid w:val="000A32E4"/>
    <w:rsid w:val="000A3309"/>
    <w:rsid w:val="000B0943"/>
    <w:rsid w:val="000B249C"/>
    <w:rsid w:val="000C75C2"/>
    <w:rsid w:val="000E6E81"/>
    <w:rsid w:val="000E7983"/>
    <w:rsid w:val="00105F8C"/>
    <w:rsid w:val="00106A67"/>
    <w:rsid w:val="00107946"/>
    <w:rsid w:val="00110108"/>
    <w:rsid w:val="00110443"/>
    <w:rsid w:val="00112F68"/>
    <w:rsid w:val="001131AD"/>
    <w:rsid w:val="00117976"/>
    <w:rsid w:val="00133BEF"/>
    <w:rsid w:val="0014124C"/>
    <w:rsid w:val="00154859"/>
    <w:rsid w:val="00166903"/>
    <w:rsid w:val="00177972"/>
    <w:rsid w:val="00186DBE"/>
    <w:rsid w:val="001916F1"/>
    <w:rsid w:val="001933D1"/>
    <w:rsid w:val="0019426D"/>
    <w:rsid w:val="001A5FD6"/>
    <w:rsid w:val="001A695F"/>
    <w:rsid w:val="001B066D"/>
    <w:rsid w:val="001B4651"/>
    <w:rsid w:val="001B485B"/>
    <w:rsid w:val="001B79BF"/>
    <w:rsid w:val="001D47E3"/>
    <w:rsid w:val="001D5978"/>
    <w:rsid w:val="001E3710"/>
    <w:rsid w:val="001F388B"/>
    <w:rsid w:val="00215AFF"/>
    <w:rsid w:val="00221328"/>
    <w:rsid w:val="00227EB2"/>
    <w:rsid w:val="00244919"/>
    <w:rsid w:val="00252E63"/>
    <w:rsid w:val="00252F86"/>
    <w:rsid w:val="002602A7"/>
    <w:rsid w:val="00264A01"/>
    <w:rsid w:val="00277134"/>
    <w:rsid w:val="0027786E"/>
    <w:rsid w:val="00282BC0"/>
    <w:rsid w:val="00293809"/>
    <w:rsid w:val="002B1734"/>
    <w:rsid w:val="002B65CC"/>
    <w:rsid w:val="002B6EEA"/>
    <w:rsid w:val="002D26BC"/>
    <w:rsid w:val="002D3B77"/>
    <w:rsid w:val="002E07B2"/>
    <w:rsid w:val="002E0EB6"/>
    <w:rsid w:val="002E1485"/>
    <w:rsid w:val="002E20F3"/>
    <w:rsid w:val="002E62D6"/>
    <w:rsid w:val="002F15A9"/>
    <w:rsid w:val="003020BA"/>
    <w:rsid w:val="00302710"/>
    <w:rsid w:val="00316382"/>
    <w:rsid w:val="00317661"/>
    <w:rsid w:val="0032199D"/>
    <w:rsid w:val="00322C18"/>
    <w:rsid w:val="00323324"/>
    <w:rsid w:val="00327D7C"/>
    <w:rsid w:val="00327DFC"/>
    <w:rsid w:val="00340CA8"/>
    <w:rsid w:val="00344BF0"/>
    <w:rsid w:val="00357B3A"/>
    <w:rsid w:val="00362C35"/>
    <w:rsid w:val="00387CC4"/>
    <w:rsid w:val="00391DA7"/>
    <w:rsid w:val="003A1711"/>
    <w:rsid w:val="003A26A0"/>
    <w:rsid w:val="003C0EAD"/>
    <w:rsid w:val="003C7399"/>
    <w:rsid w:val="003E0817"/>
    <w:rsid w:val="003F0E2B"/>
    <w:rsid w:val="003F141F"/>
    <w:rsid w:val="003F397D"/>
    <w:rsid w:val="003F5203"/>
    <w:rsid w:val="003F5AFE"/>
    <w:rsid w:val="003F6070"/>
    <w:rsid w:val="003F7282"/>
    <w:rsid w:val="004050A9"/>
    <w:rsid w:val="00422075"/>
    <w:rsid w:val="00427954"/>
    <w:rsid w:val="00427E13"/>
    <w:rsid w:val="004374E6"/>
    <w:rsid w:val="00442981"/>
    <w:rsid w:val="00450905"/>
    <w:rsid w:val="00453ED1"/>
    <w:rsid w:val="00462DAB"/>
    <w:rsid w:val="00462E80"/>
    <w:rsid w:val="00464659"/>
    <w:rsid w:val="004647C7"/>
    <w:rsid w:val="004664A8"/>
    <w:rsid w:val="0048350A"/>
    <w:rsid w:val="00484029"/>
    <w:rsid w:val="00484A4E"/>
    <w:rsid w:val="0048573F"/>
    <w:rsid w:val="00491DAE"/>
    <w:rsid w:val="004A03CD"/>
    <w:rsid w:val="004A1953"/>
    <w:rsid w:val="004B015A"/>
    <w:rsid w:val="004B6E58"/>
    <w:rsid w:val="004C66C5"/>
    <w:rsid w:val="004E365F"/>
    <w:rsid w:val="004F340C"/>
    <w:rsid w:val="004F4D3F"/>
    <w:rsid w:val="0050484C"/>
    <w:rsid w:val="005068BA"/>
    <w:rsid w:val="0050755B"/>
    <w:rsid w:val="00514DD0"/>
    <w:rsid w:val="005242C7"/>
    <w:rsid w:val="005263BC"/>
    <w:rsid w:val="005266B5"/>
    <w:rsid w:val="005327D3"/>
    <w:rsid w:val="00563ADA"/>
    <w:rsid w:val="00573221"/>
    <w:rsid w:val="00573676"/>
    <w:rsid w:val="00577639"/>
    <w:rsid w:val="00585B21"/>
    <w:rsid w:val="0059045F"/>
    <w:rsid w:val="005A0FC3"/>
    <w:rsid w:val="005A72CE"/>
    <w:rsid w:val="005B2E60"/>
    <w:rsid w:val="005B42E4"/>
    <w:rsid w:val="005C321D"/>
    <w:rsid w:val="005C7382"/>
    <w:rsid w:val="005D1465"/>
    <w:rsid w:val="005E1B08"/>
    <w:rsid w:val="005F03AB"/>
    <w:rsid w:val="005F62EC"/>
    <w:rsid w:val="0061330F"/>
    <w:rsid w:val="0061647C"/>
    <w:rsid w:val="00633362"/>
    <w:rsid w:val="0063373E"/>
    <w:rsid w:val="00655B8A"/>
    <w:rsid w:val="00657A41"/>
    <w:rsid w:val="006820A3"/>
    <w:rsid w:val="006847CB"/>
    <w:rsid w:val="00684C5D"/>
    <w:rsid w:val="006952AF"/>
    <w:rsid w:val="006B26B7"/>
    <w:rsid w:val="006C1911"/>
    <w:rsid w:val="006C2626"/>
    <w:rsid w:val="006C4E87"/>
    <w:rsid w:val="006E043E"/>
    <w:rsid w:val="006E045C"/>
    <w:rsid w:val="007025E1"/>
    <w:rsid w:val="007027A5"/>
    <w:rsid w:val="007063AB"/>
    <w:rsid w:val="00713249"/>
    <w:rsid w:val="00717148"/>
    <w:rsid w:val="00721C40"/>
    <w:rsid w:val="0073317A"/>
    <w:rsid w:val="0074112B"/>
    <w:rsid w:val="00742E26"/>
    <w:rsid w:val="007434D7"/>
    <w:rsid w:val="0076145D"/>
    <w:rsid w:val="00767706"/>
    <w:rsid w:val="007748A8"/>
    <w:rsid w:val="00774B1E"/>
    <w:rsid w:val="00776391"/>
    <w:rsid w:val="00780AF8"/>
    <w:rsid w:val="00784863"/>
    <w:rsid w:val="00785477"/>
    <w:rsid w:val="00786869"/>
    <w:rsid w:val="00793FB3"/>
    <w:rsid w:val="007B31CE"/>
    <w:rsid w:val="007B5EE4"/>
    <w:rsid w:val="007B6DD2"/>
    <w:rsid w:val="007E54D6"/>
    <w:rsid w:val="007F06E2"/>
    <w:rsid w:val="007F486F"/>
    <w:rsid w:val="007F4D5C"/>
    <w:rsid w:val="007F6E46"/>
    <w:rsid w:val="007F78F8"/>
    <w:rsid w:val="00805FBF"/>
    <w:rsid w:val="00826201"/>
    <w:rsid w:val="008317EC"/>
    <w:rsid w:val="0084106D"/>
    <w:rsid w:val="00841EDD"/>
    <w:rsid w:val="00844289"/>
    <w:rsid w:val="008454CB"/>
    <w:rsid w:val="00857B56"/>
    <w:rsid w:val="00860771"/>
    <w:rsid w:val="008638E0"/>
    <w:rsid w:val="0086496A"/>
    <w:rsid w:val="00876ACF"/>
    <w:rsid w:val="00881F4B"/>
    <w:rsid w:val="0089696B"/>
    <w:rsid w:val="008A2B4A"/>
    <w:rsid w:val="008A59D3"/>
    <w:rsid w:val="008A5FF5"/>
    <w:rsid w:val="008A724C"/>
    <w:rsid w:val="008B1E05"/>
    <w:rsid w:val="008B355E"/>
    <w:rsid w:val="008B7E71"/>
    <w:rsid w:val="008C18C0"/>
    <w:rsid w:val="008C3102"/>
    <w:rsid w:val="008D2940"/>
    <w:rsid w:val="008E0297"/>
    <w:rsid w:val="008E3715"/>
    <w:rsid w:val="008E493B"/>
    <w:rsid w:val="008E7BEB"/>
    <w:rsid w:val="008F026D"/>
    <w:rsid w:val="008F7EF1"/>
    <w:rsid w:val="00900AC7"/>
    <w:rsid w:val="00905694"/>
    <w:rsid w:val="009056A5"/>
    <w:rsid w:val="0091003C"/>
    <w:rsid w:val="00917F6D"/>
    <w:rsid w:val="00922D0D"/>
    <w:rsid w:val="009466A3"/>
    <w:rsid w:val="00952CC9"/>
    <w:rsid w:val="00953191"/>
    <w:rsid w:val="00972B12"/>
    <w:rsid w:val="00984E54"/>
    <w:rsid w:val="00984F0B"/>
    <w:rsid w:val="00991FD1"/>
    <w:rsid w:val="0099213E"/>
    <w:rsid w:val="00994AD6"/>
    <w:rsid w:val="0099619F"/>
    <w:rsid w:val="00997A1B"/>
    <w:rsid w:val="009B6AD9"/>
    <w:rsid w:val="009C0E9D"/>
    <w:rsid w:val="009E4273"/>
    <w:rsid w:val="00A150C8"/>
    <w:rsid w:val="00A16467"/>
    <w:rsid w:val="00A201DD"/>
    <w:rsid w:val="00A24487"/>
    <w:rsid w:val="00A25C70"/>
    <w:rsid w:val="00A34B02"/>
    <w:rsid w:val="00A376A0"/>
    <w:rsid w:val="00A46E4E"/>
    <w:rsid w:val="00A50F0A"/>
    <w:rsid w:val="00A5562B"/>
    <w:rsid w:val="00A705C4"/>
    <w:rsid w:val="00A720A1"/>
    <w:rsid w:val="00A76F78"/>
    <w:rsid w:val="00A81975"/>
    <w:rsid w:val="00A81FA2"/>
    <w:rsid w:val="00A82D77"/>
    <w:rsid w:val="00A9506C"/>
    <w:rsid w:val="00AA31A3"/>
    <w:rsid w:val="00AA6570"/>
    <w:rsid w:val="00AB40BC"/>
    <w:rsid w:val="00AD4E4E"/>
    <w:rsid w:val="00AD6888"/>
    <w:rsid w:val="00AE33FC"/>
    <w:rsid w:val="00AE4E3E"/>
    <w:rsid w:val="00AF02C7"/>
    <w:rsid w:val="00AF16FB"/>
    <w:rsid w:val="00AF6B0F"/>
    <w:rsid w:val="00B07630"/>
    <w:rsid w:val="00B10EE0"/>
    <w:rsid w:val="00B15CE1"/>
    <w:rsid w:val="00B323FF"/>
    <w:rsid w:val="00B37012"/>
    <w:rsid w:val="00B41790"/>
    <w:rsid w:val="00B65254"/>
    <w:rsid w:val="00B76F55"/>
    <w:rsid w:val="00B856D2"/>
    <w:rsid w:val="00B86112"/>
    <w:rsid w:val="00B93AB2"/>
    <w:rsid w:val="00BB01AE"/>
    <w:rsid w:val="00BB6705"/>
    <w:rsid w:val="00BD730F"/>
    <w:rsid w:val="00BE5A10"/>
    <w:rsid w:val="00BE68B0"/>
    <w:rsid w:val="00BF2456"/>
    <w:rsid w:val="00BF613E"/>
    <w:rsid w:val="00BF762C"/>
    <w:rsid w:val="00BF7845"/>
    <w:rsid w:val="00C00FEE"/>
    <w:rsid w:val="00C0460B"/>
    <w:rsid w:val="00C05CC5"/>
    <w:rsid w:val="00C061AC"/>
    <w:rsid w:val="00C10D25"/>
    <w:rsid w:val="00C314B1"/>
    <w:rsid w:val="00C353EF"/>
    <w:rsid w:val="00C35B9A"/>
    <w:rsid w:val="00C4620C"/>
    <w:rsid w:val="00C50142"/>
    <w:rsid w:val="00C530E9"/>
    <w:rsid w:val="00C56DB7"/>
    <w:rsid w:val="00C612FD"/>
    <w:rsid w:val="00C64A61"/>
    <w:rsid w:val="00C7578D"/>
    <w:rsid w:val="00C76C8A"/>
    <w:rsid w:val="00C8399B"/>
    <w:rsid w:val="00C879EC"/>
    <w:rsid w:val="00C9049B"/>
    <w:rsid w:val="00CA5714"/>
    <w:rsid w:val="00CA5DE9"/>
    <w:rsid w:val="00CC4FD7"/>
    <w:rsid w:val="00CE1E2B"/>
    <w:rsid w:val="00CE32B7"/>
    <w:rsid w:val="00CE4120"/>
    <w:rsid w:val="00CE4EEB"/>
    <w:rsid w:val="00CF00D3"/>
    <w:rsid w:val="00D06858"/>
    <w:rsid w:val="00D1280C"/>
    <w:rsid w:val="00D16ED8"/>
    <w:rsid w:val="00D26FD9"/>
    <w:rsid w:val="00D32E54"/>
    <w:rsid w:val="00D36A1F"/>
    <w:rsid w:val="00D43AA7"/>
    <w:rsid w:val="00D53415"/>
    <w:rsid w:val="00D600AC"/>
    <w:rsid w:val="00D6456D"/>
    <w:rsid w:val="00D703DC"/>
    <w:rsid w:val="00D83DD1"/>
    <w:rsid w:val="00D87C00"/>
    <w:rsid w:val="00DA17EA"/>
    <w:rsid w:val="00DB057C"/>
    <w:rsid w:val="00DB1B03"/>
    <w:rsid w:val="00DB1ECB"/>
    <w:rsid w:val="00DB54B4"/>
    <w:rsid w:val="00DB6306"/>
    <w:rsid w:val="00DC72A6"/>
    <w:rsid w:val="00DD2A27"/>
    <w:rsid w:val="00DF2B40"/>
    <w:rsid w:val="00DF414C"/>
    <w:rsid w:val="00E04C70"/>
    <w:rsid w:val="00E12B5C"/>
    <w:rsid w:val="00E176B0"/>
    <w:rsid w:val="00E24C5A"/>
    <w:rsid w:val="00E2678F"/>
    <w:rsid w:val="00E60809"/>
    <w:rsid w:val="00E71D57"/>
    <w:rsid w:val="00E94247"/>
    <w:rsid w:val="00E955B2"/>
    <w:rsid w:val="00EA5383"/>
    <w:rsid w:val="00EB1CB3"/>
    <w:rsid w:val="00EB2762"/>
    <w:rsid w:val="00EB4E66"/>
    <w:rsid w:val="00EB5F7E"/>
    <w:rsid w:val="00EC2BB2"/>
    <w:rsid w:val="00EC6575"/>
    <w:rsid w:val="00EC7F3F"/>
    <w:rsid w:val="00ED781A"/>
    <w:rsid w:val="00EE24C1"/>
    <w:rsid w:val="00EF0349"/>
    <w:rsid w:val="00EF363C"/>
    <w:rsid w:val="00EF6B4D"/>
    <w:rsid w:val="00F02FA2"/>
    <w:rsid w:val="00F102BB"/>
    <w:rsid w:val="00F21795"/>
    <w:rsid w:val="00F21C4A"/>
    <w:rsid w:val="00F21DA4"/>
    <w:rsid w:val="00F23ED3"/>
    <w:rsid w:val="00F244C7"/>
    <w:rsid w:val="00F35417"/>
    <w:rsid w:val="00F35ED7"/>
    <w:rsid w:val="00F3763E"/>
    <w:rsid w:val="00F41061"/>
    <w:rsid w:val="00F53D0E"/>
    <w:rsid w:val="00F740BD"/>
    <w:rsid w:val="00F76B23"/>
    <w:rsid w:val="00F840A8"/>
    <w:rsid w:val="00F84D44"/>
    <w:rsid w:val="00F86272"/>
    <w:rsid w:val="00F94C25"/>
    <w:rsid w:val="00FA0A42"/>
    <w:rsid w:val="00FA4CB4"/>
    <w:rsid w:val="00FB3FF8"/>
    <w:rsid w:val="00FC268E"/>
    <w:rsid w:val="00FC52A1"/>
    <w:rsid w:val="00FC7911"/>
    <w:rsid w:val="00FD2596"/>
    <w:rsid w:val="00FD26D6"/>
    <w:rsid w:val="00FE0C3D"/>
    <w:rsid w:val="00FE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nhideWhenUsed/>
    <w:qFormat/>
    <w:rsid w:val="0010794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5C73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107946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857B5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C4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4E87"/>
  </w:style>
  <w:style w:type="paragraph" w:styleId="Rodap">
    <w:name w:val="footer"/>
    <w:basedOn w:val="Normal"/>
    <w:link w:val="RodapChar"/>
    <w:uiPriority w:val="99"/>
    <w:unhideWhenUsed/>
    <w:rsid w:val="006C4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4E87"/>
  </w:style>
  <w:style w:type="paragraph" w:styleId="Textodebalo">
    <w:name w:val="Balloon Text"/>
    <w:basedOn w:val="Normal"/>
    <w:link w:val="TextodebaloChar"/>
    <w:uiPriority w:val="99"/>
    <w:semiHidden/>
    <w:unhideWhenUsed/>
    <w:rsid w:val="006C4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E8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020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Justificado">
    <w:name w:val="style11 + Justificado"/>
    <w:aliases w:val="À direita:  0,5 cm,Antes:  Automático,Depois de:  Au..."/>
    <w:rsid w:val="0084106D"/>
    <w:pPr>
      <w:spacing w:after="0" w:line="360" w:lineRule="auto"/>
      <w:jc w:val="both"/>
    </w:pPr>
    <w:rPr>
      <w:rFonts w:ascii="Verdana" w:eastAsia="Arial Unicode MS" w:hAnsi="Arial Unicode MS" w:cs="Arial Unicode MS"/>
      <w:color w:val="000000"/>
      <w:sz w:val="20"/>
      <w:szCs w:val="20"/>
      <w:u w:color="000000"/>
      <w:lang w:val="pt-PT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B6E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B6E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B6EE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6E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6EEA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8E493B"/>
    <w:pPr>
      <w:spacing w:after="12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8E493B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C5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C0E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0E9D"/>
  </w:style>
  <w:style w:type="character" w:styleId="Hyperlink">
    <w:name w:val="Hyperlink"/>
    <w:basedOn w:val="Fontepargpadro"/>
    <w:uiPriority w:val="99"/>
    <w:semiHidden/>
    <w:unhideWhenUsed/>
    <w:rsid w:val="006820A3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820A3"/>
    <w:rPr>
      <w:color w:val="800080"/>
      <w:u w:val="single"/>
    </w:rPr>
  </w:style>
  <w:style w:type="paragraph" w:customStyle="1" w:styleId="font5">
    <w:name w:val="font5"/>
    <w:basedOn w:val="Normal"/>
    <w:rsid w:val="006820A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font6">
    <w:name w:val="font6"/>
    <w:basedOn w:val="Normal"/>
    <w:rsid w:val="006820A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font7">
    <w:name w:val="font7"/>
    <w:basedOn w:val="Normal"/>
    <w:rsid w:val="006820A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pt-BR"/>
    </w:rPr>
  </w:style>
  <w:style w:type="paragraph" w:customStyle="1" w:styleId="font8">
    <w:name w:val="font8"/>
    <w:basedOn w:val="Normal"/>
    <w:rsid w:val="006820A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u w:val="single"/>
      <w:lang w:eastAsia="pt-BR"/>
    </w:rPr>
  </w:style>
  <w:style w:type="paragraph" w:customStyle="1" w:styleId="xl68">
    <w:name w:val="xl68"/>
    <w:basedOn w:val="Normal"/>
    <w:rsid w:val="006820A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9">
    <w:name w:val="xl69"/>
    <w:basedOn w:val="Normal"/>
    <w:rsid w:val="006820A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0">
    <w:name w:val="xl70"/>
    <w:basedOn w:val="Normal"/>
    <w:rsid w:val="006820A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1">
    <w:name w:val="xl71"/>
    <w:basedOn w:val="Normal"/>
    <w:rsid w:val="006820A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2">
    <w:name w:val="xl72"/>
    <w:basedOn w:val="Normal"/>
    <w:rsid w:val="006820A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3">
    <w:name w:val="xl73"/>
    <w:basedOn w:val="Normal"/>
    <w:rsid w:val="006820A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4">
    <w:name w:val="xl74"/>
    <w:basedOn w:val="Normal"/>
    <w:rsid w:val="006820A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5">
    <w:name w:val="xl75"/>
    <w:basedOn w:val="Normal"/>
    <w:rsid w:val="006820A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6">
    <w:name w:val="xl76"/>
    <w:basedOn w:val="Normal"/>
    <w:rsid w:val="006820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7">
    <w:name w:val="xl77"/>
    <w:basedOn w:val="Normal"/>
    <w:rsid w:val="006820A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8">
    <w:name w:val="xl78"/>
    <w:basedOn w:val="Normal"/>
    <w:rsid w:val="006820A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9">
    <w:name w:val="xl79"/>
    <w:basedOn w:val="Normal"/>
    <w:rsid w:val="006820A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80">
    <w:name w:val="xl80"/>
    <w:basedOn w:val="Normal"/>
    <w:rsid w:val="006820A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81">
    <w:name w:val="xl81"/>
    <w:basedOn w:val="Normal"/>
    <w:rsid w:val="006820A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82">
    <w:name w:val="xl82"/>
    <w:basedOn w:val="Normal"/>
    <w:rsid w:val="006820A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83">
    <w:name w:val="xl83"/>
    <w:basedOn w:val="Normal"/>
    <w:rsid w:val="006820A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84">
    <w:name w:val="xl84"/>
    <w:basedOn w:val="Normal"/>
    <w:rsid w:val="006820A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85">
    <w:name w:val="xl85"/>
    <w:basedOn w:val="Normal"/>
    <w:rsid w:val="006820A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86">
    <w:name w:val="xl86"/>
    <w:basedOn w:val="Normal"/>
    <w:rsid w:val="006820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87">
    <w:name w:val="xl87"/>
    <w:basedOn w:val="Normal"/>
    <w:rsid w:val="006820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88">
    <w:name w:val="xl88"/>
    <w:basedOn w:val="Normal"/>
    <w:rsid w:val="006820A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89">
    <w:name w:val="xl89"/>
    <w:basedOn w:val="Normal"/>
    <w:rsid w:val="006820A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90">
    <w:name w:val="xl90"/>
    <w:basedOn w:val="Normal"/>
    <w:rsid w:val="006820A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91">
    <w:name w:val="xl91"/>
    <w:basedOn w:val="Normal"/>
    <w:rsid w:val="006820A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92">
    <w:name w:val="xl92"/>
    <w:basedOn w:val="Normal"/>
    <w:rsid w:val="006820A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93">
    <w:name w:val="xl93"/>
    <w:basedOn w:val="Normal"/>
    <w:rsid w:val="006820A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94">
    <w:name w:val="xl94"/>
    <w:basedOn w:val="Normal"/>
    <w:rsid w:val="006820A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95">
    <w:name w:val="xl95"/>
    <w:basedOn w:val="Normal"/>
    <w:rsid w:val="006820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59">
    <w:name w:val="xl159"/>
    <w:basedOn w:val="Normal"/>
    <w:rsid w:val="00CA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60">
    <w:name w:val="xl160"/>
    <w:basedOn w:val="Normal"/>
    <w:rsid w:val="00CA5714"/>
    <w:pPr>
      <w:pBdr>
        <w:top w:val="single" w:sz="4" w:space="0" w:color="5B9BD5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161">
    <w:name w:val="xl161"/>
    <w:basedOn w:val="Normal"/>
    <w:rsid w:val="00CA5714"/>
    <w:pPr>
      <w:pBdr>
        <w:top w:val="single" w:sz="4" w:space="0" w:color="5B9BD5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162">
    <w:name w:val="xl162"/>
    <w:basedOn w:val="Normal"/>
    <w:rsid w:val="00CA5714"/>
    <w:pPr>
      <w:pBdr>
        <w:top w:val="single" w:sz="4" w:space="0" w:color="5B9BD5"/>
        <w:left w:val="single" w:sz="4" w:space="0" w:color="auto"/>
        <w:right w:val="single" w:sz="4" w:space="0" w:color="auto"/>
      </w:pBdr>
      <w:shd w:val="clear" w:color="DDEBF7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163">
    <w:name w:val="xl163"/>
    <w:basedOn w:val="Normal"/>
    <w:rsid w:val="00CA5714"/>
    <w:pPr>
      <w:pBdr>
        <w:top w:val="single" w:sz="4" w:space="0" w:color="5B9BD5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164">
    <w:name w:val="xl164"/>
    <w:basedOn w:val="Normal"/>
    <w:rsid w:val="00CA57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65">
    <w:name w:val="xl165"/>
    <w:basedOn w:val="Normal"/>
    <w:rsid w:val="00CA571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66">
    <w:name w:val="xl166"/>
    <w:basedOn w:val="Normal"/>
    <w:rsid w:val="00CA5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pt-BR"/>
    </w:rPr>
  </w:style>
  <w:style w:type="paragraph" w:customStyle="1" w:styleId="xl167">
    <w:name w:val="xl167"/>
    <w:basedOn w:val="Normal"/>
    <w:rsid w:val="00CA5714"/>
    <w:pPr>
      <w:pBdr>
        <w:top w:val="single" w:sz="4" w:space="0" w:color="5B9BD5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168">
    <w:name w:val="xl168"/>
    <w:basedOn w:val="Normal"/>
    <w:rsid w:val="00CA5714"/>
    <w:pPr>
      <w:pBdr>
        <w:top w:val="single" w:sz="4" w:space="0" w:color="5B9BD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169">
    <w:name w:val="xl169"/>
    <w:basedOn w:val="Normal"/>
    <w:rsid w:val="00CA5714"/>
    <w:pPr>
      <w:pBdr>
        <w:top w:val="single" w:sz="4" w:space="0" w:color="5B9BD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170">
    <w:name w:val="xl170"/>
    <w:basedOn w:val="Normal"/>
    <w:rsid w:val="00CA5714"/>
    <w:pPr>
      <w:pBdr>
        <w:top w:val="single" w:sz="4" w:space="0" w:color="5B9BD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805F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805FBF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805F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805FBF"/>
    <w:rPr>
      <w:rFonts w:ascii="Arial" w:eastAsia="Times New Roman" w:hAnsi="Arial" w:cs="Arial"/>
      <w:vanish/>
      <w:sz w:val="16"/>
      <w:szCs w:val="16"/>
      <w:lang w:eastAsia="pt-BR"/>
    </w:rPr>
  </w:style>
  <w:style w:type="table" w:styleId="ListaClara-nfase1">
    <w:name w:val="Light List Accent 1"/>
    <w:basedOn w:val="Tabelanormal"/>
    <w:uiPriority w:val="61"/>
    <w:rsid w:val="00B076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1"/>
        <w:left w:val="single" w:sz="8" w:space="0" w:color="A5A5A5" w:themeColor="accent1"/>
        <w:bottom w:val="single" w:sz="8" w:space="0" w:color="A5A5A5" w:themeColor="accent1"/>
        <w:right w:val="single" w:sz="8" w:space="0" w:color="A5A5A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1"/>
          <w:left w:val="single" w:sz="8" w:space="0" w:color="A5A5A5" w:themeColor="accent1"/>
          <w:bottom w:val="single" w:sz="8" w:space="0" w:color="A5A5A5" w:themeColor="accent1"/>
          <w:right w:val="single" w:sz="8" w:space="0" w:color="A5A5A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1"/>
          <w:left w:val="single" w:sz="8" w:space="0" w:color="A5A5A5" w:themeColor="accent1"/>
          <w:bottom w:val="single" w:sz="8" w:space="0" w:color="A5A5A5" w:themeColor="accent1"/>
          <w:right w:val="single" w:sz="8" w:space="0" w:color="A5A5A5" w:themeColor="accent1"/>
        </w:tcBorders>
      </w:tcPr>
    </w:tblStylePr>
    <w:tblStylePr w:type="band1Horz">
      <w:tblPr/>
      <w:tcPr>
        <w:tcBorders>
          <w:top w:val="single" w:sz="8" w:space="0" w:color="A5A5A5" w:themeColor="accent1"/>
          <w:left w:val="single" w:sz="8" w:space="0" w:color="A5A5A5" w:themeColor="accent1"/>
          <w:bottom w:val="single" w:sz="8" w:space="0" w:color="A5A5A5" w:themeColor="accent1"/>
          <w:right w:val="single" w:sz="8" w:space="0" w:color="A5A5A5" w:themeColor="accent1"/>
        </w:tcBorders>
      </w:tcPr>
    </w:tblStylePr>
  </w:style>
  <w:style w:type="table" w:styleId="Tabelacomgrade">
    <w:name w:val="Table Grid"/>
    <w:basedOn w:val="Tabelanormal"/>
    <w:uiPriority w:val="99"/>
    <w:rsid w:val="005B42E4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9Char">
    <w:name w:val="Título 9 Char"/>
    <w:basedOn w:val="Fontepargpadro"/>
    <w:link w:val="Ttulo9"/>
    <w:uiPriority w:val="9"/>
    <w:rsid w:val="005C73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nfase">
    <w:name w:val="Emphasis"/>
    <w:basedOn w:val="Fontepargpadro"/>
    <w:uiPriority w:val="20"/>
    <w:qFormat/>
    <w:rsid w:val="005C7382"/>
    <w:rPr>
      <w:b/>
      <w:bCs/>
      <w:i w:val="0"/>
      <w:iCs w:val="0"/>
    </w:rPr>
  </w:style>
  <w:style w:type="character" w:customStyle="1" w:styleId="st1">
    <w:name w:val="st1"/>
    <w:basedOn w:val="Fontepargpadro"/>
    <w:rsid w:val="005C7382"/>
  </w:style>
  <w:style w:type="character" w:customStyle="1" w:styleId="xbe">
    <w:name w:val="_xbe"/>
    <w:rsid w:val="00917F6D"/>
  </w:style>
  <w:style w:type="character" w:customStyle="1" w:styleId="st">
    <w:name w:val="st"/>
    <w:rsid w:val="0089696B"/>
  </w:style>
  <w:style w:type="character" w:customStyle="1" w:styleId="info">
    <w:name w:val="info"/>
    <w:rsid w:val="0089696B"/>
  </w:style>
  <w:style w:type="character" w:styleId="Forte">
    <w:name w:val="Strong"/>
    <w:uiPriority w:val="22"/>
    <w:qFormat/>
    <w:rsid w:val="0089696B"/>
    <w:rPr>
      <w:b/>
      <w:bCs/>
    </w:rPr>
  </w:style>
  <w:style w:type="paragraph" w:customStyle="1" w:styleId="Default">
    <w:name w:val="Default"/>
    <w:rsid w:val="006C19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grafodaLista1">
    <w:name w:val="Parágrafo da Lista1"/>
    <w:basedOn w:val="Normal"/>
    <w:rsid w:val="00F86272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argrafodaLista3">
    <w:name w:val="Parágrafo da Lista3"/>
    <w:basedOn w:val="Normal"/>
    <w:rsid w:val="002E20F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">
    <w:name w:val="style11"/>
    <w:basedOn w:val="Normal"/>
    <w:rsid w:val="00C612FD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nhideWhenUsed/>
    <w:qFormat/>
    <w:rsid w:val="0010794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5C73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107946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857B5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C4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4E87"/>
  </w:style>
  <w:style w:type="paragraph" w:styleId="Rodap">
    <w:name w:val="footer"/>
    <w:basedOn w:val="Normal"/>
    <w:link w:val="RodapChar"/>
    <w:uiPriority w:val="99"/>
    <w:unhideWhenUsed/>
    <w:rsid w:val="006C4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4E87"/>
  </w:style>
  <w:style w:type="paragraph" w:styleId="Textodebalo">
    <w:name w:val="Balloon Text"/>
    <w:basedOn w:val="Normal"/>
    <w:link w:val="TextodebaloChar"/>
    <w:uiPriority w:val="99"/>
    <w:semiHidden/>
    <w:unhideWhenUsed/>
    <w:rsid w:val="006C4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E8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020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Justificado">
    <w:name w:val="style11 + Justificado"/>
    <w:aliases w:val="À direita:  0,5 cm,Antes:  Automático,Depois de:  Au..."/>
    <w:rsid w:val="0084106D"/>
    <w:pPr>
      <w:spacing w:after="0" w:line="360" w:lineRule="auto"/>
      <w:jc w:val="both"/>
    </w:pPr>
    <w:rPr>
      <w:rFonts w:ascii="Verdana" w:eastAsia="Arial Unicode MS" w:hAnsi="Arial Unicode MS" w:cs="Arial Unicode MS"/>
      <w:color w:val="000000"/>
      <w:sz w:val="20"/>
      <w:szCs w:val="20"/>
      <w:u w:color="000000"/>
      <w:lang w:val="pt-PT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B6E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B6E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B6EE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6E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6EEA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8E493B"/>
    <w:pPr>
      <w:spacing w:after="12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8E493B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C5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C0E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0E9D"/>
  </w:style>
  <w:style w:type="character" w:styleId="Hyperlink">
    <w:name w:val="Hyperlink"/>
    <w:basedOn w:val="Fontepargpadro"/>
    <w:uiPriority w:val="99"/>
    <w:semiHidden/>
    <w:unhideWhenUsed/>
    <w:rsid w:val="006820A3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820A3"/>
    <w:rPr>
      <w:color w:val="800080"/>
      <w:u w:val="single"/>
    </w:rPr>
  </w:style>
  <w:style w:type="paragraph" w:customStyle="1" w:styleId="font5">
    <w:name w:val="font5"/>
    <w:basedOn w:val="Normal"/>
    <w:rsid w:val="006820A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font6">
    <w:name w:val="font6"/>
    <w:basedOn w:val="Normal"/>
    <w:rsid w:val="006820A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pt-BR"/>
    </w:rPr>
  </w:style>
  <w:style w:type="paragraph" w:customStyle="1" w:styleId="font7">
    <w:name w:val="font7"/>
    <w:basedOn w:val="Normal"/>
    <w:rsid w:val="006820A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pt-BR"/>
    </w:rPr>
  </w:style>
  <w:style w:type="paragraph" w:customStyle="1" w:styleId="font8">
    <w:name w:val="font8"/>
    <w:basedOn w:val="Normal"/>
    <w:rsid w:val="006820A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u w:val="single"/>
      <w:lang w:eastAsia="pt-BR"/>
    </w:rPr>
  </w:style>
  <w:style w:type="paragraph" w:customStyle="1" w:styleId="xl68">
    <w:name w:val="xl68"/>
    <w:basedOn w:val="Normal"/>
    <w:rsid w:val="006820A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9">
    <w:name w:val="xl69"/>
    <w:basedOn w:val="Normal"/>
    <w:rsid w:val="006820A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0">
    <w:name w:val="xl70"/>
    <w:basedOn w:val="Normal"/>
    <w:rsid w:val="006820A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1">
    <w:name w:val="xl71"/>
    <w:basedOn w:val="Normal"/>
    <w:rsid w:val="006820A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2">
    <w:name w:val="xl72"/>
    <w:basedOn w:val="Normal"/>
    <w:rsid w:val="006820A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3">
    <w:name w:val="xl73"/>
    <w:basedOn w:val="Normal"/>
    <w:rsid w:val="006820A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4">
    <w:name w:val="xl74"/>
    <w:basedOn w:val="Normal"/>
    <w:rsid w:val="006820A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5">
    <w:name w:val="xl75"/>
    <w:basedOn w:val="Normal"/>
    <w:rsid w:val="006820A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6">
    <w:name w:val="xl76"/>
    <w:basedOn w:val="Normal"/>
    <w:rsid w:val="006820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7">
    <w:name w:val="xl77"/>
    <w:basedOn w:val="Normal"/>
    <w:rsid w:val="006820A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8">
    <w:name w:val="xl78"/>
    <w:basedOn w:val="Normal"/>
    <w:rsid w:val="006820A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9">
    <w:name w:val="xl79"/>
    <w:basedOn w:val="Normal"/>
    <w:rsid w:val="006820A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80">
    <w:name w:val="xl80"/>
    <w:basedOn w:val="Normal"/>
    <w:rsid w:val="006820A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81">
    <w:name w:val="xl81"/>
    <w:basedOn w:val="Normal"/>
    <w:rsid w:val="006820A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82">
    <w:name w:val="xl82"/>
    <w:basedOn w:val="Normal"/>
    <w:rsid w:val="006820A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83">
    <w:name w:val="xl83"/>
    <w:basedOn w:val="Normal"/>
    <w:rsid w:val="006820A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84">
    <w:name w:val="xl84"/>
    <w:basedOn w:val="Normal"/>
    <w:rsid w:val="006820A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85">
    <w:name w:val="xl85"/>
    <w:basedOn w:val="Normal"/>
    <w:rsid w:val="006820A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86">
    <w:name w:val="xl86"/>
    <w:basedOn w:val="Normal"/>
    <w:rsid w:val="006820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87">
    <w:name w:val="xl87"/>
    <w:basedOn w:val="Normal"/>
    <w:rsid w:val="006820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88">
    <w:name w:val="xl88"/>
    <w:basedOn w:val="Normal"/>
    <w:rsid w:val="006820A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89">
    <w:name w:val="xl89"/>
    <w:basedOn w:val="Normal"/>
    <w:rsid w:val="006820A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90">
    <w:name w:val="xl90"/>
    <w:basedOn w:val="Normal"/>
    <w:rsid w:val="006820A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91">
    <w:name w:val="xl91"/>
    <w:basedOn w:val="Normal"/>
    <w:rsid w:val="006820A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92">
    <w:name w:val="xl92"/>
    <w:basedOn w:val="Normal"/>
    <w:rsid w:val="006820A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93">
    <w:name w:val="xl93"/>
    <w:basedOn w:val="Normal"/>
    <w:rsid w:val="006820A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94">
    <w:name w:val="xl94"/>
    <w:basedOn w:val="Normal"/>
    <w:rsid w:val="006820A3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95">
    <w:name w:val="xl95"/>
    <w:basedOn w:val="Normal"/>
    <w:rsid w:val="006820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59">
    <w:name w:val="xl159"/>
    <w:basedOn w:val="Normal"/>
    <w:rsid w:val="00CA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60">
    <w:name w:val="xl160"/>
    <w:basedOn w:val="Normal"/>
    <w:rsid w:val="00CA5714"/>
    <w:pPr>
      <w:pBdr>
        <w:top w:val="single" w:sz="4" w:space="0" w:color="5B9BD5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161">
    <w:name w:val="xl161"/>
    <w:basedOn w:val="Normal"/>
    <w:rsid w:val="00CA5714"/>
    <w:pPr>
      <w:pBdr>
        <w:top w:val="single" w:sz="4" w:space="0" w:color="5B9BD5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162">
    <w:name w:val="xl162"/>
    <w:basedOn w:val="Normal"/>
    <w:rsid w:val="00CA5714"/>
    <w:pPr>
      <w:pBdr>
        <w:top w:val="single" w:sz="4" w:space="0" w:color="5B9BD5"/>
        <w:left w:val="single" w:sz="4" w:space="0" w:color="auto"/>
        <w:right w:val="single" w:sz="4" w:space="0" w:color="auto"/>
      </w:pBdr>
      <w:shd w:val="clear" w:color="DDEBF7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163">
    <w:name w:val="xl163"/>
    <w:basedOn w:val="Normal"/>
    <w:rsid w:val="00CA5714"/>
    <w:pPr>
      <w:pBdr>
        <w:top w:val="single" w:sz="4" w:space="0" w:color="5B9BD5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164">
    <w:name w:val="xl164"/>
    <w:basedOn w:val="Normal"/>
    <w:rsid w:val="00CA57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65">
    <w:name w:val="xl165"/>
    <w:basedOn w:val="Normal"/>
    <w:rsid w:val="00CA571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66">
    <w:name w:val="xl166"/>
    <w:basedOn w:val="Normal"/>
    <w:rsid w:val="00CA5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pt-BR"/>
    </w:rPr>
  </w:style>
  <w:style w:type="paragraph" w:customStyle="1" w:styleId="xl167">
    <w:name w:val="xl167"/>
    <w:basedOn w:val="Normal"/>
    <w:rsid w:val="00CA5714"/>
    <w:pPr>
      <w:pBdr>
        <w:top w:val="single" w:sz="4" w:space="0" w:color="5B9BD5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168">
    <w:name w:val="xl168"/>
    <w:basedOn w:val="Normal"/>
    <w:rsid w:val="00CA5714"/>
    <w:pPr>
      <w:pBdr>
        <w:top w:val="single" w:sz="4" w:space="0" w:color="5B9BD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169">
    <w:name w:val="xl169"/>
    <w:basedOn w:val="Normal"/>
    <w:rsid w:val="00CA5714"/>
    <w:pPr>
      <w:pBdr>
        <w:top w:val="single" w:sz="4" w:space="0" w:color="5B9BD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170">
    <w:name w:val="xl170"/>
    <w:basedOn w:val="Normal"/>
    <w:rsid w:val="00CA5714"/>
    <w:pPr>
      <w:pBdr>
        <w:top w:val="single" w:sz="4" w:space="0" w:color="5B9BD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805F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805FBF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805F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805FBF"/>
    <w:rPr>
      <w:rFonts w:ascii="Arial" w:eastAsia="Times New Roman" w:hAnsi="Arial" w:cs="Arial"/>
      <w:vanish/>
      <w:sz w:val="16"/>
      <w:szCs w:val="16"/>
      <w:lang w:eastAsia="pt-BR"/>
    </w:rPr>
  </w:style>
  <w:style w:type="table" w:styleId="ListaClara-nfase1">
    <w:name w:val="Light List Accent 1"/>
    <w:basedOn w:val="Tabelanormal"/>
    <w:uiPriority w:val="61"/>
    <w:rsid w:val="00B076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1"/>
        <w:left w:val="single" w:sz="8" w:space="0" w:color="A5A5A5" w:themeColor="accent1"/>
        <w:bottom w:val="single" w:sz="8" w:space="0" w:color="A5A5A5" w:themeColor="accent1"/>
        <w:right w:val="single" w:sz="8" w:space="0" w:color="A5A5A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1"/>
          <w:left w:val="single" w:sz="8" w:space="0" w:color="A5A5A5" w:themeColor="accent1"/>
          <w:bottom w:val="single" w:sz="8" w:space="0" w:color="A5A5A5" w:themeColor="accent1"/>
          <w:right w:val="single" w:sz="8" w:space="0" w:color="A5A5A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1"/>
          <w:left w:val="single" w:sz="8" w:space="0" w:color="A5A5A5" w:themeColor="accent1"/>
          <w:bottom w:val="single" w:sz="8" w:space="0" w:color="A5A5A5" w:themeColor="accent1"/>
          <w:right w:val="single" w:sz="8" w:space="0" w:color="A5A5A5" w:themeColor="accent1"/>
        </w:tcBorders>
      </w:tcPr>
    </w:tblStylePr>
    <w:tblStylePr w:type="band1Horz">
      <w:tblPr/>
      <w:tcPr>
        <w:tcBorders>
          <w:top w:val="single" w:sz="8" w:space="0" w:color="A5A5A5" w:themeColor="accent1"/>
          <w:left w:val="single" w:sz="8" w:space="0" w:color="A5A5A5" w:themeColor="accent1"/>
          <w:bottom w:val="single" w:sz="8" w:space="0" w:color="A5A5A5" w:themeColor="accent1"/>
          <w:right w:val="single" w:sz="8" w:space="0" w:color="A5A5A5" w:themeColor="accent1"/>
        </w:tcBorders>
      </w:tcPr>
    </w:tblStylePr>
  </w:style>
  <w:style w:type="table" w:styleId="Tabelacomgrade">
    <w:name w:val="Table Grid"/>
    <w:basedOn w:val="Tabelanormal"/>
    <w:uiPriority w:val="99"/>
    <w:rsid w:val="005B42E4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9Char">
    <w:name w:val="Título 9 Char"/>
    <w:basedOn w:val="Fontepargpadro"/>
    <w:link w:val="Ttulo9"/>
    <w:uiPriority w:val="9"/>
    <w:rsid w:val="005C73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nfase">
    <w:name w:val="Emphasis"/>
    <w:basedOn w:val="Fontepargpadro"/>
    <w:uiPriority w:val="20"/>
    <w:qFormat/>
    <w:rsid w:val="005C7382"/>
    <w:rPr>
      <w:b/>
      <w:bCs/>
      <w:i w:val="0"/>
      <w:iCs w:val="0"/>
    </w:rPr>
  </w:style>
  <w:style w:type="character" w:customStyle="1" w:styleId="st1">
    <w:name w:val="st1"/>
    <w:basedOn w:val="Fontepargpadro"/>
    <w:rsid w:val="005C7382"/>
  </w:style>
  <w:style w:type="character" w:customStyle="1" w:styleId="xbe">
    <w:name w:val="_xbe"/>
    <w:rsid w:val="00917F6D"/>
  </w:style>
  <w:style w:type="character" w:customStyle="1" w:styleId="st">
    <w:name w:val="st"/>
    <w:rsid w:val="0089696B"/>
  </w:style>
  <w:style w:type="character" w:customStyle="1" w:styleId="info">
    <w:name w:val="info"/>
    <w:rsid w:val="0089696B"/>
  </w:style>
  <w:style w:type="character" w:styleId="Forte">
    <w:name w:val="Strong"/>
    <w:uiPriority w:val="22"/>
    <w:qFormat/>
    <w:rsid w:val="0089696B"/>
    <w:rPr>
      <w:b/>
      <w:bCs/>
    </w:rPr>
  </w:style>
  <w:style w:type="paragraph" w:customStyle="1" w:styleId="Default">
    <w:name w:val="Default"/>
    <w:rsid w:val="006C19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grafodaLista1">
    <w:name w:val="Parágrafo da Lista1"/>
    <w:basedOn w:val="Normal"/>
    <w:rsid w:val="00F86272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argrafodaLista3">
    <w:name w:val="Parágrafo da Lista3"/>
    <w:basedOn w:val="Normal"/>
    <w:rsid w:val="002E20F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">
    <w:name w:val="style11"/>
    <w:basedOn w:val="Normal"/>
    <w:rsid w:val="00C612FD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itacao@fs.rj.gov.b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ad.lacenrj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citacao.lacenrj@gmail.com" TargetMode="Externa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000000"/>
      </a:dk2>
      <a:lt2>
        <a:srgbClr val="BABABA"/>
      </a:lt2>
      <a:accent1>
        <a:srgbClr val="A5A5A5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C8BD0-6D29-4140-B300-94BEB8B2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1633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Lyvia Teixeira</dc:creator>
  <cp:lastModifiedBy>Valeska Batista Guedes</cp:lastModifiedBy>
  <cp:revision>4</cp:revision>
  <cp:lastPrinted>2018-03-09T15:02:00Z</cp:lastPrinted>
  <dcterms:created xsi:type="dcterms:W3CDTF">2019-01-15T18:39:00Z</dcterms:created>
  <dcterms:modified xsi:type="dcterms:W3CDTF">2019-04-11T17:34:00Z</dcterms:modified>
</cp:coreProperties>
</file>