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19DD" w:rsidRDefault="008F19DD" w:rsidP="008F19DD">
      <w:pPr>
        <w:pStyle w:val="SemEspaamento"/>
        <w:spacing w:before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B5F7E">
        <w:rPr>
          <w:rFonts w:ascii="Times New Roman" w:hAnsi="Times New Roman"/>
          <w:b/>
          <w:sz w:val="24"/>
          <w:szCs w:val="24"/>
        </w:rPr>
        <w:t>FORMULÁRIO DE SOLICITAÇÃO DE COMPRA</w:t>
      </w:r>
    </w:p>
    <w:p w:rsidR="008F19DD" w:rsidRDefault="008F19DD" w:rsidP="008F19DD">
      <w:pPr>
        <w:pStyle w:val="SemEspaamento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8F19DD" w:rsidRPr="00EB5F7E" w:rsidRDefault="008F19DD" w:rsidP="006D6D88">
      <w:pPr>
        <w:pStyle w:val="SemEspaamento"/>
        <w:numPr>
          <w:ilvl w:val="0"/>
          <w:numId w:val="21"/>
        </w:numPr>
        <w:shd w:val="clear" w:color="auto" w:fill="D9D9D9" w:themeFill="background1" w:themeFillShade="D9"/>
        <w:ind w:hanging="72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OBJETO DA CONTRATAÇÃO</w:t>
      </w:r>
    </w:p>
    <w:p w:rsidR="00AB69B4" w:rsidRDefault="00B54D54" w:rsidP="00B54D54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B7932" w:rsidRPr="00186DBE">
        <w:rPr>
          <w:rFonts w:ascii="Times New Roman" w:hAnsi="Times New Roman"/>
          <w:sz w:val="24"/>
          <w:szCs w:val="24"/>
        </w:rPr>
        <w:t>quisição</w:t>
      </w:r>
      <w:r w:rsidR="00D94E22">
        <w:rPr>
          <w:rFonts w:ascii="Times New Roman" w:hAnsi="Times New Roman"/>
          <w:sz w:val="24"/>
          <w:szCs w:val="24"/>
        </w:rPr>
        <w:t xml:space="preserve"> de kits de aférese, com fornecimento de equipamentos </w:t>
      </w:r>
      <w:r w:rsidR="00D94E22" w:rsidRPr="0055261D">
        <w:rPr>
          <w:rFonts w:ascii="Times New Roman" w:hAnsi="Times New Roman"/>
          <w:sz w:val="24"/>
          <w:szCs w:val="24"/>
        </w:rPr>
        <w:t xml:space="preserve">automatizados </w:t>
      </w:r>
      <w:r w:rsidR="00D94E22">
        <w:rPr>
          <w:rFonts w:ascii="Times New Roman" w:hAnsi="Times New Roman"/>
          <w:sz w:val="24"/>
          <w:szCs w:val="24"/>
        </w:rPr>
        <w:t>(processadoras c</w:t>
      </w:r>
      <w:r w:rsidR="00D94E22" w:rsidRPr="0055261D">
        <w:rPr>
          <w:rFonts w:ascii="Times New Roman" w:hAnsi="Times New Roman"/>
          <w:sz w:val="24"/>
          <w:szCs w:val="24"/>
        </w:rPr>
        <w:t>elulares</w:t>
      </w:r>
      <w:r w:rsidR="00D94E22">
        <w:rPr>
          <w:rFonts w:ascii="Times New Roman" w:hAnsi="Times New Roman"/>
          <w:sz w:val="24"/>
          <w:szCs w:val="24"/>
        </w:rPr>
        <w:t>) em comodato</w:t>
      </w:r>
      <w:r w:rsidR="00346F20">
        <w:rPr>
          <w:rFonts w:ascii="Times New Roman" w:hAnsi="Times New Roman"/>
          <w:sz w:val="24"/>
          <w:szCs w:val="24"/>
        </w:rPr>
        <w:t xml:space="preserve">, </w:t>
      </w:r>
      <w:r w:rsidR="00D94E22">
        <w:rPr>
          <w:rFonts w:ascii="Times New Roman" w:hAnsi="Times New Roman"/>
          <w:sz w:val="24"/>
          <w:szCs w:val="24"/>
        </w:rPr>
        <w:t>para</w:t>
      </w:r>
      <w:r w:rsidR="00D94E22" w:rsidRPr="0055261D">
        <w:rPr>
          <w:rFonts w:ascii="Times New Roman" w:hAnsi="Times New Roman"/>
          <w:sz w:val="24"/>
          <w:szCs w:val="24"/>
        </w:rPr>
        <w:t xml:space="preserve"> coleta de células </w:t>
      </w:r>
      <w:r w:rsidR="00D94E22">
        <w:rPr>
          <w:rFonts w:ascii="Times New Roman" w:hAnsi="Times New Roman"/>
          <w:sz w:val="24"/>
          <w:szCs w:val="24"/>
        </w:rPr>
        <w:t xml:space="preserve">e componentes </w:t>
      </w:r>
      <w:r w:rsidR="00D94E22" w:rsidRPr="0055261D">
        <w:rPr>
          <w:rFonts w:ascii="Times New Roman" w:hAnsi="Times New Roman"/>
          <w:sz w:val="24"/>
          <w:szCs w:val="24"/>
        </w:rPr>
        <w:t>do sangue periférico</w:t>
      </w:r>
      <w:r w:rsidR="00D94E22">
        <w:rPr>
          <w:rFonts w:ascii="Times New Roman" w:hAnsi="Times New Roman"/>
          <w:sz w:val="24"/>
          <w:szCs w:val="24"/>
        </w:rPr>
        <w:t xml:space="preserve">, com finalidade </w:t>
      </w:r>
      <w:r w:rsidR="004841D2">
        <w:rPr>
          <w:rFonts w:ascii="Times New Roman" w:hAnsi="Times New Roman"/>
          <w:sz w:val="24"/>
          <w:szCs w:val="24"/>
        </w:rPr>
        <w:t xml:space="preserve">transfusional e </w:t>
      </w:r>
      <w:r w:rsidR="00D94E22">
        <w:rPr>
          <w:rFonts w:ascii="Times New Roman" w:hAnsi="Times New Roman"/>
          <w:sz w:val="24"/>
          <w:szCs w:val="24"/>
        </w:rPr>
        <w:t>terapêutica</w:t>
      </w:r>
      <w:r w:rsidR="007B7932">
        <w:rPr>
          <w:rFonts w:ascii="Times New Roman" w:hAnsi="Times New Roman"/>
          <w:sz w:val="24"/>
          <w:szCs w:val="24"/>
        </w:rPr>
        <w:t xml:space="preserve">, conforme </w:t>
      </w:r>
      <w:r w:rsidR="007B7932" w:rsidRPr="00186DBE">
        <w:rPr>
          <w:rFonts w:ascii="Times New Roman" w:hAnsi="Times New Roman"/>
          <w:sz w:val="24"/>
          <w:szCs w:val="24"/>
        </w:rPr>
        <w:t>d</w:t>
      </w:r>
      <w:r w:rsidR="007B7932">
        <w:rPr>
          <w:rFonts w:ascii="Times New Roman" w:hAnsi="Times New Roman"/>
          <w:sz w:val="24"/>
          <w:szCs w:val="24"/>
        </w:rPr>
        <w:t>i</w:t>
      </w:r>
      <w:r w:rsidR="007B7932" w:rsidRPr="00186DBE">
        <w:rPr>
          <w:rFonts w:ascii="Times New Roman" w:hAnsi="Times New Roman"/>
          <w:sz w:val="24"/>
          <w:szCs w:val="24"/>
        </w:rPr>
        <w:t>scriminado</w:t>
      </w:r>
      <w:r w:rsidR="00EC2F00">
        <w:rPr>
          <w:rFonts w:ascii="Times New Roman" w:hAnsi="Times New Roman"/>
          <w:sz w:val="24"/>
          <w:szCs w:val="24"/>
        </w:rPr>
        <w:t xml:space="preserve"> no Q</w:t>
      </w:r>
      <w:r w:rsidR="007B7932">
        <w:rPr>
          <w:rFonts w:ascii="Times New Roman" w:hAnsi="Times New Roman"/>
          <w:sz w:val="24"/>
          <w:szCs w:val="24"/>
        </w:rPr>
        <w:t xml:space="preserve">uadro </w:t>
      </w:r>
      <w:r w:rsidR="00AB69B4">
        <w:rPr>
          <w:rFonts w:ascii="Times New Roman" w:hAnsi="Times New Roman"/>
          <w:sz w:val="24"/>
          <w:szCs w:val="24"/>
        </w:rPr>
        <w:t>1.</w:t>
      </w:r>
    </w:p>
    <w:p w:rsidR="00F6715E" w:rsidRDefault="00F6715E" w:rsidP="007308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69B4" w:rsidRDefault="00AB69B4" w:rsidP="0073086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D5660">
        <w:rPr>
          <w:rFonts w:ascii="Times New Roman" w:hAnsi="Times New Roman"/>
          <w:bCs/>
          <w:sz w:val="24"/>
          <w:szCs w:val="24"/>
        </w:rPr>
        <w:t xml:space="preserve">Quadro </w:t>
      </w:r>
      <w:r>
        <w:rPr>
          <w:rFonts w:ascii="Times New Roman" w:hAnsi="Times New Roman"/>
          <w:bCs/>
          <w:sz w:val="24"/>
          <w:szCs w:val="24"/>
        </w:rPr>
        <w:t>1</w:t>
      </w:r>
      <w:r w:rsidRPr="009D5660">
        <w:rPr>
          <w:rFonts w:ascii="Times New Roman" w:hAnsi="Times New Roman"/>
          <w:bCs/>
          <w:sz w:val="24"/>
          <w:szCs w:val="24"/>
        </w:rPr>
        <w:t>: Especificações e Quantitativos</w:t>
      </w:r>
    </w:p>
    <w:tbl>
      <w:tblPr>
        <w:tblW w:w="8949" w:type="dxa"/>
        <w:tblInd w:w="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567"/>
        <w:gridCol w:w="851"/>
        <w:gridCol w:w="5528"/>
        <w:gridCol w:w="567"/>
        <w:gridCol w:w="851"/>
      </w:tblGrid>
      <w:tr w:rsidR="00AB69B4" w:rsidRPr="00B54D54" w:rsidTr="006D6D88">
        <w:trPr>
          <w:trHeight w:val="302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AB69B4" w:rsidRPr="00B54D54" w:rsidRDefault="00AB69B4" w:rsidP="00231B1C">
            <w:pPr>
              <w:jc w:val="center"/>
              <w:rPr>
                <w:rFonts w:asciiTheme="minorHAnsi" w:hAnsiTheme="minorHAnsi"/>
                <w:b/>
                <w:color w:val="000000"/>
                <w:szCs w:val="18"/>
              </w:rPr>
            </w:pPr>
            <w:r w:rsidRPr="00B54D54">
              <w:rPr>
                <w:rFonts w:asciiTheme="minorHAnsi" w:hAnsiTheme="minorHAnsi"/>
                <w:b/>
                <w:color w:val="000000"/>
                <w:szCs w:val="18"/>
              </w:rPr>
              <w:t>LOTE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AB69B4" w:rsidRPr="00B54D54" w:rsidRDefault="00AB69B4" w:rsidP="00231B1C">
            <w:pPr>
              <w:jc w:val="center"/>
              <w:rPr>
                <w:rFonts w:asciiTheme="minorHAnsi" w:hAnsiTheme="minorHAnsi"/>
                <w:b/>
                <w:color w:val="000000"/>
                <w:szCs w:val="18"/>
              </w:rPr>
            </w:pPr>
            <w:r w:rsidRPr="00B54D54">
              <w:rPr>
                <w:rFonts w:asciiTheme="minorHAnsi" w:hAnsiTheme="minorHAnsi"/>
                <w:b/>
                <w:color w:val="000000"/>
                <w:szCs w:val="18"/>
              </w:rPr>
              <w:t>ITEM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B69B4" w:rsidRPr="00B54D54" w:rsidRDefault="00AB69B4" w:rsidP="00231B1C">
            <w:pPr>
              <w:jc w:val="center"/>
              <w:rPr>
                <w:rFonts w:asciiTheme="minorHAnsi" w:hAnsiTheme="minorHAnsi"/>
                <w:b/>
                <w:color w:val="000000"/>
                <w:szCs w:val="18"/>
              </w:rPr>
            </w:pPr>
            <w:r w:rsidRPr="00B54D54">
              <w:rPr>
                <w:rFonts w:asciiTheme="minorHAnsi" w:hAnsiTheme="minorHAnsi"/>
                <w:b/>
                <w:color w:val="000000"/>
                <w:szCs w:val="18"/>
              </w:rPr>
              <w:t>ID SIGA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:rsidR="00AB69B4" w:rsidRPr="00B54D54" w:rsidRDefault="00AB69B4" w:rsidP="00231B1C">
            <w:pPr>
              <w:jc w:val="center"/>
              <w:rPr>
                <w:rFonts w:asciiTheme="minorHAnsi" w:hAnsiTheme="minorHAnsi"/>
                <w:b/>
                <w:color w:val="000000"/>
                <w:szCs w:val="18"/>
              </w:rPr>
            </w:pPr>
            <w:r w:rsidRPr="00B54D54">
              <w:rPr>
                <w:rFonts w:asciiTheme="minorHAnsi" w:hAnsiTheme="minorHAnsi"/>
                <w:b/>
                <w:color w:val="000000"/>
                <w:szCs w:val="18"/>
              </w:rPr>
              <w:t>DESCRIÇÃO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AB69B4" w:rsidRPr="00B54D54" w:rsidRDefault="00AB69B4" w:rsidP="00231B1C">
            <w:pPr>
              <w:jc w:val="center"/>
              <w:rPr>
                <w:rFonts w:asciiTheme="minorHAnsi" w:hAnsiTheme="minorHAnsi"/>
                <w:b/>
                <w:color w:val="000000"/>
                <w:szCs w:val="18"/>
              </w:rPr>
            </w:pPr>
            <w:r w:rsidRPr="00B54D54">
              <w:rPr>
                <w:rFonts w:asciiTheme="minorHAnsi" w:hAnsiTheme="minorHAnsi"/>
                <w:b/>
                <w:color w:val="000000"/>
                <w:szCs w:val="18"/>
              </w:rPr>
              <w:t>UNID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AB69B4" w:rsidRPr="00B54D54" w:rsidRDefault="00AB69B4" w:rsidP="00231B1C">
            <w:pPr>
              <w:jc w:val="center"/>
              <w:rPr>
                <w:rFonts w:asciiTheme="minorHAnsi" w:hAnsiTheme="minorHAnsi"/>
                <w:b/>
                <w:color w:val="000000"/>
                <w:szCs w:val="18"/>
              </w:rPr>
            </w:pPr>
            <w:r w:rsidRPr="00B54D54">
              <w:rPr>
                <w:rFonts w:asciiTheme="minorHAnsi" w:hAnsiTheme="minorHAnsi"/>
                <w:b/>
                <w:color w:val="000000"/>
                <w:szCs w:val="18"/>
              </w:rPr>
              <w:t>QUANT</w:t>
            </w:r>
          </w:p>
        </w:tc>
      </w:tr>
      <w:tr w:rsidR="00AB69B4" w:rsidRPr="00B54D54" w:rsidTr="006D6D88">
        <w:trPr>
          <w:trHeight w:val="980"/>
        </w:trPr>
        <w:tc>
          <w:tcPr>
            <w:tcW w:w="585" w:type="dxa"/>
            <w:vMerge w:val="restart"/>
            <w:vAlign w:val="center"/>
          </w:tcPr>
          <w:p w:rsidR="00AB69B4" w:rsidRPr="00B54D54" w:rsidRDefault="00AB69B4" w:rsidP="00231B1C">
            <w:pPr>
              <w:jc w:val="center"/>
              <w:rPr>
                <w:rFonts w:asciiTheme="minorHAnsi" w:hAnsiTheme="minorHAnsi"/>
                <w:szCs w:val="18"/>
              </w:rPr>
            </w:pPr>
            <w:r w:rsidRPr="00B54D54">
              <w:rPr>
                <w:rFonts w:asciiTheme="minorHAnsi" w:hAnsiTheme="minorHAnsi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69B4" w:rsidRPr="00B54D54" w:rsidRDefault="00AB69B4" w:rsidP="00231B1C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AB69B4" w:rsidRPr="00B54D54" w:rsidRDefault="00F80E7D" w:rsidP="00231B1C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AB69B4" w:rsidRPr="00B54D54" w:rsidRDefault="00AB69B4" w:rsidP="00231B1C">
            <w:pPr>
              <w:jc w:val="center"/>
              <w:rPr>
                <w:rFonts w:asciiTheme="minorHAnsi" w:hAnsiTheme="minorHAnsi"/>
                <w:color w:val="0D0D0D" w:themeColor="text1" w:themeTint="F2"/>
                <w:szCs w:val="18"/>
              </w:rPr>
            </w:pPr>
            <w:r w:rsidRPr="00B54D54">
              <w:rPr>
                <w:rFonts w:asciiTheme="minorHAnsi" w:hAnsiTheme="minorHAnsi"/>
                <w:szCs w:val="18"/>
              </w:rPr>
              <w:t>140548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B69B4" w:rsidRPr="00B54D54" w:rsidRDefault="00AB69B4" w:rsidP="00231B1C">
            <w:pPr>
              <w:pStyle w:val="Ttulo3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54D54">
              <w:rPr>
                <w:rFonts w:asciiTheme="minorHAnsi" w:hAnsiTheme="minorHAnsi"/>
                <w:sz w:val="18"/>
                <w:szCs w:val="18"/>
              </w:rPr>
              <w:t>KIT COLETA AFERESE MAQUINA DE FLUXO INTERMITENTE, TIPO: SISTEMA FECHADO, COLETOR: PLAQUETA POR AFERESE, MODELO EQUIPAMENTO: EQUIPAMENTO DE AFERESE POR FLUXO INTERMITENTE, COMPOSICAO: SISTEMA FECHADO, ACESSO VENOSO UNICO COM AGULHA ACOPLADA AO SISTEMA, FILTRO/DISPOSITIVO INTEGRADO AO KIT PARA REMOCAO DE LEUCOCITOS, FORMA FORNECIMENTO: UNIDADE</w:t>
            </w:r>
          </w:p>
          <w:p w:rsidR="00AB69B4" w:rsidRPr="00B54D54" w:rsidRDefault="00AB69B4" w:rsidP="00231B1C">
            <w:pPr>
              <w:pStyle w:val="Ttulo3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54D54">
              <w:rPr>
                <w:rFonts w:asciiTheme="minorHAnsi" w:hAnsiTheme="minorHAnsi"/>
                <w:sz w:val="18"/>
                <w:szCs w:val="18"/>
              </w:rPr>
              <w:t>Código do Item: 6517.383.0010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69B4" w:rsidRPr="00B54D54" w:rsidRDefault="00AB69B4" w:rsidP="00231B1C">
            <w:pPr>
              <w:jc w:val="center"/>
              <w:rPr>
                <w:rFonts w:asciiTheme="minorHAnsi" w:hAnsiTheme="minorHAnsi"/>
                <w:color w:val="0D0D0D" w:themeColor="text1" w:themeTint="F2"/>
                <w:szCs w:val="18"/>
              </w:rPr>
            </w:pPr>
            <w:r w:rsidRPr="00B54D54">
              <w:rPr>
                <w:rFonts w:asciiTheme="minorHAnsi" w:hAnsiTheme="minorHAnsi"/>
                <w:color w:val="0D0D0D" w:themeColor="text1" w:themeTint="F2"/>
                <w:szCs w:val="18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69B4" w:rsidRPr="00B54D54" w:rsidRDefault="00FE21D2" w:rsidP="00231B1C">
            <w:pPr>
              <w:jc w:val="center"/>
              <w:rPr>
                <w:rFonts w:asciiTheme="minorHAnsi" w:hAnsiTheme="minorHAnsi"/>
                <w:color w:val="0D0D0D" w:themeColor="text1" w:themeTint="F2"/>
                <w:szCs w:val="18"/>
              </w:rPr>
            </w:pPr>
            <w:r>
              <w:rPr>
                <w:rFonts w:asciiTheme="minorHAnsi" w:hAnsiTheme="minorHAnsi"/>
                <w:color w:val="0D0D0D" w:themeColor="text1" w:themeTint="F2"/>
                <w:szCs w:val="18"/>
              </w:rPr>
              <w:t>453</w:t>
            </w:r>
          </w:p>
        </w:tc>
      </w:tr>
      <w:tr w:rsidR="00AB69B4" w:rsidRPr="00B54D54" w:rsidTr="006D6D88">
        <w:trPr>
          <w:trHeight w:val="556"/>
        </w:trPr>
        <w:tc>
          <w:tcPr>
            <w:tcW w:w="585" w:type="dxa"/>
            <w:vMerge/>
          </w:tcPr>
          <w:p w:rsidR="00AB69B4" w:rsidRPr="00B54D54" w:rsidRDefault="00AB69B4" w:rsidP="00231B1C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8364" w:type="dxa"/>
            <w:gridSpan w:val="5"/>
            <w:shd w:val="clear" w:color="auto" w:fill="auto"/>
            <w:vAlign w:val="center"/>
          </w:tcPr>
          <w:p w:rsidR="00AB69B4" w:rsidRPr="00B54D54" w:rsidRDefault="00AB69B4" w:rsidP="003F36B2">
            <w:pPr>
              <w:jc w:val="both"/>
              <w:rPr>
                <w:rFonts w:asciiTheme="minorHAnsi" w:hAnsiTheme="minorHAnsi"/>
                <w:color w:val="0D0D0D" w:themeColor="text1" w:themeTint="F2"/>
                <w:szCs w:val="18"/>
              </w:rPr>
            </w:pPr>
            <w:r w:rsidRPr="00B54D54">
              <w:rPr>
                <w:rFonts w:asciiTheme="minorHAnsi" w:hAnsiTheme="minorHAnsi"/>
                <w:color w:val="0D0D0D" w:themeColor="text1" w:themeTint="F2"/>
                <w:szCs w:val="18"/>
              </w:rPr>
              <w:t xml:space="preserve">ESPECIFICAÇÃO COMPLEMENTAR: </w:t>
            </w:r>
            <w:r w:rsidRPr="00B54D54">
              <w:rPr>
                <w:rFonts w:asciiTheme="minorHAnsi" w:hAnsiTheme="minorHAnsi"/>
                <w:bCs/>
                <w:color w:val="0D0D0D" w:themeColor="text1" w:themeTint="F2"/>
                <w:szCs w:val="18"/>
              </w:rPr>
              <w:t>CONCENTRADOS DE PLAQUETAS COM VALIDADE DE 5 DIAS</w:t>
            </w:r>
            <w:r w:rsidR="003F36B2" w:rsidRPr="00B54D54">
              <w:rPr>
                <w:rFonts w:asciiTheme="minorHAnsi" w:hAnsiTheme="minorHAnsi"/>
                <w:bCs/>
                <w:color w:val="0D0D0D" w:themeColor="text1" w:themeTint="F2"/>
                <w:szCs w:val="18"/>
              </w:rPr>
              <w:t>;</w:t>
            </w:r>
            <w:r w:rsidR="00EF4B78" w:rsidRPr="00B54D54">
              <w:rPr>
                <w:rFonts w:asciiTheme="minorHAnsi" w:hAnsiTheme="minorHAnsi"/>
                <w:bCs/>
                <w:color w:val="0D0D0D" w:themeColor="text1" w:themeTint="F2"/>
                <w:szCs w:val="18"/>
              </w:rPr>
              <w:t xml:space="preserve"> DEVE SER FORNECIDO O ANTICOAGULANTE</w:t>
            </w:r>
            <w:r w:rsidRPr="00B54D54">
              <w:rPr>
                <w:rFonts w:asciiTheme="minorHAnsi" w:hAnsiTheme="minorHAnsi"/>
                <w:bCs/>
                <w:color w:val="0D0D0D" w:themeColor="text1" w:themeTint="F2"/>
                <w:szCs w:val="18"/>
              </w:rPr>
              <w:t>.</w:t>
            </w:r>
          </w:p>
        </w:tc>
      </w:tr>
      <w:tr w:rsidR="00A80C89" w:rsidRPr="00B54D54" w:rsidTr="006D6D88">
        <w:trPr>
          <w:trHeight w:val="633"/>
        </w:trPr>
        <w:tc>
          <w:tcPr>
            <w:tcW w:w="585" w:type="dxa"/>
            <w:vMerge w:val="restart"/>
            <w:vAlign w:val="center"/>
          </w:tcPr>
          <w:p w:rsidR="00A80C89" w:rsidRPr="00B54D54" w:rsidRDefault="00A80C89" w:rsidP="00231B1C">
            <w:pPr>
              <w:jc w:val="center"/>
              <w:rPr>
                <w:rFonts w:asciiTheme="minorHAnsi" w:hAnsiTheme="minorHAnsi"/>
                <w:szCs w:val="18"/>
              </w:rPr>
            </w:pPr>
            <w:r w:rsidRPr="00B54D54">
              <w:rPr>
                <w:rFonts w:asciiTheme="minorHAnsi" w:hAnsiTheme="minorHAnsi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89" w:rsidRPr="00B54D54" w:rsidRDefault="00F80E7D" w:rsidP="00231B1C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80C89" w:rsidRDefault="00FE21D2" w:rsidP="00455373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6517.337.0003</w:t>
            </w:r>
          </w:p>
          <w:p w:rsidR="00FE21D2" w:rsidRPr="00B54D54" w:rsidRDefault="00FE21D2" w:rsidP="00455373">
            <w:pPr>
              <w:jc w:val="center"/>
              <w:rPr>
                <w:rFonts w:asciiTheme="minorHAnsi" w:hAnsiTheme="minorHAnsi"/>
                <w:color w:val="0D0D0D" w:themeColor="text1" w:themeTint="F2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107334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80C89" w:rsidRPr="00B54D54" w:rsidRDefault="00FE21D2" w:rsidP="00455373">
            <w:pPr>
              <w:pStyle w:val="Ttulo3"/>
              <w:jc w:val="left"/>
              <w:rPr>
                <w:rFonts w:asciiTheme="minorHAnsi" w:hAnsiTheme="minorHAnsi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  <w:r w:rsidRPr="00FE21D2">
              <w:rPr>
                <w:rFonts w:asciiTheme="minorHAnsi" w:hAnsiTheme="minorHAnsi"/>
                <w:sz w:val="18"/>
                <w:szCs w:val="18"/>
              </w:rPr>
              <w:t xml:space="preserve">IT COLETA AFERESE EQUIPAMENTO FLUXO </w:t>
            </w:r>
            <w:proofErr w:type="gramStart"/>
            <w:r w:rsidRPr="00FE21D2">
              <w:rPr>
                <w:rFonts w:asciiTheme="minorHAnsi" w:hAnsiTheme="minorHAnsi"/>
                <w:sz w:val="18"/>
                <w:szCs w:val="18"/>
              </w:rPr>
              <w:t>CONTINUO,TIPO</w:t>
            </w:r>
            <w:proofErr w:type="gramEnd"/>
            <w:r w:rsidRPr="00FE21D2">
              <w:rPr>
                <w:rFonts w:asciiTheme="minorHAnsi" w:hAnsiTheme="minorHAnsi"/>
                <w:sz w:val="18"/>
                <w:szCs w:val="18"/>
              </w:rPr>
              <w:t xml:space="preserve">: SISTEMA FECHADO, COLETOR: HEMACIA DUPLA POR AFERESE, MODELO EQUIPAMENTO: N/D, COMPOSICAO: CONJUNTO ESTERIL E APIROGENICO DE TUBOS LIGADOS A UMA CAMARA DE PROCESSAMENTO C/BOLSA P/COLETA DO COMPONENTE, FABRICANTE: N/D </w:t>
            </w:r>
            <w:r w:rsidRPr="00FE21D2">
              <w:rPr>
                <w:rFonts w:asciiTheme="minorHAnsi" w:hAnsiTheme="minorHAnsi"/>
                <w:sz w:val="18"/>
                <w:szCs w:val="18"/>
              </w:rPr>
              <w:br/>
              <w:t>Código do Item: 6517.337.0003 (ID - 107334)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0C89" w:rsidRPr="00B54D54" w:rsidRDefault="00A80C89" w:rsidP="00231B1C">
            <w:pPr>
              <w:jc w:val="center"/>
              <w:rPr>
                <w:rFonts w:asciiTheme="minorHAnsi" w:hAnsiTheme="minorHAnsi"/>
                <w:color w:val="0D0D0D" w:themeColor="text1" w:themeTint="F2"/>
                <w:szCs w:val="18"/>
              </w:rPr>
            </w:pPr>
            <w:r w:rsidRPr="00B54D54">
              <w:rPr>
                <w:rFonts w:asciiTheme="minorHAnsi" w:hAnsiTheme="minorHAnsi"/>
                <w:color w:val="0D0D0D" w:themeColor="text1" w:themeTint="F2"/>
                <w:szCs w:val="18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0C89" w:rsidRPr="00B54D54" w:rsidRDefault="00FE21D2" w:rsidP="00231B1C">
            <w:pPr>
              <w:jc w:val="center"/>
              <w:rPr>
                <w:rFonts w:asciiTheme="minorHAnsi" w:hAnsiTheme="minorHAnsi"/>
                <w:color w:val="0D0D0D" w:themeColor="text1" w:themeTint="F2"/>
                <w:szCs w:val="18"/>
              </w:rPr>
            </w:pPr>
            <w:r>
              <w:rPr>
                <w:rFonts w:asciiTheme="minorHAnsi" w:hAnsiTheme="minorHAnsi"/>
                <w:color w:val="0D0D0D" w:themeColor="text1" w:themeTint="F2"/>
                <w:szCs w:val="18"/>
              </w:rPr>
              <w:t>260</w:t>
            </w:r>
          </w:p>
        </w:tc>
      </w:tr>
      <w:tr w:rsidR="00A80C89" w:rsidRPr="00B54D54" w:rsidTr="006D6D88">
        <w:trPr>
          <w:trHeight w:val="555"/>
        </w:trPr>
        <w:tc>
          <w:tcPr>
            <w:tcW w:w="585" w:type="dxa"/>
            <w:vMerge/>
          </w:tcPr>
          <w:p w:rsidR="00A80C89" w:rsidRPr="00B54D54" w:rsidRDefault="00A80C89" w:rsidP="00231B1C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8364" w:type="dxa"/>
            <w:gridSpan w:val="5"/>
            <w:shd w:val="clear" w:color="auto" w:fill="auto"/>
            <w:vAlign w:val="center"/>
          </w:tcPr>
          <w:p w:rsidR="00A80C89" w:rsidRPr="00B54D54" w:rsidRDefault="00FE21D2" w:rsidP="00FE21D2">
            <w:pPr>
              <w:jc w:val="both"/>
              <w:rPr>
                <w:rFonts w:asciiTheme="minorHAnsi" w:hAnsiTheme="minorHAnsi"/>
                <w:color w:val="0D0D0D" w:themeColor="text1" w:themeTint="F2"/>
                <w:szCs w:val="18"/>
              </w:rPr>
            </w:pPr>
            <w:r w:rsidRPr="00B54D54">
              <w:rPr>
                <w:rFonts w:asciiTheme="minorHAnsi" w:hAnsiTheme="minorHAnsi"/>
                <w:color w:val="0D0D0D" w:themeColor="text1" w:themeTint="F2"/>
                <w:szCs w:val="18"/>
              </w:rPr>
              <w:t>ESPECIFICAÇÃO</w:t>
            </w:r>
            <w:r>
              <w:rPr>
                <w:rFonts w:asciiTheme="minorHAnsi" w:hAnsiTheme="minorHAnsi"/>
                <w:color w:val="0D0D0D" w:themeColor="text1" w:themeTint="F2"/>
                <w:szCs w:val="18"/>
              </w:rPr>
              <w:t xml:space="preserve"> KIT DE AFÉRESE PARA COLETA DE CONCENTRADO DE HEMÁCIAS DUPLA</w:t>
            </w:r>
          </w:p>
        </w:tc>
      </w:tr>
    </w:tbl>
    <w:p w:rsidR="008339E5" w:rsidRDefault="008339E5" w:rsidP="00B93B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7FC6" w:rsidRPr="008D4B83" w:rsidRDefault="00547FC6" w:rsidP="0073086E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4B83">
        <w:rPr>
          <w:rFonts w:ascii="Times New Roman" w:hAnsi="Times New Roman"/>
          <w:sz w:val="24"/>
          <w:szCs w:val="24"/>
        </w:rPr>
        <w:t>O quantitativo solicitado visa atender o período de 12 (doze) meses.</w:t>
      </w:r>
    </w:p>
    <w:p w:rsidR="00547FC6" w:rsidRPr="008D4B83" w:rsidRDefault="00547FC6" w:rsidP="0073086E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7FC6" w:rsidRPr="008D4B83" w:rsidRDefault="00547FC6" w:rsidP="0073086E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4B83">
        <w:rPr>
          <w:rFonts w:ascii="Times New Roman" w:hAnsi="Times New Roman"/>
          <w:sz w:val="24"/>
          <w:szCs w:val="24"/>
        </w:rPr>
        <w:t xml:space="preserve">Com a presente aquisição almeja-se alcançar a seguinte finalidade: </w:t>
      </w:r>
      <w:r w:rsidR="008D4B83" w:rsidRPr="008D4B83">
        <w:rPr>
          <w:rFonts w:ascii="Times New Roman" w:hAnsi="Times New Roman"/>
          <w:sz w:val="24"/>
          <w:szCs w:val="24"/>
        </w:rPr>
        <w:t xml:space="preserve">realizar os procedimentos de aférese para fins </w:t>
      </w:r>
      <w:proofErr w:type="spellStart"/>
      <w:r w:rsidR="008D4B83" w:rsidRPr="008D4B83">
        <w:rPr>
          <w:rFonts w:ascii="Times New Roman" w:hAnsi="Times New Roman"/>
          <w:sz w:val="24"/>
          <w:szCs w:val="24"/>
        </w:rPr>
        <w:t>transfusionais</w:t>
      </w:r>
      <w:proofErr w:type="spellEnd"/>
      <w:r w:rsidRPr="008D4B83">
        <w:rPr>
          <w:rFonts w:ascii="Times New Roman" w:hAnsi="Times New Roman"/>
          <w:sz w:val="24"/>
          <w:szCs w:val="24"/>
        </w:rPr>
        <w:t>.</w:t>
      </w:r>
    </w:p>
    <w:p w:rsidR="00547FC6" w:rsidRPr="008D4B83" w:rsidRDefault="00547FC6" w:rsidP="0073086E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7FC6" w:rsidRPr="008D4B83" w:rsidRDefault="00547FC6" w:rsidP="0073086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4B83">
        <w:rPr>
          <w:rFonts w:ascii="Times New Roman" w:hAnsi="Times New Roman"/>
          <w:sz w:val="24"/>
          <w:szCs w:val="24"/>
        </w:rPr>
        <w:t xml:space="preserve">Informamos que a descrição </w:t>
      </w:r>
      <w:proofErr w:type="gramStart"/>
      <w:r w:rsidRPr="008D4B83">
        <w:rPr>
          <w:rFonts w:ascii="Times New Roman" w:hAnsi="Times New Roman"/>
          <w:sz w:val="24"/>
          <w:szCs w:val="24"/>
        </w:rPr>
        <w:t>do(</w:t>
      </w:r>
      <w:proofErr w:type="gramEnd"/>
      <w:r w:rsidRPr="008D4B83">
        <w:rPr>
          <w:rFonts w:ascii="Times New Roman" w:hAnsi="Times New Roman"/>
          <w:sz w:val="24"/>
          <w:szCs w:val="24"/>
        </w:rPr>
        <w:t>s) item(</w:t>
      </w:r>
      <w:proofErr w:type="spellStart"/>
      <w:r w:rsidRPr="008D4B83">
        <w:rPr>
          <w:rFonts w:ascii="Times New Roman" w:hAnsi="Times New Roman"/>
          <w:sz w:val="24"/>
          <w:szCs w:val="24"/>
        </w:rPr>
        <w:t>ns</w:t>
      </w:r>
      <w:proofErr w:type="spellEnd"/>
      <w:r w:rsidRPr="008D4B83">
        <w:rPr>
          <w:rFonts w:ascii="Times New Roman" w:hAnsi="Times New Roman"/>
          <w:sz w:val="24"/>
          <w:szCs w:val="24"/>
        </w:rPr>
        <w:t>) não restringe o universo de competidores.</w:t>
      </w:r>
    </w:p>
    <w:p w:rsidR="00547FC6" w:rsidRDefault="00547FC6" w:rsidP="007308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3B90" w:rsidRDefault="00B93B90" w:rsidP="007308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03C9">
        <w:rPr>
          <w:rFonts w:ascii="Times New Roman" w:hAnsi="Times New Roman"/>
          <w:sz w:val="24"/>
          <w:szCs w:val="24"/>
        </w:rPr>
        <w:t xml:space="preserve">Justifica-se o agrupamento dos itens em </w:t>
      </w:r>
      <w:r>
        <w:rPr>
          <w:rFonts w:ascii="Times New Roman" w:hAnsi="Times New Roman"/>
          <w:sz w:val="24"/>
          <w:szCs w:val="24"/>
        </w:rPr>
        <w:t xml:space="preserve">dois </w:t>
      </w:r>
      <w:r w:rsidRPr="005803C9">
        <w:rPr>
          <w:rFonts w:ascii="Times New Roman" w:hAnsi="Times New Roman"/>
          <w:sz w:val="24"/>
          <w:szCs w:val="24"/>
        </w:rPr>
        <w:t>lote</w:t>
      </w:r>
      <w:r>
        <w:rPr>
          <w:rFonts w:ascii="Times New Roman" w:hAnsi="Times New Roman"/>
          <w:sz w:val="24"/>
          <w:szCs w:val="24"/>
        </w:rPr>
        <w:t>s</w:t>
      </w:r>
      <w:r w:rsidRPr="005803C9">
        <w:rPr>
          <w:rFonts w:ascii="Times New Roman" w:hAnsi="Times New Roman"/>
          <w:sz w:val="24"/>
          <w:szCs w:val="24"/>
        </w:rPr>
        <w:t xml:space="preserve"> pelo</w:t>
      </w:r>
      <w:r>
        <w:rPr>
          <w:rFonts w:ascii="Times New Roman" w:hAnsi="Times New Roman"/>
          <w:sz w:val="24"/>
          <w:szCs w:val="24"/>
        </w:rPr>
        <w:t>s motivos abaixo:</w:t>
      </w:r>
    </w:p>
    <w:p w:rsidR="00B93B90" w:rsidRPr="00B85FC1" w:rsidRDefault="00B93B90" w:rsidP="0073086E">
      <w:pPr>
        <w:pStyle w:val="PargrafodaLista"/>
        <w:numPr>
          <w:ilvl w:val="0"/>
          <w:numId w:val="19"/>
        </w:numPr>
        <w:spacing w:line="360" w:lineRule="auto"/>
        <w:jc w:val="both"/>
      </w:pPr>
      <w:r w:rsidRPr="00014E89">
        <w:t xml:space="preserve">Os kits são </w:t>
      </w:r>
      <w:r>
        <w:t xml:space="preserve">compatíveis somente </w:t>
      </w:r>
      <w:r w:rsidRPr="00014E89">
        <w:t xml:space="preserve">para </w:t>
      </w:r>
      <w:r>
        <w:t xml:space="preserve">a </w:t>
      </w:r>
      <w:r w:rsidRPr="00404C37">
        <w:rPr>
          <w:color w:val="000000"/>
          <w:spacing w:val="-3"/>
        </w:rPr>
        <w:t xml:space="preserve">marca/modelo de equipamento </w:t>
      </w:r>
      <w:r>
        <w:rPr>
          <w:color w:val="000000"/>
          <w:spacing w:val="-3"/>
        </w:rPr>
        <w:t>produzido pelo mesmo fabricante;</w:t>
      </w:r>
    </w:p>
    <w:p w:rsidR="00B93B90" w:rsidRPr="00014E89" w:rsidRDefault="00B93B90" w:rsidP="0073086E">
      <w:pPr>
        <w:pStyle w:val="PargrafodaLista"/>
        <w:numPr>
          <w:ilvl w:val="0"/>
          <w:numId w:val="19"/>
        </w:numPr>
        <w:spacing w:line="360" w:lineRule="auto"/>
        <w:jc w:val="both"/>
      </w:pPr>
      <w:r w:rsidRPr="00014E89">
        <w:lastRenderedPageBreak/>
        <w:t xml:space="preserve">No lote 1 são solicitados </w:t>
      </w:r>
      <w:r w:rsidR="00FE21D2">
        <w:t xml:space="preserve">2 </w:t>
      </w:r>
      <w:r w:rsidRPr="00014E89">
        <w:t>equipamentos para atender às demandas da doação</w:t>
      </w:r>
      <w:r>
        <w:t xml:space="preserve"> de concentrados de plaquetas</w:t>
      </w:r>
      <w:r w:rsidRPr="00014E89">
        <w:t>;</w:t>
      </w:r>
    </w:p>
    <w:p w:rsidR="00A51F85" w:rsidRPr="00675D3C" w:rsidRDefault="00B93B90" w:rsidP="0073086E">
      <w:pPr>
        <w:pStyle w:val="PargrafodaLista"/>
        <w:numPr>
          <w:ilvl w:val="0"/>
          <w:numId w:val="19"/>
        </w:numPr>
        <w:spacing w:line="360" w:lineRule="auto"/>
        <w:jc w:val="both"/>
      </w:pPr>
      <w:r w:rsidRPr="00014E89">
        <w:t xml:space="preserve">No lote 2 é solicitado </w:t>
      </w:r>
      <w:proofErr w:type="gramStart"/>
      <w:r w:rsidRPr="00014E89">
        <w:t>01 equipamento</w:t>
      </w:r>
      <w:proofErr w:type="gramEnd"/>
      <w:r w:rsidRPr="00014E89">
        <w:t xml:space="preserve"> que, com </w:t>
      </w:r>
      <w:r>
        <w:t xml:space="preserve">os </w:t>
      </w:r>
      <w:r w:rsidRPr="00014E89">
        <w:t xml:space="preserve">kits específicos, realiza </w:t>
      </w:r>
      <w:r w:rsidR="00FE21D2">
        <w:t>coleta de hemácia dupla.</w:t>
      </w:r>
    </w:p>
    <w:p w:rsidR="00CD255B" w:rsidRDefault="00CD255B" w:rsidP="007308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104D0" w:rsidRDefault="007B61AF" w:rsidP="0073086E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3A2">
        <w:rPr>
          <w:rFonts w:ascii="Times New Roman" w:hAnsi="Times New Roman"/>
          <w:bCs/>
          <w:sz w:val="24"/>
          <w:szCs w:val="24"/>
        </w:rPr>
        <w:t>A opção pelo comodato do equipamento, em detrimento da aquisição definitiva, apresent</w:t>
      </w:r>
      <w:r w:rsidR="00A55E23" w:rsidRPr="007F03A2">
        <w:rPr>
          <w:rFonts w:ascii="Times New Roman" w:hAnsi="Times New Roman"/>
          <w:bCs/>
          <w:sz w:val="24"/>
          <w:szCs w:val="24"/>
        </w:rPr>
        <w:t>a vantagens: p</w:t>
      </w:r>
      <w:r w:rsidRPr="007F03A2">
        <w:rPr>
          <w:rFonts w:ascii="Times New Roman" w:hAnsi="Times New Roman"/>
          <w:bCs/>
          <w:sz w:val="24"/>
          <w:szCs w:val="24"/>
        </w:rPr>
        <w:t xml:space="preserve">ermite imediato conserto ou substituição do equipamento, sem que haja prejuízo da rotina; viabiliza, rapidamente, a atualização </w:t>
      </w:r>
      <w:r w:rsidR="00D20FD8" w:rsidRPr="007F03A2">
        <w:rPr>
          <w:rFonts w:ascii="Times New Roman" w:hAnsi="Times New Roman"/>
          <w:bCs/>
          <w:sz w:val="24"/>
          <w:szCs w:val="24"/>
        </w:rPr>
        <w:t>do equipamento</w:t>
      </w:r>
      <w:r w:rsidRPr="007F03A2">
        <w:rPr>
          <w:rFonts w:ascii="Times New Roman" w:hAnsi="Times New Roman"/>
          <w:bCs/>
          <w:sz w:val="24"/>
          <w:szCs w:val="24"/>
        </w:rPr>
        <w:t>, quando da sua obsolescência ou da tecnologia utilizada</w:t>
      </w:r>
      <w:r w:rsidR="00A55E23" w:rsidRPr="007F03A2">
        <w:rPr>
          <w:rFonts w:ascii="Times New Roman" w:hAnsi="Times New Roman"/>
          <w:bCs/>
          <w:sz w:val="24"/>
          <w:szCs w:val="24"/>
        </w:rPr>
        <w:t xml:space="preserve">; </w:t>
      </w:r>
      <w:r w:rsidRPr="007F03A2">
        <w:rPr>
          <w:rFonts w:ascii="Times New Roman" w:hAnsi="Times New Roman"/>
          <w:bCs/>
          <w:sz w:val="24"/>
          <w:szCs w:val="24"/>
        </w:rPr>
        <w:t>inclusão de manutenção preventiva e corretiva.</w:t>
      </w:r>
      <w:r w:rsidR="007F03A2">
        <w:rPr>
          <w:rFonts w:ascii="Times New Roman" w:hAnsi="Times New Roman"/>
          <w:bCs/>
          <w:sz w:val="24"/>
          <w:szCs w:val="24"/>
        </w:rPr>
        <w:t xml:space="preserve"> </w:t>
      </w:r>
      <w:r w:rsidRPr="007F03A2">
        <w:rPr>
          <w:rFonts w:ascii="Times New Roman" w:hAnsi="Times New Roman"/>
          <w:bCs/>
          <w:sz w:val="24"/>
          <w:szCs w:val="24"/>
        </w:rPr>
        <w:t xml:space="preserve">Vale ressaltar que a relação de compatibilidade entre os insumos </w:t>
      </w:r>
      <w:r w:rsidR="001851FF" w:rsidRPr="007F03A2">
        <w:rPr>
          <w:rFonts w:ascii="Times New Roman" w:hAnsi="Times New Roman"/>
          <w:bCs/>
          <w:sz w:val="24"/>
          <w:szCs w:val="24"/>
        </w:rPr>
        <w:t xml:space="preserve">e os respectivos </w:t>
      </w:r>
      <w:r w:rsidR="00D20FD8" w:rsidRPr="007F03A2">
        <w:rPr>
          <w:rFonts w:ascii="Times New Roman" w:hAnsi="Times New Roman"/>
          <w:bCs/>
          <w:sz w:val="24"/>
          <w:szCs w:val="24"/>
        </w:rPr>
        <w:t>equipamentos</w:t>
      </w:r>
      <w:r w:rsidR="001851FF" w:rsidRPr="007F03A2">
        <w:rPr>
          <w:rFonts w:ascii="Times New Roman" w:hAnsi="Times New Roman"/>
          <w:bCs/>
          <w:sz w:val="24"/>
          <w:szCs w:val="24"/>
        </w:rPr>
        <w:t xml:space="preserve"> acarreta</w:t>
      </w:r>
      <w:r w:rsidRPr="007F03A2">
        <w:rPr>
          <w:rFonts w:ascii="Times New Roman" w:hAnsi="Times New Roman"/>
          <w:bCs/>
          <w:sz w:val="24"/>
          <w:szCs w:val="24"/>
        </w:rPr>
        <w:t xml:space="preserve"> a vinculação permanente da aquisição de insumos perante determinado fornecedor. A opção pela aquisição definitiva </w:t>
      </w:r>
      <w:r w:rsidR="00DA02AD" w:rsidRPr="007F03A2">
        <w:rPr>
          <w:rFonts w:ascii="Times New Roman" w:hAnsi="Times New Roman"/>
          <w:bCs/>
          <w:sz w:val="24"/>
          <w:szCs w:val="24"/>
        </w:rPr>
        <w:t>do equipamento</w:t>
      </w:r>
      <w:r w:rsidRPr="007F03A2">
        <w:rPr>
          <w:rFonts w:ascii="Times New Roman" w:hAnsi="Times New Roman"/>
          <w:bCs/>
          <w:sz w:val="24"/>
          <w:szCs w:val="24"/>
        </w:rPr>
        <w:t xml:space="preserve"> levaria a Administração a adquirir os insumos por meio de inexigibilidade de licitação durante toda a vida útil do equipamento</w:t>
      </w:r>
      <w:r w:rsidR="00DA447A" w:rsidRPr="007F03A2">
        <w:rPr>
          <w:rFonts w:ascii="Times New Roman" w:hAnsi="Times New Roman"/>
          <w:bCs/>
          <w:sz w:val="24"/>
          <w:szCs w:val="24"/>
        </w:rPr>
        <w:t>,</w:t>
      </w:r>
      <w:r w:rsidRPr="007F03A2">
        <w:rPr>
          <w:rFonts w:ascii="Times New Roman" w:hAnsi="Times New Roman"/>
          <w:bCs/>
          <w:sz w:val="24"/>
          <w:szCs w:val="24"/>
        </w:rPr>
        <w:t xml:space="preserve"> mantendo, assim, contínuas aquisições com um só fornecedor, </w:t>
      </w:r>
      <w:r w:rsidR="00C90857" w:rsidRPr="007F03A2">
        <w:rPr>
          <w:rFonts w:ascii="Times New Roman" w:hAnsi="Times New Roman"/>
          <w:bCs/>
          <w:sz w:val="24"/>
          <w:szCs w:val="24"/>
        </w:rPr>
        <w:t>restringindo</w:t>
      </w:r>
      <w:r w:rsidRPr="007F03A2">
        <w:rPr>
          <w:rFonts w:ascii="Times New Roman" w:hAnsi="Times New Roman"/>
          <w:bCs/>
          <w:sz w:val="24"/>
          <w:szCs w:val="24"/>
        </w:rPr>
        <w:t xml:space="preserve"> a concorrência</w:t>
      </w:r>
      <w:r w:rsidR="007F03A2" w:rsidRPr="007F03A2">
        <w:rPr>
          <w:rFonts w:ascii="Times New Roman" w:hAnsi="Times New Roman"/>
          <w:bCs/>
          <w:sz w:val="24"/>
          <w:szCs w:val="24"/>
        </w:rPr>
        <w:t>.</w:t>
      </w:r>
    </w:p>
    <w:p w:rsidR="00547296" w:rsidRDefault="00547296" w:rsidP="00CD25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0B55" w:rsidRPr="00EB5F7E" w:rsidRDefault="00690B55" w:rsidP="008D4B83">
      <w:pPr>
        <w:pStyle w:val="SemEspaamento"/>
        <w:numPr>
          <w:ilvl w:val="0"/>
          <w:numId w:val="21"/>
        </w:numPr>
        <w:shd w:val="clear" w:color="auto" w:fill="D9D9D9" w:themeFill="background1" w:themeFillShade="D9"/>
        <w:ind w:hanging="72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 DA CONTRATAÇÃO</w:t>
      </w:r>
    </w:p>
    <w:p w:rsidR="00CA3CF5" w:rsidRPr="00A12BBF" w:rsidRDefault="0055261D" w:rsidP="0073086E">
      <w:pPr>
        <w:suppressAutoHyphens w:val="0"/>
        <w:spacing w:before="24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2BBF">
        <w:rPr>
          <w:rFonts w:ascii="Times New Roman" w:hAnsi="Times New Roman"/>
          <w:bCs/>
          <w:color w:val="000000"/>
          <w:sz w:val="24"/>
          <w:szCs w:val="24"/>
        </w:rPr>
        <w:t>O HEMORIO é o Hemocentro Coordenador do Estado do Rio de Janeiro</w:t>
      </w:r>
      <w:r w:rsidR="00592703">
        <w:rPr>
          <w:rFonts w:ascii="Times New Roman" w:hAnsi="Times New Roman"/>
          <w:bCs/>
          <w:color w:val="000000"/>
          <w:sz w:val="24"/>
          <w:szCs w:val="24"/>
        </w:rPr>
        <w:t xml:space="preserve"> e</w:t>
      </w:r>
      <w:r w:rsidRPr="00A12BBF">
        <w:rPr>
          <w:rFonts w:ascii="Times New Roman" w:hAnsi="Times New Roman"/>
          <w:bCs/>
          <w:color w:val="000000"/>
          <w:sz w:val="24"/>
          <w:szCs w:val="24"/>
        </w:rPr>
        <w:t xml:space="preserve"> abastece com sangue e hemocomponentes cerca de 200 unidades de saúde da rede pública e conveniada com o SUS de todo Estado do Rio de Janeiro, principalmente os hospitais de emergência, UTI neonatais e maternidades. Recebe diariamente cerca de 400 voluntários, que comparecem para doar sangue na Instituição.</w:t>
      </w:r>
      <w:r w:rsidR="00CA3CF5" w:rsidRPr="00A12B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12BBF">
        <w:rPr>
          <w:rFonts w:ascii="Times New Roman" w:hAnsi="Times New Roman"/>
          <w:bCs/>
          <w:color w:val="000000"/>
          <w:sz w:val="24"/>
          <w:szCs w:val="24"/>
        </w:rPr>
        <w:t xml:space="preserve">A coleta de sangue do HEMORIO representa mais de 50 % de todo o sangue coletado no Estado. São realizados dois tipos de coleta – de sangue total e a </w:t>
      </w:r>
      <w:r w:rsidR="00476C66" w:rsidRPr="00A12BBF">
        <w:rPr>
          <w:rFonts w:ascii="Times New Roman" w:hAnsi="Times New Roman"/>
          <w:bCs/>
          <w:color w:val="000000"/>
          <w:sz w:val="24"/>
          <w:szCs w:val="24"/>
        </w:rPr>
        <w:t xml:space="preserve">coleta seletiva </w:t>
      </w:r>
      <w:r w:rsidRPr="00A12BBF">
        <w:rPr>
          <w:rFonts w:ascii="Times New Roman" w:hAnsi="Times New Roman"/>
          <w:bCs/>
          <w:color w:val="000000"/>
          <w:sz w:val="24"/>
          <w:szCs w:val="24"/>
        </w:rPr>
        <w:t>de componentes</w:t>
      </w:r>
      <w:r w:rsidR="00476C66" w:rsidRPr="00A12BB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A12B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F6EC3" w:rsidRPr="00A12BBF">
        <w:rPr>
          <w:rFonts w:ascii="Times New Roman" w:hAnsi="Times New Roman"/>
          <w:bCs/>
          <w:color w:val="000000"/>
          <w:sz w:val="24"/>
          <w:szCs w:val="24"/>
        </w:rPr>
        <w:t xml:space="preserve">esta última </w:t>
      </w:r>
      <w:r w:rsidRPr="00A12BBF">
        <w:rPr>
          <w:rFonts w:ascii="Times New Roman" w:hAnsi="Times New Roman"/>
          <w:bCs/>
          <w:color w:val="000000"/>
          <w:sz w:val="24"/>
          <w:szCs w:val="24"/>
        </w:rPr>
        <w:t xml:space="preserve">por </w:t>
      </w:r>
      <w:r w:rsidR="00476C66" w:rsidRPr="00A12BBF">
        <w:rPr>
          <w:rFonts w:ascii="Times New Roman" w:hAnsi="Times New Roman"/>
          <w:bCs/>
          <w:color w:val="000000"/>
          <w:sz w:val="24"/>
          <w:szCs w:val="24"/>
        </w:rPr>
        <w:t xml:space="preserve">técnica denominada </w:t>
      </w:r>
      <w:r w:rsidR="00CA3CF5" w:rsidRPr="00A12BBF">
        <w:rPr>
          <w:rFonts w:ascii="Times New Roman" w:hAnsi="Times New Roman"/>
          <w:bCs/>
          <w:color w:val="000000"/>
          <w:sz w:val="24"/>
          <w:szCs w:val="24"/>
        </w:rPr>
        <w:t>aférese.</w:t>
      </w:r>
    </w:p>
    <w:p w:rsidR="002F3895" w:rsidRDefault="002F3895" w:rsidP="0073086E">
      <w:pPr>
        <w:suppressAutoHyphens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E21D2" w:rsidRDefault="00152FE9" w:rsidP="0073086E">
      <w:pPr>
        <w:suppressAutoHyphens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0B72B9" w:rsidRPr="00A12BBF">
        <w:rPr>
          <w:rFonts w:ascii="Times New Roman" w:hAnsi="Times New Roman"/>
          <w:bCs/>
          <w:color w:val="000000"/>
          <w:sz w:val="24"/>
          <w:szCs w:val="24"/>
        </w:rPr>
        <w:t xml:space="preserve"> coleta seletiva em</w:t>
      </w:r>
      <w:r w:rsidR="0055261D" w:rsidRPr="00A12BBF">
        <w:rPr>
          <w:rFonts w:ascii="Times New Roman" w:hAnsi="Times New Roman"/>
          <w:bCs/>
          <w:color w:val="000000"/>
          <w:sz w:val="24"/>
          <w:szCs w:val="24"/>
        </w:rPr>
        <w:t xml:space="preserve"> doadores</w:t>
      </w:r>
      <w:r w:rsidR="0055261D" w:rsidRPr="0055261D">
        <w:rPr>
          <w:rFonts w:ascii="Times New Roman" w:hAnsi="Times New Roman"/>
          <w:bCs/>
          <w:color w:val="000000"/>
          <w:sz w:val="24"/>
          <w:szCs w:val="24"/>
        </w:rPr>
        <w:t xml:space="preserve"> de sangue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94E22">
        <w:rPr>
          <w:rFonts w:ascii="Times New Roman" w:hAnsi="Times New Roman"/>
          <w:bCs/>
          <w:color w:val="000000"/>
          <w:sz w:val="24"/>
          <w:szCs w:val="24"/>
        </w:rPr>
        <w:t>é chamad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D94E22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r w:rsidR="00D94E22" w:rsidRPr="0055261D">
        <w:rPr>
          <w:rFonts w:ascii="Times New Roman" w:hAnsi="Times New Roman"/>
          <w:bCs/>
          <w:color w:val="000000"/>
          <w:sz w:val="24"/>
          <w:szCs w:val="24"/>
        </w:rPr>
        <w:t>aférese não terapêutica</w:t>
      </w:r>
      <w:r w:rsidR="00D94E2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 </w:t>
      </w:r>
      <w:r w:rsidR="00A12BBF">
        <w:rPr>
          <w:rFonts w:ascii="Times New Roman" w:hAnsi="Times New Roman"/>
          <w:bCs/>
          <w:color w:val="000000"/>
          <w:sz w:val="24"/>
          <w:szCs w:val="24"/>
        </w:rPr>
        <w:t>componente</w:t>
      </w:r>
      <w:r w:rsidR="00D94E22">
        <w:rPr>
          <w:rFonts w:ascii="Times New Roman" w:hAnsi="Times New Roman"/>
          <w:bCs/>
          <w:color w:val="000000"/>
          <w:sz w:val="24"/>
          <w:szCs w:val="24"/>
        </w:rPr>
        <w:t xml:space="preserve"> coletado é utilizado para transfusão. </w:t>
      </w:r>
      <w:r w:rsidR="007B6B66">
        <w:rPr>
          <w:rFonts w:ascii="Times New Roman" w:hAnsi="Times New Roman"/>
          <w:bCs/>
          <w:color w:val="000000"/>
          <w:sz w:val="24"/>
          <w:szCs w:val="24"/>
        </w:rPr>
        <w:t xml:space="preserve">A aférese permite a </w:t>
      </w:r>
      <w:r w:rsidR="007B6B66" w:rsidRPr="0055261D">
        <w:rPr>
          <w:rFonts w:ascii="Times New Roman" w:hAnsi="Times New Roman"/>
          <w:bCs/>
          <w:color w:val="000000"/>
          <w:sz w:val="24"/>
          <w:szCs w:val="24"/>
        </w:rPr>
        <w:t>obtenção de</w:t>
      </w:r>
      <w:r w:rsidR="007B6B66">
        <w:rPr>
          <w:rFonts w:ascii="Times New Roman" w:hAnsi="Times New Roman"/>
          <w:bCs/>
          <w:color w:val="000000"/>
          <w:sz w:val="24"/>
          <w:szCs w:val="24"/>
        </w:rPr>
        <w:t xml:space="preserve"> uma</w:t>
      </w:r>
      <w:r w:rsidR="007B6B66" w:rsidRPr="0055261D">
        <w:rPr>
          <w:rFonts w:ascii="Times New Roman" w:hAnsi="Times New Roman"/>
          <w:bCs/>
          <w:color w:val="000000"/>
          <w:sz w:val="24"/>
          <w:szCs w:val="24"/>
        </w:rPr>
        <w:t xml:space="preserve"> quanti</w:t>
      </w:r>
      <w:r w:rsidR="007B6B66">
        <w:rPr>
          <w:rFonts w:ascii="Times New Roman" w:hAnsi="Times New Roman"/>
          <w:bCs/>
          <w:color w:val="000000"/>
          <w:sz w:val="24"/>
          <w:szCs w:val="24"/>
        </w:rPr>
        <w:t xml:space="preserve">dade muito superior </w:t>
      </w:r>
      <w:r w:rsidR="007B6B66" w:rsidRPr="0055261D">
        <w:rPr>
          <w:rFonts w:ascii="Times New Roman" w:hAnsi="Times New Roman"/>
          <w:bCs/>
          <w:color w:val="000000"/>
          <w:sz w:val="24"/>
          <w:szCs w:val="24"/>
        </w:rPr>
        <w:t xml:space="preserve">do componente </w:t>
      </w:r>
      <w:r w:rsidR="007B6B66">
        <w:rPr>
          <w:rFonts w:ascii="Times New Roman" w:hAnsi="Times New Roman"/>
          <w:bCs/>
          <w:color w:val="000000"/>
          <w:sz w:val="24"/>
          <w:szCs w:val="24"/>
        </w:rPr>
        <w:t xml:space="preserve">sanguíneo desejado </w:t>
      </w:r>
      <w:r w:rsidR="00A12BBF">
        <w:rPr>
          <w:rFonts w:ascii="Times New Roman" w:hAnsi="Times New Roman"/>
          <w:bCs/>
          <w:color w:val="000000"/>
          <w:sz w:val="24"/>
          <w:szCs w:val="24"/>
        </w:rPr>
        <w:t>à</w:t>
      </w:r>
      <w:r w:rsidR="007B6B66">
        <w:rPr>
          <w:rFonts w:ascii="Times New Roman" w:hAnsi="Times New Roman"/>
          <w:bCs/>
          <w:color w:val="000000"/>
          <w:sz w:val="24"/>
          <w:szCs w:val="24"/>
        </w:rPr>
        <w:t>quela que se obtém a partir de uma doação de sangue</w:t>
      </w:r>
      <w:r w:rsidR="00A12BBF">
        <w:rPr>
          <w:rFonts w:ascii="Times New Roman" w:hAnsi="Times New Roman"/>
          <w:bCs/>
          <w:color w:val="000000"/>
          <w:sz w:val="24"/>
          <w:szCs w:val="24"/>
        </w:rPr>
        <w:t xml:space="preserve"> total</w:t>
      </w:r>
      <w:r w:rsidR="007B6B6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A12BBF">
        <w:rPr>
          <w:rFonts w:ascii="Times New Roman" w:hAnsi="Times New Roman"/>
          <w:bCs/>
          <w:color w:val="000000"/>
          <w:sz w:val="24"/>
          <w:szCs w:val="24"/>
        </w:rPr>
        <w:t>como no caso dos concentrados de plaquetas.</w:t>
      </w:r>
      <w:r w:rsidR="002F6E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B6B66" w:rsidRDefault="002F6EC3" w:rsidP="0073086E">
      <w:pPr>
        <w:suppressAutoHyphens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É também o procedimento para a obtenção de células tronco hematopoiéticas de sangue periférico e linfócitos, utilizados no transplante de medula óssea, e de granulócitos, utilizado em infecções graves em pacientes neutropênicos (contagem baixa de leucócitos) </w:t>
      </w:r>
    </w:p>
    <w:p w:rsidR="00547296" w:rsidRDefault="00547296" w:rsidP="0073086E">
      <w:pPr>
        <w:suppressAutoHyphens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90B55" w:rsidRPr="00EB5F7E" w:rsidRDefault="00690B55" w:rsidP="00592703">
      <w:pPr>
        <w:pStyle w:val="SemEspaamento"/>
        <w:numPr>
          <w:ilvl w:val="0"/>
          <w:numId w:val="21"/>
        </w:numPr>
        <w:shd w:val="clear" w:color="auto" w:fill="D9D9D9" w:themeFill="background1" w:themeFillShade="D9"/>
        <w:ind w:hanging="720"/>
        <w:jc w:val="center"/>
        <w:rPr>
          <w:sz w:val="24"/>
          <w:szCs w:val="24"/>
          <w:lang w:val="pt-PT"/>
        </w:rPr>
      </w:pPr>
      <w:r w:rsidRPr="00EB5F7E">
        <w:rPr>
          <w:rFonts w:ascii="Times New Roman" w:hAnsi="Times New Roman"/>
          <w:b/>
          <w:sz w:val="24"/>
          <w:szCs w:val="24"/>
        </w:rPr>
        <w:t>JUSTIFICATIVA DO QUANTITATIVO SOLICITADO</w:t>
      </w:r>
    </w:p>
    <w:p w:rsidR="002C5533" w:rsidRDefault="002C5533" w:rsidP="002C5533">
      <w:pPr>
        <w:spacing w:line="360" w:lineRule="auto"/>
        <w:jc w:val="both"/>
        <w:rPr>
          <w:lang w:val="pt-PT"/>
        </w:rPr>
      </w:pPr>
    </w:p>
    <w:p w:rsidR="002C5533" w:rsidRPr="00A47EF8" w:rsidRDefault="002C5533" w:rsidP="002C5533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47EF8">
        <w:rPr>
          <w:rFonts w:ascii="Times New Roman" w:hAnsi="Times New Roman"/>
          <w:bCs/>
          <w:color w:val="000000"/>
          <w:sz w:val="24"/>
          <w:szCs w:val="24"/>
        </w:rPr>
        <w:t>Para a definição do quantitativo a ser adquirido utilizou-se como parâmetro o consumo dos anos 20</w:t>
      </w:r>
      <w:r w:rsidR="00FE21D2" w:rsidRPr="00A47EF8">
        <w:rPr>
          <w:rFonts w:ascii="Times New Roman" w:hAnsi="Times New Roman"/>
          <w:bCs/>
          <w:color w:val="000000"/>
          <w:sz w:val="24"/>
          <w:szCs w:val="24"/>
        </w:rPr>
        <w:t>15</w:t>
      </w:r>
      <w:r w:rsidRPr="00A47EF8">
        <w:rPr>
          <w:rFonts w:ascii="Times New Roman" w:hAnsi="Times New Roman"/>
          <w:bCs/>
          <w:color w:val="000000"/>
          <w:sz w:val="24"/>
          <w:szCs w:val="24"/>
        </w:rPr>
        <w:t xml:space="preserve"> a 20</w:t>
      </w:r>
      <w:r w:rsidR="00FE21D2" w:rsidRPr="00A47EF8">
        <w:rPr>
          <w:rFonts w:ascii="Times New Roman" w:hAnsi="Times New Roman"/>
          <w:bCs/>
          <w:color w:val="000000"/>
          <w:sz w:val="24"/>
          <w:szCs w:val="24"/>
        </w:rPr>
        <w:t>18</w:t>
      </w:r>
      <w:r w:rsidRPr="00A47EF8">
        <w:rPr>
          <w:rFonts w:ascii="Times New Roman" w:hAnsi="Times New Roman"/>
          <w:bCs/>
          <w:color w:val="000000"/>
          <w:sz w:val="24"/>
          <w:szCs w:val="24"/>
        </w:rPr>
        <w:t>, conforme a seguir apresentado.</w:t>
      </w:r>
    </w:p>
    <w:p w:rsidR="00853A75" w:rsidRPr="00A47EF8" w:rsidRDefault="00853A75" w:rsidP="00853A75">
      <w:pPr>
        <w:pStyle w:val="SemEspaamento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6FDF" w:rsidRPr="007E30F4" w:rsidRDefault="007E30F4" w:rsidP="00746FDF">
      <w:pPr>
        <w:pStyle w:val="Contedodatabela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A47EF8">
        <w:rPr>
          <w:rFonts w:ascii="Times New Roman" w:hAnsi="Times New Roman"/>
          <w:color w:val="000000"/>
          <w:sz w:val="24"/>
          <w:szCs w:val="24"/>
        </w:rPr>
        <w:t xml:space="preserve">Quadro 2: </w:t>
      </w:r>
      <w:r w:rsidR="00853A75" w:rsidRPr="00A47EF8">
        <w:rPr>
          <w:rFonts w:ascii="Times New Roman" w:hAnsi="Times New Roman"/>
          <w:color w:val="000000"/>
          <w:sz w:val="24"/>
          <w:szCs w:val="24"/>
        </w:rPr>
        <w:t xml:space="preserve">Consumo </w:t>
      </w:r>
      <w:proofErr w:type="gramStart"/>
      <w:r w:rsidR="00971177" w:rsidRPr="00A47EF8">
        <w:rPr>
          <w:rFonts w:ascii="Times New Roman" w:hAnsi="Times New Roman"/>
          <w:color w:val="000000"/>
          <w:sz w:val="24"/>
          <w:szCs w:val="24"/>
        </w:rPr>
        <w:t>anual</w:t>
      </w:r>
      <w:r w:rsidR="007669A9" w:rsidRPr="00A47EF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46FDF" w:rsidRPr="00A47EF8">
        <w:rPr>
          <w:rFonts w:ascii="Times New Roman" w:hAnsi="Times New Roman"/>
          <w:color w:val="000000"/>
          <w:sz w:val="24"/>
          <w:szCs w:val="24"/>
        </w:rPr>
        <w:t>201</w:t>
      </w:r>
      <w:r w:rsidR="00971177" w:rsidRPr="00A47EF8">
        <w:rPr>
          <w:rFonts w:ascii="Times New Roman" w:hAnsi="Times New Roman"/>
          <w:color w:val="000000"/>
          <w:sz w:val="24"/>
          <w:szCs w:val="24"/>
        </w:rPr>
        <w:t>5</w:t>
      </w:r>
      <w:proofErr w:type="gramEnd"/>
      <w:r w:rsidR="00746FDF" w:rsidRPr="00A47EF8">
        <w:rPr>
          <w:rFonts w:ascii="Times New Roman" w:hAnsi="Times New Roman"/>
          <w:color w:val="000000"/>
          <w:sz w:val="24"/>
          <w:szCs w:val="24"/>
        </w:rPr>
        <w:t xml:space="preserve"> a 201</w:t>
      </w:r>
      <w:r w:rsidR="00971177" w:rsidRPr="00A47EF8">
        <w:rPr>
          <w:rFonts w:ascii="Times New Roman" w:hAnsi="Times New Roman"/>
          <w:color w:val="000000"/>
          <w:sz w:val="24"/>
          <w:szCs w:val="24"/>
        </w:rPr>
        <w:t>8</w:t>
      </w:r>
    </w:p>
    <w:tbl>
      <w:tblPr>
        <w:tblW w:w="810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912"/>
        <w:gridCol w:w="673"/>
        <w:gridCol w:w="670"/>
        <w:gridCol w:w="737"/>
        <w:gridCol w:w="670"/>
        <w:gridCol w:w="836"/>
      </w:tblGrid>
      <w:tr w:rsidR="00A47EF8" w:rsidTr="00A47EF8">
        <w:trPr>
          <w:trHeight w:val="218"/>
        </w:trPr>
        <w:tc>
          <w:tcPr>
            <w:tcW w:w="609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47EF8" w:rsidRDefault="00A47EF8" w:rsidP="00231B1C">
            <w:pPr>
              <w:pStyle w:val="Contedodatabela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91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47EF8" w:rsidRDefault="00A47EF8" w:rsidP="00231B1C">
            <w:pPr>
              <w:pStyle w:val="Contedodatabela"/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7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47EF8" w:rsidRDefault="00A47EF8" w:rsidP="00A47EF8">
            <w:pPr>
              <w:pStyle w:val="Contedodatabela"/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2015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A47EF8" w:rsidRDefault="00A47EF8" w:rsidP="00A47EF8">
            <w:pPr>
              <w:pStyle w:val="Contedodatabela"/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2016</w:t>
            </w:r>
          </w:p>
        </w:tc>
        <w:tc>
          <w:tcPr>
            <w:tcW w:w="737" w:type="dxa"/>
            <w:shd w:val="clear" w:color="auto" w:fill="D9D9D9"/>
            <w:vAlign w:val="center"/>
          </w:tcPr>
          <w:p w:rsidR="00A47EF8" w:rsidRDefault="00A47EF8" w:rsidP="00A47EF8">
            <w:pPr>
              <w:pStyle w:val="Contedodatabela"/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2017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A47EF8" w:rsidRDefault="00A47EF8" w:rsidP="00A47EF8">
            <w:pPr>
              <w:pStyle w:val="Contedodatabela"/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2018</w:t>
            </w:r>
          </w:p>
        </w:tc>
        <w:tc>
          <w:tcPr>
            <w:tcW w:w="836" w:type="dxa"/>
            <w:shd w:val="clear" w:color="auto" w:fill="D9D9D9"/>
            <w:vAlign w:val="center"/>
          </w:tcPr>
          <w:p w:rsidR="00A47EF8" w:rsidRDefault="00A47EF8" w:rsidP="00A47EF8">
            <w:pPr>
              <w:pStyle w:val="Contedodatabela"/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CONSUMO MÉDIO ANUAL</w:t>
            </w:r>
          </w:p>
        </w:tc>
      </w:tr>
      <w:tr w:rsidR="00A47EF8" w:rsidTr="00A47EF8">
        <w:trPr>
          <w:trHeight w:val="463"/>
        </w:trPr>
        <w:tc>
          <w:tcPr>
            <w:tcW w:w="6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47EF8" w:rsidRDefault="00A47EF8" w:rsidP="00231B1C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47EF8" w:rsidRDefault="00A47EF8" w:rsidP="00231B1C">
            <w:pPr>
              <w:pStyle w:val="Contedodatabela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 PARA COLETA DE PLAQUETAS POR AFÉRESE</w:t>
            </w:r>
          </w:p>
        </w:tc>
        <w:tc>
          <w:tcPr>
            <w:tcW w:w="67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7EF8" w:rsidRDefault="00A47EF8" w:rsidP="00A47EF8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670" w:type="dxa"/>
            <w:vAlign w:val="center"/>
          </w:tcPr>
          <w:p w:rsidR="00A47EF8" w:rsidRPr="00A47EF8" w:rsidRDefault="00A47EF8" w:rsidP="00A47EF8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47EF8">
              <w:rPr>
                <w:sz w:val="18"/>
                <w:szCs w:val="18"/>
              </w:rPr>
              <w:t>312</w:t>
            </w:r>
          </w:p>
        </w:tc>
        <w:tc>
          <w:tcPr>
            <w:tcW w:w="737" w:type="dxa"/>
            <w:vAlign w:val="center"/>
          </w:tcPr>
          <w:p w:rsidR="00A47EF8" w:rsidRPr="00A47EF8" w:rsidRDefault="00A47EF8" w:rsidP="00A47EF8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47EF8">
              <w:rPr>
                <w:sz w:val="18"/>
                <w:szCs w:val="18"/>
              </w:rPr>
              <w:t>24</w:t>
            </w:r>
          </w:p>
          <w:p w:rsidR="00A47EF8" w:rsidRPr="00A47EF8" w:rsidRDefault="00A47EF8" w:rsidP="00A47EF8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47EF8">
              <w:rPr>
                <w:sz w:val="18"/>
                <w:szCs w:val="18"/>
              </w:rPr>
              <w:t>(</w:t>
            </w:r>
            <w:proofErr w:type="spellStart"/>
            <w:r w:rsidRPr="00A47EF8">
              <w:rPr>
                <w:sz w:val="18"/>
                <w:szCs w:val="18"/>
              </w:rPr>
              <w:t>jul</w:t>
            </w:r>
            <w:proofErr w:type="spellEnd"/>
            <w:r w:rsidRPr="00A47EF8">
              <w:rPr>
                <w:sz w:val="18"/>
                <w:szCs w:val="18"/>
              </w:rPr>
              <w:t xml:space="preserve"> a dez)</w:t>
            </w:r>
          </w:p>
        </w:tc>
        <w:tc>
          <w:tcPr>
            <w:tcW w:w="670" w:type="dxa"/>
            <w:vAlign w:val="center"/>
          </w:tcPr>
          <w:p w:rsidR="00A47EF8" w:rsidRPr="00A47EF8" w:rsidRDefault="00A47EF8" w:rsidP="00A47EF8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47EF8">
              <w:rPr>
                <w:sz w:val="18"/>
                <w:szCs w:val="18"/>
              </w:rPr>
              <w:t>408</w:t>
            </w:r>
          </w:p>
        </w:tc>
        <w:tc>
          <w:tcPr>
            <w:tcW w:w="836" w:type="dxa"/>
            <w:vAlign w:val="center"/>
          </w:tcPr>
          <w:p w:rsidR="00A47EF8" w:rsidRPr="00A47EF8" w:rsidRDefault="00A47EF8" w:rsidP="00A47EF8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47EF8">
              <w:rPr>
                <w:sz w:val="18"/>
                <w:szCs w:val="18"/>
              </w:rPr>
              <w:t>453</w:t>
            </w:r>
          </w:p>
        </w:tc>
      </w:tr>
      <w:tr w:rsidR="00A47EF8" w:rsidTr="00A47EF8">
        <w:trPr>
          <w:trHeight w:val="463"/>
        </w:trPr>
        <w:tc>
          <w:tcPr>
            <w:tcW w:w="6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7EF8" w:rsidRDefault="00A47EF8" w:rsidP="00F80E7D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9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7EF8" w:rsidRDefault="00A47EF8" w:rsidP="00971177">
            <w:pPr>
              <w:pStyle w:val="Contedodatabela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 PARA COLETA A REALIZAÇÃO DE COLETA DE HEMÁCIAS DUPLAS</w:t>
            </w:r>
          </w:p>
        </w:tc>
        <w:tc>
          <w:tcPr>
            <w:tcW w:w="67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7EF8" w:rsidRDefault="00A47EF8" w:rsidP="00A47EF8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670" w:type="dxa"/>
            <w:vAlign w:val="center"/>
          </w:tcPr>
          <w:p w:rsidR="00A47EF8" w:rsidRPr="00A47EF8" w:rsidRDefault="00A47EF8" w:rsidP="00A47EF8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47EF8">
              <w:rPr>
                <w:sz w:val="18"/>
                <w:szCs w:val="18"/>
              </w:rPr>
              <w:t>194</w:t>
            </w:r>
          </w:p>
        </w:tc>
        <w:tc>
          <w:tcPr>
            <w:tcW w:w="737" w:type="dxa"/>
            <w:vAlign w:val="center"/>
          </w:tcPr>
          <w:p w:rsidR="00A47EF8" w:rsidRPr="00A47EF8" w:rsidRDefault="00A47EF8" w:rsidP="00A47EF8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47EF8">
              <w:rPr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A47EF8" w:rsidRPr="00A47EF8" w:rsidRDefault="00A47EF8" w:rsidP="00A47EF8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47EF8">
              <w:rPr>
                <w:sz w:val="18"/>
                <w:szCs w:val="18"/>
              </w:rPr>
              <w:t>0</w:t>
            </w:r>
          </w:p>
        </w:tc>
        <w:tc>
          <w:tcPr>
            <w:tcW w:w="836" w:type="dxa"/>
            <w:vAlign w:val="center"/>
          </w:tcPr>
          <w:p w:rsidR="00A47EF8" w:rsidRPr="00A47EF8" w:rsidRDefault="00A47EF8" w:rsidP="00A47EF8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47EF8">
              <w:rPr>
                <w:sz w:val="18"/>
                <w:szCs w:val="18"/>
              </w:rPr>
              <w:t>260</w:t>
            </w:r>
          </w:p>
        </w:tc>
      </w:tr>
    </w:tbl>
    <w:p w:rsidR="00746FDF" w:rsidRDefault="00746FDF" w:rsidP="00746FDF">
      <w:pPr>
        <w:rPr>
          <w:rFonts w:ascii="Times New Roman" w:hAnsi="Times New Roman"/>
          <w:color w:val="000000"/>
          <w:spacing w:val="0"/>
          <w:sz w:val="20"/>
          <w:lang w:eastAsia="pt-BR"/>
        </w:rPr>
      </w:pPr>
      <w:r>
        <w:rPr>
          <w:rFonts w:ascii="Times New Roman" w:hAnsi="Times New Roman"/>
          <w:color w:val="000000"/>
          <w:spacing w:val="0"/>
          <w:sz w:val="20"/>
          <w:lang w:eastAsia="pt-BR"/>
        </w:rPr>
        <w:t>*Fonte: SADH – Sistema de Apoio às Decisões Hospitalares</w:t>
      </w:r>
    </w:p>
    <w:p w:rsidR="00245E56" w:rsidRDefault="00245E56" w:rsidP="00746FDF">
      <w:pPr>
        <w:rPr>
          <w:rFonts w:ascii="Calibri" w:eastAsiaTheme="minorHAnsi" w:hAnsi="Calibri"/>
          <w:szCs w:val="18"/>
        </w:rPr>
      </w:pPr>
    </w:p>
    <w:p w:rsidR="00746FDF" w:rsidRDefault="00746FDF" w:rsidP="00746FDF">
      <w:pPr>
        <w:rPr>
          <w:spacing w:val="0"/>
          <w:sz w:val="22"/>
          <w:szCs w:val="22"/>
          <w:lang w:eastAsia="en-US"/>
        </w:rPr>
      </w:pPr>
    </w:p>
    <w:p w:rsidR="00746FDF" w:rsidRPr="007E30F4" w:rsidRDefault="007E30F4" w:rsidP="00746FD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E30F4">
        <w:rPr>
          <w:rFonts w:ascii="Times New Roman" w:hAnsi="Times New Roman"/>
          <w:color w:val="000000"/>
          <w:sz w:val="24"/>
          <w:szCs w:val="24"/>
        </w:rPr>
        <w:t xml:space="preserve">Quadro 3: </w:t>
      </w:r>
      <w:r w:rsidR="00746FDF" w:rsidRPr="007E30F4">
        <w:rPr>
          <w:rFonts w:ascii="Times New Roman" w:hAnsi="Times New Roman"/>
          <w:color w:val="000000"/>
          <w:sz w:val="24"/>
          <w:szCs w:val="24"/>
        </w:rPr>
        <w:t xml:space="preserve">Consumo </w:t>
      </w:r>
      <w:r w:rsidR="00F80E7D">
        <w:rPr>
          <w:rFonts w:ascii="Times New Roman" w:hAnsi="Times New Roman"/>
          <w:color w:val="000000"/>
          <w:sz w:val="24"/>
          <w:szCs w:val="24"/>
        </w:rPr>
        <w:t>2018</w:t>
      </w:r>
    </w:p>
    <w:tbl>
      <w:tblPr>
        <w:tblW w:w="8835" w:type="dxa"/>
        <w:tblInd w:w="-3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720E0" w:rsidRPr="008051C7" w:rsidTr="00B22F82">
        <w:trPr>
          <w:trHeight w:val="336"/>
        </w:trPr>
        <w:tc>
          <w:tcPr>
            <w:tcW w:w="6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0E0" w:rsidRPr="008051C7" w:rsidRDefault="008720E0" w:rsidP="008720E0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 w:rsidRPr="008051C7">
              <w:rPr>
                <w:rFonts w:asciiTheme="minorHAnsi" w:hAnsiTheme="minorHAnsi"/>
                <w:color w:val="000000"/>
                <w:szCs w:val="18"/>
              </w:rPr>
              <w:t>ITEM</w:t>
            </w:r>
          </w:p>
        </w:tc>
        <w:tc>
          <w:tcPr>
            <w:tcW w:w="6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0E0" w:rsidRPr="008051C7" w:rsidRDefault="004F0E90" w:rsidP="008720E0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JAN</w:t>
            </w:r>
          </w:p>
        </w:tc>
        <w:tc>
          <w:tcPr>
            <w:tcW w:w="6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0E0" w:rsidRPr="008051C7" w:rsidRDefault="004F0E90" w:rsidP="008720E0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FEV</w:t>
            </w:r>
          </w:p>
        </w:tc>
        <w:tc>
          <w:tcPr>
            <w:tcW w:w="6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0E0" w:rsidRPr="008051C7" w:rsidRDefault="004F0E90" w:rsidP="008720E0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MAR</w:t>
            </w:r>
          </w:p>
        </w:tc>
        <w:tc>
          <w:tcPr>
            <w:tcW w:w="6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0E0" w:rsidRPr="008051C7" w:rsidRDefault="004F0E90" w:rsidP="008720E0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ABR</w:t>
            </w:r>
          </w:p>
        </w:tc>
        <w:tc>
          <w:tcPr>
            <w:tcW w:w="6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0E0" w:rsidRPr="008051C7" w:rsidRDefault="004F0E90" w:rsidP="008720E0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MAI</w:t>
            </w:r>
          </w:p>
        </w:tc>
        <w:tc>
          <w:tcPr>
            <w:tcW w:w="6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0E0" w:rsidRPr="008051C7" w:rsidRDefault="004F0E90" w:rsidP="008720E0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JUN</w:t>
            </w:r>
          </w:p>
        </w:tc>
        <w:tc>
          <w:tcPr>
            <w:tcW w:w="6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0E0" w:rsidRPr="008051C7" w:rsidRDefault="004F0E90" w:rsidP="008720E0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JUL</w:t>
            </w:r>
          </w:p>
        </w:tc>
        <w:tc>
          <w:tcPr>
            <w:tcW w:w="6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0E0" w:rsidRPr="008051C7" w:rsidRDefault="004F0E90" w:rsidP="008720E0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AGO</w:t>
            </w:r>
          </w:p>
        </w:tc>
        <w:tc>
          <w:tcPr>
            <w:tcW w:w="6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0E0" w:rsidRPr="008051C7" w:rsidRDefault="004F0E90" w:rsidP="008720E0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SET</w:t>
            </w:r>
          </w:p>
        </w:tc>
        <w:tc>
          <w:tcPr>
            <w:tcW w:w="6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0E0" w:rsidRPr="008051C7" w:rsidRDefault="004F0E90" w:rsidP="008720E0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OUT</w:t>
            </w:r>
          </w:p>
        </w:tc>
        <w:tc>
          <w:tcPr>
            <w:tcW w:w="6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0E0" w:rsidRPr="008051C7" w:rsidRDefault="004F0E90" w:rsidP="008720E0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NOV</w:t>
            </w:r>
          </w:p>
        </w:tc>
        <w:tc>
          <w:tcPr>
            <w:tcW w:w="6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0E0" w:rsidRPr="008051C7" w:rsidRDefault="004F0E90" w:rsidP="008720E0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DEZ</w:t>
            </w:r>
          </w:p>
        </w:tc>
      </w:tr>
      <w:tr w:rsidR="00236FA8" w:rsidRPr="008051C7" w:rsidTr="00F80E7D">
        <w:trPr>
          <w:trHeight w:val="343"/>
        </w:trPr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Default="00F80E7D" w:rsidP="002E269B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52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32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24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26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16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F64A73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48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32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48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32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32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32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34</w:t>
            </w:r>
          </w:p>
        </w:tc>
      </w:tr>
      <w:tr w:rsidR="00236FA8" w:rsidRPr="008051C7" w:rsidTr="00F80E7D">
        <w:trPr>
          <w:trHeight w:val="343"/>
        </w:trPr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Default="00F80E7D" w:rsidP="002E269B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0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0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0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0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0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0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0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0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0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0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0</w:t>
            </w: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A8" w:rsidRPr="008051C7" w:rsidRDefault="00A47EF8" w:rsidP="00231B1C">
            <w:pPr>
              <w:spacing w:line="276" w:lineRule="auto"/>
              <w:jc w:val="center"/>
              <w:rPr>
                <w:rFonts w:asciiTheme="minorHAnsi" w:eastAsiaTheme="minorHAnsi" w:hAnsiTheme="minorHAnsi"/>
                <w:color w:val="000000"/>
                <w:szCs w:val="18"/>
              </w:rPr>
            </w:pPr>
            <w:r>
              <w:rPr>
                <w:rFonts w:asciiTheme="minorHAnsi" w:eastAsiaTheme="minorHAnsi" w:hAnsiTheme="minorHAnsi"/>
                <w:color w:val="000000"/>
                <w:szCs w:val="18"/>
              </w:rPr>
              <w:t>0</w:t>
            </w:r>
          </w:p>
        </w:tc>
      </w:tr>
    </w:tbl>
    <w:p w:rsidR="00746FDF" w:rsidRDefault="00746FDF" w:rsidP="00746FDF">
      <w:pPr>
        <w:suppressAutoHyphens w:val="0"/>
        <w:jc w:val="both"/>
        <w:rPr>
          <w:rFonts w:ascii="Times New Roman" w:hAnsi="Times New Roman"/>
          <w:color w:val="000000"/>
          <w:spacing w:val="0"/>
          <w:sz w:val="20"/>
          <w:lang w:eastAsia="pt-BR"/>
        </w:rPr>
      </w:pPr>
      <w:r>
        <w:rPr>
          <w:rFonts w:ascii="Times New Roman" w:hAnsi="Times New Roman"/>
          <w:color w:val="000000"/>
          <w:spacing w:val="0"/>
          <w:sz w:val="20"/>
          <w:lang w:eastAsia="pt-BR"/>
        </w:rPr>
        <w:t>Fonte: SADH – Sistema de Apoio às Decisões Hospitalares</w:t>
      </w:r>
    </w:p>
    <w:p w:rsidR="002F3895" w:rsidRDefault="002F3895" w:rsidP="002F3895">
      <w:pPr>
        <w:suppressAutoHyphens w:val="0"/>
        <w:spacing w:line="360" w:lineRule="auto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pt-BR"/>
        </w:rPr>
      </w:pPr>
    </w:p>
    <w:p w:rsidR="00A47EF8" w:rsidRDefault="00A47EF8" w:rsidP="002F3895">
      <w:pPr>
        <w:suppressAutoHyphens w:val="0"/>
        <w:spacing w:line="360" w:lineRule="auto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pacing w:val="0"/>
          <w:sz w:val="24"/>
          <w:szCs w:val="24"/>
          <w:lang w:eastAsia="pt-BR"/>
        </w:rPr>
        <w:t xml:space="preserve">A primeira entrega do processo da FS em que consta o item 1.1 foi realizada em 26 de junho de 2017. Portanto, considerando o desabastecimento no primeiro </w:t>
      </w:r>
      <w:proofErr w:type="spellStart"/>
      <w:r>
        <w:rPr>
          <w:rFonts w:ascii="Times New Roman" w:hAnsi="Times New Roman"/>
          <w:color w:val="000000"/>
          <w:spacing w:val="0"/>
          <w:sz w:val="24"/>
          <w:szCs w:val="24"/>
          <w:lang w:eastAsia="pt-BR"/>
        </w:rPr>
        <w:t>semestra</w:t>
      </w:r>
      <w:proofErr w:type="spellEnd"/>
      <w:r>
        <w:rPr>
          <w:rFonts w:ascii="Times New Roman" w:hAnsi="Times New Roman"/>
          <w:color w:val="000000"/>
          <w:spacing w:val="0"/>
          <w:sz w:val="24"/>
          <w:szCs w:val="24"/>
          <w:lang w:eastAsia="pt-BR"/>
        </w:rPr>
        <w:t>, o consumo do segundo semestre foi dobrado para estimar o consumo anual.</w:t>
      </w:r>
    </w:p>
    <w:p w:rsidR="00A47EF8" w:rsidRDefault="00A47EF8" w:rsidP="002F3895">
      <w:pPr>
        <w:suppressAutoHyphens w:val="0"/>
        <w:spacing w:line="360" w:lineRule="auto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pacing w:val="0"/>
          <w:sz w:val="24"/>
          <w:szCs w:val="24"/>
          <w:lang w:eastAsia="pt-BR"/>
        </w:rPr>
        <w:t>O item 2.1 não teve contrato de fornecimento nos anos 2017 e2018, tendo sido utilizado para fins de cálculo a média de consumo dos anos 2015 e 2016.</w:t>
      </w:r>
    </w:p>
    <w:p w:rsidR="00F80E7D" w:rsidRDefault="00F80E7D" w:rsidP="002F3895">
      <w:pPr>
        <w:suppressAutoHyphens w:val="0"/>
        <w:spacing w:line="360" w:lineRule="auto"/>
        <w:jc w:val="both"/>
        <w:rPr>
          <w:rFonts w:ascii="Times New Roman" w:hAnsi="Times New Roman"/>
          <w:color w:val="000000"/>
          <w:spacing w:val="0"/>
          <w:sz w:val="24"/>
          <w:szCs w:val="24"/>
          <w:lang w:eastAsia="pt-BR"/>
        </w:rPr>
      </w:pPr>
    </w:p>
    <w:p w:rsidR="00A45AA1" w:rsidRPr="00F35417" w:rsidRDefault="00A45AA1" w:rsidP="007D035A">
      <w:pPr>
        <w:pStyle w:val="SemEspaamento"/>
        <w:numPr>
          <w:ilvl w:val="0"/>
          <w:numId w:val="21"/>
        </w:numPr>
        <w:shd w:val="clear" w:color="auto" w:fill="D9D9D9" w:themeFill="background1" w:themeFillShade="D9"/>
        <w:ind w:hanging="720"/>
        <w:jc w:val="center"/>
        <w:rPr>
          <w:sz w:val="24"/>
          <w:szCs w:val="24"/>
          <w:lang w:val="pt-PT"/>
        </w:rPr>
      </w:pPr>
      <w:r w:rsidRPr="00F35417">
        <w:rPr>
          <w:rFonts w:ascii="Times New Roman" w:hAnsi="Times New Roman"/>
          <w:b/>
          <w:sz w:val="24"/>
          <w:szCs w:val="24"/>
        </w:rPr>
        <w:t>CATÁLOGOS</w:t>
      </w:r>
      <w:r>
        <w:rPr>
          <w:rFonts w:ascii="Times New Roman" w:hAnsi="Times New Roman"/>
          <w:b/>
          <w:sz w:val="24"/>
          <w:szCs w:val="24"/>
        </w:rPr>
        <w:t xml:space="preserve"> E </w:t>
      </w:r>
      <w:r w:rsidRPr="00F35417">
        <w:rPr>
          <w:rFonts w:ascii="Times New Roman" w:hAnsi="Times New Roman"/>
          <w:b/>
          <w:sz w:val="24"/>
          <w:szCs w:val="24"/>
        </w:rPr>
        <w:t>AMOSTRA</w:t>
      </w:r>
      <w:r>
        <w:rPr>
          <w:rFonts w:ascii="Times New Roman" w:hAnsi="Times New Roman"/>
          <w:b/>
          <w:sz w:val="24"/>
          <w:szCs w:val="24"/>
        </w:rPr>
        <w:t>S</w:t>
      </w:r>
    </w:p>
    <w:p w:rsidR="00694C66" w:rsidRPr="001925D8" w:rsidRDefault="00694C66" w:rsidP="001925D8">
      <w:pPr>
        <w:shd w:val="clear" w:color="auto" w:fill="FFFFFF"/>
        <w:spacing w:before="240" w:line="360" w:lineRule="auto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1925D8">
        <w:rPr>
          <w:rFonts w:ascii="Times New Roman" w:eastAsia="Arial Unicode MS" w:hAnsi="Times New Roman"/>
          <w:b/>
          <w:sz w:val="24"/>
          <w:szCs w:val="24"/>
          <w:u w:val="single"/>
        </w:rPr>
        <w:t>CATÁLOGO</w:t>
      </w:r>
    </w:p>
    <w:p w:rsidR="00694C66" w:rsidRPr="001925D8" w:rsidRDefault="00694C66" w:rsidP="00694C66">
      <w:pPr>
        <w:shd w:val="clear" w:color="auto" w:fill="FFFFFF"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925D8">
        <w:rPr>
          <w:rFonts w:ascii="Times New Roman" w:eastAsia="Arial Unicode MS" w:hAnsi="Times New Roman"/>
          <w:sz w:val="24"/>
          <w:szCs w:val="24"/>
        </w:rPr>
        <w:lastRenderedPageBreak/>
        <w:t>Os licitantes vencedores deverão fornecer catálogo no prazo máximo de até 07 (sete) dias úteis após a solicitação da Fundação de Saúde pela Pregoeira no campo de mensagem do SIGA.</w:t>
      </w:r>
    </w:p>
    <w:p w:rsidR="00694C66" w:rsidRPr="001925D8" w:rsidRDefault="00694C66" w:rsidP="00694C66">
      <w:pPr>
        <w:shd w:val="clear" w:color="auto" w:fill="FFFFFF"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94C66" w:rsidRPr="001925D8" w:rsidRDefault="00694C66" w:rsidP="00694C66">
      <w:pPr>
        <w:pStyle w:val="Ttulo9"/>
        <w:spacing w:before="0" w:line="360" w:lineRule="auto"/>
        <w:rPr>
          <w:rFonts w:ascii="Times New Roman" w:eastAsia="Arial Unicode MS" w:hAnsi="Times New Roman" w:cs="Times New Roman"/>
          <w:b/>
          <w:i w:val="0"/>
          <w:iCs w:val="0"/>
          <w:color w:val="auto"/>
          <w:sz w:val="24"/>
          <w:szCs w:val="24"/>
          <w:u w:val="single"/>
        </w:rPr>
      </w:pPr>
      <w:r w:rsidRPr="001925D8">
        <w:rPr>
          <w:rFonts w:ascii="Times New Roman" w:eastAsia="Arial Unicode MS" w:hAnsi="Times New Roman" w:cs="Times New Roman"/>
          <w:b/>
          <w:i w:val="0"/>
          <w:iCs w:val="0"/>
          <w:color w:val="auto"/>
          <w:sz w:val="24"/>
          <w:szCs w:val="24"/>
          <w:u w:val="single"/>
        </w:rPr>
        <w:t>Local de entrega do catálogo</w:t>
      </w:r>
    </w:p>
    <w:p w:rsidR="00694C66" w:rsidRPr="001925D8" w:rsidRDefault="00694C66" w:rsidP="00694C66">
      <w:pPr>
        <w:pStyle w:val="PargrafodaLista1"/>
        <w:spacing w:line="360" w:lineRule="auto"/>
        <w:ind w:left="0"/>
        <w:jc w:val="both"/>
        <w:rPr>
          <w:b/>
          <w:u w:val="single"/>
        </w:rPr>
      </w:pPr>
      <w:r w:rsidRPr="001925D8">
        <w:rPr>
          <w:rFonts w:eastAsia="Arial Unicode MS"/>
          <w:bdr w:val="none" w:sz="0" w:space="0" w:color="auto" w:frame="1"/>
        </w:rPr>
        <w:t xml:space="preserve">FUNDAÇÃO SAÚDE – </w:t>
      </w:r>
      <w:r w:rsidRPr="001925D8">
        <w:t xml:space="preserve">Av. Padre Leonel Franca, </w:t>
      </w:r>
      <w:proofErr w:type="gramStart"/>
      <w:r w:rsidRPr="001925D8">
        <w:t>248 Gávea</w:t>
      </w:r>
      <w:proofErr w:type="gramEnd"/>
      <w:r w:rsidRPr="001925D8">
        <w:t xml:space="preserve"> - Rio de Janeiro/RJ – Brasil – CEP: 22461-000; Tel.: 55 (21) 2334-5010 - </w:t>
      </w:r>
      <w:r w:rsidRPr="001925D8">
        <w:rPr>
          <w:rFonts w:eastAsia="Arial Unicode MS"/>
          <w:bdr w:val="none" w:sz="0" w:space="0" w:color="auto" w:frame="1"/>
        </w:rPr>
        <w:t xml:space="preserve">Diretoria Técnico Assistencial - </w:t>
      </w:r>
      <w:r w:rsidRPr="001925D8">
        <w:t>2ª a 6ª feira, de 8 às 17 h.</w:t>
      </w:r>
    </w:p>
    <w:p w:rsidR="00694C66" w:rsidRPr="001925D8" w:rsidRDefault="00694C66" w:rsidP="00694C66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</w:p>
    <w:p w:rsidR="00694C66" w:rsidRPr="001925D8" w:rsidRDefault="00694C66" w:rsidP="00694C66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  <w:r w:rsidRPr="001925D8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A unidade terá um prazo de 5 (cinco) dias, a contar da data da entrega do catálogo, para análise do mesmo e identificação da necessidade de amostras.</w:t>
      </w:r>
    </w:p>
    <w:p w:rsidR="00694C66" w:rsidRPr="001925D8" w:rsidRDefault="00694C66" w:rsidP="00694C66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</w:p>
    <w:p w:rsidR="00694C66" w:rsidRPr="001925D8" w:rsidRDefault="00694C66" w:rsidP="00694C66">
      <w:pPr>
        <w:pStyle w:val="Ttulo9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1925D8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Justificativa para a apresentação do catálogo</w:t>
      </w:r>
    </w:p>
    <w:p w:rsidR="00694C66" w:rsidRPr="001925D8" w:rsidRDefault="00694C66" w:rsidP="00694C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25D8">
        <w:rPr>
          <w:rFonts w:ascii="Times New Roman" w:hAnsi="Times New Roman"/>
          <w:sz w:val="24"/>
          <w:szCs w:val="24"/>
        </w:rPr>
        <w:t>A apresentação do catálogo é necessária para a análise das especificações dos produtos ofertados, considerando que o fornecimento de amostras fica dispensado, caso os insumos já sejam utilizados e/ou avaliados pelo HEMORIO nos últimos 12 meses.</w:t>
      </w:r>
    </w:p>
    <w:p w:rsidR="00694C66" w:rsidRPr="001925D8" w:rsidRDefault="00694C66" w:rsidP="00694C66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</w:p>
    <w:p w:rsidR="00694C66" w:rsidRPr="001925D8" w:rsidRDefault="00694C66" w:rsidP="00694C66">
      <w:pPr>
        <w:pStyle w:val="Ttulo9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1925D8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Critério de avaliação do catálogo</w:t>
      </w:r>
    </w:p>
    <w:p w:rsidR="00694C66" w:rsidRPr="001925D8" w:rsidRDefault="00694C66" w:rsidP="00694C66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  <w:r w:rsidRPr="001925D8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Na avaliação do catálogo será verificado se a descrição técnica do produto corresponde à exigência do edital. Caso o catálogo seja insuficiente para esta verificação serão solicitadas amostras para avaliação.</w:t>
      </w:r>
    </w:p>
    <w:p w:rsidR="00694C66" w:rsidRPr="00694C66" w:rsidRDefault="00694C66" w:rsidP="00694C66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D035A" w:rsidRPr="0020033F" w:rsidRDefault="007D035A" w:rsidP="002056CF">
      <w:pPr>
        <w:spacing w:line="360" w:lineRule="auto"/>
        <w:ind w:right="-291"/>
        <w:jc w:val="both"/>
        <w:rPr>
          <w:rFonts w:ascii="Times New Roman" w:eastAsia="Arial Unicode MS" w:hAnsi="Times New Roman"/>
          <w:b/>
          <w:sz w:val="24"/>
          <w:szCs w:val="24"/>
          <w:u w:val="single"/>
          <w:bdr w:val="none" w:sz="0" w:space="0" w:color="auto" w:frame="1"/>
        </w:rPr>
      </w:pPr>
      <w:r w:rsidRPr="0020033F">
        <w:rPr>
          <w:rFonts w:ascii="Times New Roman" w:eastAsia="Arial Unicode MS" w:hAnsi="Times New Roman"/>
          <w:b/>
          <w:sz w:val="24"/>
          <w:szCs w:val="24"/>
          <w:u w:val="single"/>
          <w:bdr w:val="none" w:sz="0" w:space="0" w:color="auto" w:frame="1"/>
        </w:rPr>
        <w:t>Responsável pela avaliação do catálogo</w:t>
      </w:r>
    </w:p>
    <w:p w:rsidR="007D035A" w:rsidRPr="00EA11F0" w:rsidRDefault="007D035A" w:rsidP="002056CF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  <w:r w:rsidRPr="00EA11F0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O catálogo será avaliado pela equipe técnica da </w:t>
      </w:r>
      <w:r w:rsidR="00192DCB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Gerência</w:t>
      </w:r>
      <w:r w:rsidR="00FA4803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de Hemoterapia do HEMORIO</w:t>
      </w:r>
      <w:r w:rsidRPr="00EA11F0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.</w:t>
      </w:r>
    </w:p>
    <w:p w:rsidR="00694C66" w:rsidRDefault="00694C66" w:rsidP="002056CF">
      <w:pPr>
        <w:spacing w:line="360" w:lineRule="auto"/>
        <w:jc w:val="both"/>
        <w:rPr>
          <w:rFonts w:ascii="Times New Roman" w:eastAsia="Arial Unicode MS" w:hAnsi="Times New Roman"/>
          <w:b/>
          <w:sz w:val="24"/>
          <w:szCs w:val="24"/>
          <w:u w:val="single"/>
          <w:bdr w:val="none" w:sz="0" w:space="0" w:color="auto" w:frame="1"/>
        </w:rPr>
      </w:pPr>
    </w:p>
    <w:p w:rsidR="00C3336F" w:rsidRPr="002F7711" w:rsidRDefault="00C3336F" w:rsidP="002056CF">
      <w:pPr>
        <w:spacing w:line="360" w:lineRule="auto"/>
        <w:jc w:val="both"/>
        <w:rPr>
          <w:rFonts w:ascii="Times New Roman" w:eastAsia="Arial Unicode MS" w:hAnsi="Times New Roman"/>
          <w:b/>
          <w:sz w:val="24"/>
          <w:szCs w:val="24"/>
          <w:u w:val="single"/>
          <w:bdr w:val="none" w:sz="0" w:space="0" w:color="auto" w:frame="1"/>
        </w:rPr>
      </w:pPr>
      <w:r w:rsidRPr="002F7711">
        <w:rPr>
          <w:rFonts w:ascii="Times New Roman" w:eastAsia="Arial Unicode MS" w:hAnsi="Times New Roman"/>
          <w:b/>
          <w:sz w:val="24"/>
          <w:szCs w:val="24"/>
          <w:u w:val="single"/>
          <w:bdr w:val="none" w:sz="0" w:space="0" w:color="auto" w:frame="1"/>
        </w:rPr>
        <w:t>AMOSTRA</w:t>
      </w:r>
    </w:p>
    <w:p w:rsidR="00C3336F" w:rsidRPr="002F7711" w:rsidRDefault="00C3336F" w:rsidP="002056CF">
      <w:pPr>
        <w:shd w:val="clear" w:color="auto" w:fill="FFFFFF"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F7711">
        <w:rPr>
          <w:rFonts w:ascii="Times New Roman" w:eastAsia="Arial Unicode MS" w:hAnsi="Times New Roman"/>
          <w:sz w:val="24"/>
          <w:szCs w:val="24"/>
        </w:rPr>
        <w:t>Os licitantes vencedores deverão fornecer amostra no prazo máximo de até 07 (sete) dias úteis após a solicitação da Fundação de Saúde, nas quantidades informadas pela Pregoeira no campo de mensagem do SIGA.</w:t>
      </w:r>
    </w:p>
    <w:p w:rsidR="00C3336F" w:rsidRDefault="00C3336F" w:rsidP="002056CF">
      <w:pPr>
        <w:spacing w:line="360" w:lineRule="auto"/>
        <w:ind w:right="-291"/>
        <w:jc w:val="both"/>
        <w:rPr>
          <w:rFonts w:ascii="Times New Roman" w:eastAsia="Arial Unicode MS" w:hAnsi="Times New Roman"/>
          <w:b/>
          <w:sz w:val="24"/>
          <w:szCs w:val="24"/>
          <w:u w:val="single" w:color="000000"/>
          <w:bdr w:val="none" w:sz="0" w:space="0" w:color="auto" w:frame="1"/>
        </w:rPr>
      </w:pPr>
    </w:p>
    <w:p w:rsidR="007D035A" w:rsidRPr="00163B66" w:rsidRDefault="007D035A" w:rsidP="002056CF">
      <w:pPr>
        <w:spacing w:line="360" w:lineRule="auto"/>
        <w:ind w:right="-291"/>
        <w:jc w:val="both"/>
        <w:rPr>
          <w:rFonts w:ascii="Times New Roman" w:eastAsia="Arial Unicode MS" w:hAnsi="Times New Roman"/>
          <w:b/>
          <w:sz w:val="24"/>
          <w:szCs w:val="24"/>
          <w:u w:val="single" w:color="000000"/>
          <w:bdr w:val="none" w:sz="0" w:space="0" w:color="auto" w:frame="1"/>
        </w:rPr>
      </w:pPr>
      <w:r w:rsidRPr="00163B66">
        <w:rPr>
          <w:rFonts w:ascii="Times New Roman" w:eastAsia="Arial Unicode MS" w:hAnsi="Times New Roman"/>
          <w:b/>
          <w:sz w:val="24"/>
          <w:szCs w:val="24"/>
          <w:u w:val="single" w:color="000000"/>
          <w:bdr w:val="none" w:sz="0" w:space="0" w:color="auto" w:frame="1"/>
        </w:rPr>
        <w:t>Justificativa da necessidade de avaliação de amostras</w:t>
      </w:r>
    </w:p>
    <w:p w:rsidR="007D035A" w:rsidRPr="00163B66" w:rsidRDefault="007D035A" w:rsidP="002056CF">
      <w:pPr>
        <w:spacing w:line="360" w:lineRule="auto"/>
        <w:ind w:right="-289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  <w:r w:rsidRPr="00163B66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A avaliação é importante considerando que os insumos são utilizados para a realização de </w:t>
      </w:r>
      <w:r w:rsidR="00192DCB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procedimentos de</w:t>
      </w:r>
      <w:r w:rsidR="00601A94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</w:t>
      </w:r>
      <w:r w:rsidR="0020033F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aférese</w:t>
      </w:r>
      <w:r w:rsidR="00601A94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para a</w:t>
      </w:r>
      <w:r w:rsidR="00192DCB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doação de componentes bem como</w:t>
      </w:r>
      <w:r w:rsidR="00601A94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para tratamento de diversas </w:t>
      </w:r>
      <w:proofErr w:type="gramStart"/>
      <w:r w:rsidR="00601A94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patologias</w:t>
      </w:r>
      <w:r w:rsidR="00192DCB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</w:t>
      </w:r>
      <w:r w:rsidRPr="00163B66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.</w:t>
      </w:r>
      <w:proofErr w:type="gramEnd"/>
      <w:r w:rsidRPr="00163B66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Um defeito / mal funcionamento no produto ou não atendimento das especificações técnicas pode </w:t>
      </w:r>
      <w:r w:rsidR="00601A94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comprometer</w:t>
      </w:r>
      <w:r w:rsidR="00C3336F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a </w:t>
      </w:r>
      <w:r w:rsidR="008A69E8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obtenção dos produtos desejados, seja obtenção de componentes para fins transfusionais, seja para a retirada dos componentes em excesso (</w:t>
      </w:r>
      <w:r w:rsidR="0020033F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aférese</w:t>
      </w:r>
      <w:r w:rsidR="008A69E8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terapêutica</w:t>
      </w:r>
      <w:proofErr w:type="gramStart"/>
      <w:r w:rsidR="008A69E8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)</w:t>
      </w:r>
      <w:r w:rsidR="00601A94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</w:t>
      </w:r>
      <w:r w:rsidRPr="00163B66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7D035A" w:rsidRDefault="007D035A" w:rsidP="002056CF">
      <w:pPr>
        <w:pStyle w:val="NormalWeb"/>
        <w:suppressAutoHyphens w:val="0"/>
        <w:spacing w:before="0" w:after="0" w:line="360" w:lineRule="auto"/>
        <w:ind w:right="-291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7D035A" w:rsidRPr="0015423A" w:rsidRDefault="007D035A" w:rsidP="002056CF">
      <w:pPr>
        <w:pStyle w:val="NormalWeb"/>
        <w:suppressAutoHyphens w:val="0"/>
        <w:spacing w:before="0" w:after="0" w:line="360" w:lineRule="auto"/>
        <w:ind w:right="-291"/>
        <w:jc w:val="both"/>
        <w:textAlignment w:val="baseline"/>
        <w:rPr>
          <w:rFonts w:ascii="Times New Roman" w:hAnsi="Times New Roman" w:cs="Times New Roman"/>
          <w:b/>
          <w:u w:val="single"/>
          <w:bdr w:val="none" w:sz="0" w:space="0" w:color="auto" w:frame="1"/>
        </w:rPr>
      </w:pPr>
      <w:r w:rsidRPr="0015423A">
        <w:rPr>
          <w:rFonts w:ascii="Times New Roman" w:hAnsi="Times New Roman" w:cs="Times New Roman"/>
          <w:b/>
          <w:u w:val="single"/>
          <w:bdr w:val="none" w:sz="0" w:space="0" w:color="auto" w:frame="1"/>
        </w:rPr>
        <w:t>Quantidade de amostras para avaliação</w:t>
      </w:r>
    </w:p>
    <w:p w:rsidR="007D035A" w:rsidRPr="0015423A" w:rsidRDefault="007D035A" w:rsidP="002056CF">
      <w:pPr>
        <w:pStyle w:val="PargrafodaLista"/>
        <w:suppressAutoHyphens w:val="0"/>
        <w:spacing w:line="360" w:lineRule="auto"/>
        <w:ind w:left="0"/>
        <w:contextualSpacing/>
        <w:rPr>
          <w:color w:val="000000"/>
          <w:shd w:val="clear" w:color="auto" w:fill="FFFFFF"/>
        </w:rPr>
      </w:pPr>
      <w:r w:rsidRPr="0015423A">
        <w:t>O número de amostras exigidas é aquele que permite que a análise forneça resultados que tenham confiabilidade. As amostras solicitadas para validação estão apresentadas no quadro 3:</w:t>
      </w:r>
    </w:p>
    <w:p w:rsidR="007D035A" w:rsidRPr="0015423A" w:rsidRDefault="007D035A" w:rsidP="002056CF">
      <w:pPr>
        <w:shd w:val="clear" w:color="auto" w:fill="FFFFFF"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D035A" w:rsidRPr="0015423A" w:rsidRDefault="007D035A" w:rsidP="007D035A">
      <w:pPr>
        <w:widowControl w:val="0"/>
        <w:rPr>
          <w:rFonts w:ascii="Times New Roman" w:eastAsia="Calibri" w:hAnsi="Times New Roman"/>
          <w:bCs/>
          <w:sz w:val="24"/>
          <w:szCs w:val="24"/>
        </w:rPr>
      </w:pPr>
      <w:r w:rsidRPr="0015423A">
        <w:rPr>
          <w:rFonts w:ascii="Times New Roman" w:hAnsi="Times New Roman"/>
          <w:sz w:val="24"/>
          <w:szCs w:val="24"/>
        </w:rPr>
        <w:t xml:space="preserve">Quadro </w:t>
      </w:r>
      <w:r w:rsidR="0020033F">
        <w:rPr>
          <w:rFonts w:ascii="Times New Roman" w:hAnsi="Times New Roman"/>
          <w:sz w:val="24"/>
          <w:szCs w:val="24"/>
        </w:rPr>
        <w:t>4</w:t>
      </w:r>
      <w:r w:rsidRPr="0015423A">
        <w:rPr>
          <w:rFonts w:ascii="Times New Roman" w:hAnsi="Times New Roman"/>
          <w:sz w:val="24"/>
          <w:szCs w:val="24"/>
        </w:rPr>
        <w:t>. Quantitativo de amostras para análise</w:t>
      </w:r>
    </w:p>
    <w:tbl>
      <w:tblPr>
        <w:tblW w:w="881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77"/>
        <w:gridCol w:w="3147"/>
      </w:tblGrid>
      <w:tr w:rsidR="002F7711" w:rsidRPr="0077532C" w:rsidTr="005736A0">
        <w:trPr>
          <w:trHeight w:val="20"/>
        </w:trPr>
        <w:tc>
          <w:tcPr>
            <w:tcW w:w="993" w:type="dxa"/>
            <w:shd w:val="clear" w:color="auto" w:fill="D9D9D9"/>
            <w:vAlign w:val="center"/>
          </w:tcPr>
          <w:p w:rsidR="002F7711" w:rsidRPr="0077532C" w:rsidRDefault="002F7711" w:rsidP="00D433F0">
            <w:pPr>
              <w:jc w:val="center"/>
              <w:rPr>
                <w:rFonts w:ascii="Calibri" w:eastAsia="Calibri" w:hAnsi="Calibri"/>
                <w:b/>
                <w:bCs/>
                <w:sz w:val="20"/>
              </w:rPr>
            </w:pPr>
            <w:r w:rsidRPr="0077532C">
              <w:rPr>
                <w:rFonts w:ascii="Calibri" w:eastAsia="Calibri" w:hAnsi="Calibri"/>
                <w:b/>
                <w:bCs/>
                <w:sz w:val="20"/>
              </w:rPr>
              <w:t>ITEM</w:t>
            </w:r>
          </w:p>
        </w:tc>
        <w:tc>
          <w:tcPr>
            <w:tcW w:w="4677" w:type="dxa"/>
            <w:shd w:val="clear" w:color="auto" w:fill="D9D9D9"/>
            <w:vAlign w:val="center"/>
          </w:tcPr>
          <w:p w:rsidR="002F7711" w:rsidRPr="0077532C" w:rsidRDefault="002F7711" w:rsidP="00D433F0">
            <w:pPr>
              <w:rPr>
                <w:rFonts w:ascii="Calibri" w:eastAsia="Calibri" w:hAnsi="Calibri"/>
                <w:b/>
                <w:bCs/>
                <w:sz w:val="20"/>
              </w:rPr>
            </w:pPr>
            <w:r w:rsidRPr="0077532C">
              <w:rPr>
                <w:rFonts w:ascii="Calibri" w:eastAsia="Calibri" w:hAnsi="Calibri"/>
                <w:b/>
                <w:bCs/>
                <w:sz w:val="20"/>
              </w:rPr>
              <w:t>DESCRIÇÃO</w:t>
            </w:r>
          </w:p>
        </w:tc>
        <w:tc>
          <w:tcPr>
            <w:tcW w:w="3147" w:type="dxa"/>
            <w:shd w:val="clear" w:color="auto" w:fill="D9D9D9"/>
            <w:vAlign w:val="center"/>
          </w:tcPr>
          <w:p w:rsidR="002F7711" w:rsidRPr="0077532C" w:rsidRDefault="002F7711" w:rsidP="00D433F0">
            <w:pPr>
              <w:jc w:val="center"/>
              <w:rPr>
                <w:rFonts w:ascii="Calibri" w:hAnsi="Calibri"/>
                <w:sz w:val="20"/>
              </w:rPr>
            </w:pPr>
            <w:r w:rsidRPr="0077532C">
              <w:rPr>
                <w:rFonts w:ascii="Calibri" w:eastAsia="Calibri" w:hAnsi="Calibri"/>
                <w:b/>
                <w:bCs/>
                <w:sz w:val="20"/>
              </w:rPr>
              <w:t xml:space="preserve">QUANTIDADE DE AMOSTRA PARA </w:t>
            </w:r>
            <w:r w:rsidRPr="0077532C">
              <w:rPr>
                <w:rFonts w:ascii="Calibri" w:hAnsi="Calibri"/>
                <w:b/>
                <w:sz w:val="20"/>
              </w:rPr>
              <w:t>TESTAGEM E VALIDAÇÃO</w:t>
            </w:r>
          </w:p>
        </w:tc>
      </w:tr>
      <w:tr w:rsidR="002F7711" w:rsidRPr="0077532C" w:rsidTr="005736A0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2F7711" w:rsidRDefault="0020033F" w:rsidP="00D433F0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F7711" w:rsidRDefault="002F7711" w:rsidP="00D433F0">
            <w:pPr>
              <w:pStyle w:val="Contedodatabela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 PARA COLETA DE PLAQUETAS POR AFÉRESE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2F7711" w:rsidRPr="0077532C" w:rsidRDefault="005736A0" w:rsidP="00D433F0">
            <w:pPr>
              <w:spacing w:before="100" w:beforeAutospacing="1" w:after="100" w:afterAutospacing="1" w:line="36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</w:t>
            </w:r>
          </w:p>
        </w:tc>
      </w:tr>
      <w:tr w:rsidR="002F7711" w:rsidRPr="0077532C" w:rsidTr="005736A0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2F7711" w:rsidRDefault="0020033F" w:rsidP="00D433F0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F7711" w:rsidRDefault="002F7711" w:rsidP="00D433F0">
            <w:pPr>
              <w:pStyle w:val="Contedodatabela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 PARA A REALIZAÇÃO DE PLASMAFÉRESE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2F7711" w:rsidRPr="0077532C" w:rsidRDefault="005736A0" w:rsidP="00D433F0">
            <w:pPr>
              <w:spacing w:before="100" w:beforeAutospacing="1" w:after="100" w:afterAutospacing="1" w:line="36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</w:t>
            </w:r>
          </w:p>
        </w:tc>
      </w:tr>
      <w:tr w:rsidR="002F7711" w:rsidRPr="0077532C" w:rsidTr="005736A0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2F7711" w:rsidRDefault="0020033F" w:rsidP="00D433F0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F7711" w:rsidRDefault="002F7711" w:rsidP="00D433F0">
            <w:pPr>
              <w:pStyle w:val="Contedodatabela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 PARA A REALIZAÇÃO DE LEUCAFÉRESE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2F7711" w:rsidRPr="0077532C" w:rsidRDefault="005736A0" w:rsidP="00D433F0">
            <w:pPr>
              <w:spacing w:before="100" w:beforeAutospacing="1" w:after="100" w:afterAutospacing="1" w:line="36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="00853A75">
              <w:rPr>
                <w:rFonts w:ascii="Calibri" w:hAnsi="Calibri"/>
                <w:sz w:val="20"/>
              </w:rPr>
              <w:t>0</w:t>
            </w:r>
          </w:p>
        </w:tc>
      </w:tr>
      <w:tr w:rsidR="002F7711" w:rsidRPr="0077532C" w:rsidTr="005736A0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2F7711" w:rsidRDefault="0020033F" w:rsidP="00D433F0">
            <w:pPr>
              <w:pStyle w:val="Contedodatabela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F7711" w:rsidRDefault="002F7711" w:rsidP="00D433F0">
            <w:pPr>
              <w:pStyle w:val="Contedodatabela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 PARA COLETA DE CÉLULAS TRONCO HEMATOPOIÉTICA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2F7711" w:rsidRPr="0077532C" w:rsidRDefault="005736A0" w:rsidP="00D433F0">
            <w:pPr>
              <w:spacing w:before="100" w:beforeAutospacing="1" w:after="100" w:afterAutospacing="1" w:line="36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</w:t>
            </w:r>
          </w:p>
        </w:tc>
      </w:tr>
    </w:tbl>
    <w:p w:rsidR="00A45AA1" w:rsidRPr="00675D3C" w:rsidRDefault="00A45AA1" w:rsidP="002056CF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013767" w:rsidRDefault="00A45AA1" w:rsidP="002056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empresas vencedoras dos lotes 1 e 2 deverão fornecer equipamento para demonstração de cada procedimento (uso de cada kit)</w:t>
      </w:r>
      <w:r w:rsidR="00013767">
        <w:rPr>
          <w:rFonts w:ascii="Times New Roman" w:hAnsi="Times New Roman"/>
          <w:sz w:val="24"/>
          <w:szCs w:val="24"/>
        </w:rPr>
        <w:t>.</w:t>
      </w:r>
    </w:p>
    <w:p w:rsidR="00344BBF" w:rsidRPr="00344BBF" w:rsidRDefault="00344BBF" w:rsidP="002056CF">
      <w:pPr>
        <w:pStyle w:val="Ttulo9"/>
        <w:spacing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44BB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Local de entrega das amostras</w:t>
      </w:r>
    </w:p>
    <w:p w:rsidR="00344BBF" w:rsidRPr="00A833ED" w:rsidRDefault="00344BBF" w:rsidP="002056CF">
      <w:pPr>
        <w:pStyle w:val="NormalWeb"/>
        <w:suppressAutoHyphens w:val="0"/>
        <w:spacing w:before="0" w:after="0" w:line="360" w:lineRule="auto"/>
        <w:ind w:right="-291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As amostras solicitadas para avaliação</w:t>
      </w:r>
      <w:r w:rsidRPr="00A833ED">
        <w:rPr>
          <w:rFonts w:ascii="Times New Roman" w:hAnsi="Times New Roman"/>
          <w:bdr w:val="none" w:sz="0" w:space="0" w:color="auto" w:frame="1"/>
        </w:rPr>
        <w:t xml:space="preserve"> deverão ser entregues no seguinte endereço:</w:t>
      </w:r>
    </w:p>
    <w:p w:rsidR="00344BBF" w:rsidRPr="00A833ED" w:rsidRDefault="00344BBF" w:rsidP="002056CF">
      <w:pPr>
        <w:pStyle w:val="style11Justificado"/>
        <w:widowControl w:val="0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391E2F">
        <w:rPr>
          <w:rFonts w:ascii="Times New Roman" w:hAnsi="Times New Roman" w:cs="Times New Roman"/>
          <w:sz w:val="24"/>
          <w:szCs w:val="24"/>
        </w:rPr>
        <w:t>Hemorio</w:t>
      </w:r>
      <w:proofErr w:type="spellEnd"/>
      <w:r w:rsidRPr="00391E2F">
        <w:rPr>
          <w:rFonts w:ascii="Times New Roman" w:hAnsi="Times New Roman" w:cs="Times New Roman"/>
          <w:sz w:val="24"/>
          <w:szCs w:val="24"/>
        </w:rPr>
        <w:t>:</w:t>
      </w:r>
      <w:r w:rsidRPr="00A833ED">
        <w:rPr>
          <w:rFonts w:ascii="Times New Roman" w:hAnsi="Times New Roman" w:cs="Times New Roman"/>
          <w:sz w:val="24"/>
          <w:szCs w:val="24"/>
        </w:rPr>
        <w:t xml:space="preserve"> Rua Frei Caneca n.º 08 – </w:t>
      </w:r>
      <w:r>
        <w:rPr>
          <w:rFonts w:ascii="Times New Roman" w:hAnsi="Times New Roman" w:cs="Times New Roman"/>
          <w:sz w:val="24"/>
          <w:szCs w:val="24"/>
        </w:rPr>
        <w:t>almoxarifado</w:t>
      </w:r>
      <w:r w:rsidRPr="00A833ED">
        <w:rPr>
          <w:rFonts w:ascii="Times New Roman" w:hAnsi="Times New Roman" w:cs="Times New Roman"/>
          <w:sz w:val="24"/>
          <w:szCs w:val="24"/>
        </w:rPr>
        <w:t xml:space="preserve"> – Centro – Rio de Janeiro – RJ.</w:t>
      </w:r>
    </w:p>
    <w:p w:rsidR="00344BBF" w:rsidRDefault="00344BBF" w:rsidP="002056CF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</w:rPr>
      </w:pPr>
    </w:p>
    <w:p w:rsidR="00344BBF" w:rsidRPr="00C5392F" w:rsidRDefault="00344BBF" w:rsidP="002056CF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</w:rPr>
      </w:pPr>
      <w:r w:rsidRPr="00C5392F">
        <w:rPr>
          <w:rFonts w:ascii="Times New Roman" w:hAnsi="Times New Roman" w:cs="Times New Roman"/>
        </w:rPr>
        <w:t>A entrega de amostras</w:t>
      </w:r>
      <w:r w:rsidR="00CF2344">
        <w:rPr>
          <w:rFonts w:ascii="Times New Roman" w:hAnsi="Times New Roman" w:cs="Times New Roman"/>
        </w:rPr>
        <w:t xml:space="preserve"> (equipamentos e kits)</w:t>
      </w:r>
      <w:r w:rsidRPr="00C539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para </w:t>
      </w:r>
      <w:r w:rsidRPr="00C5392F">
        <w:rPr>
          <w:rFonts w:ascii="Times New Roman" w:hAnsi="Times New Roman" w:cs="Times New Roman"/>
        </w:rPr>
        <w:t>avaliação deverá ser precedida de agendamento por e-mail com o setor de licitações da FS e com o HEMORIO:</w:t>
      </w:r>
    </w:p>
    <w:p w:rsidR="00344BBF" w:rsidRPr="00635604" w:rsidRDefault="00344BBF" w:rsidP="002056CF">
      <w:pPr>
        <w:pStyle w:val="NormalWeb"/>
        <w:numPr>
          <w:ilvl w:val="0"/>
          <w:numId w:val="30"/>
        </w:numPr>
        <w:suppressAutoHyphens w:val="0"/>
        <w:spacing w:before="0"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C5392F">
        <w:rPr>
          <w:rFonts w:ascii="Times New Roman" w:hAnsi="Times New Roman" w:cs="Times New Roman"/>
        </w:rPr>
        <w:t>Hemorio</w:t>
      </w:r>
      <w:proofErr w:type="spellEnd"/>
      <w:r w:rsidRPr="00C5392F">
        <w:rPr>
          <w:rFonts w:ascii="Times New Roman" w:hAnsi="Times New Roman" w:cs="Times New Roman"/>
        </w:rPr>
        <w:t xml:space="preserve">: </w:t>
      </w:r>
      <w:hyperlink r:id="rId8" w:history="1">
        <w:r w:rsidRPr="00C5392F">
          <w:rPr>
            <w:rStyle w:val="Hyperlink"/>
            <w:rFonts w:ascii="Times New Roman" w:hAnsi="Times New Roman"/>
          </w:rPr>
          <w:t>svpl@hemorio.rj.gov.br</w:t>
        </w:r>
      </w:hyperlink>
      <w:r w:rsidRPr="00C5392F">
        <w:rPr>
          <w:rFonts w:ascii="Times New Roman" w:hAnsi="Times New Roman" w:cs="Times New Roman"/>
        </w:rPr>
        <w:t xml:space="preserve"> </w:t>
      </w:r>
    </w:p>
    <w:p w:rsidR="00344BBF" w:rsidRPr="00A833ED" w:rsidRDefault="00344BBF" w:rsidP="002056CF">
      <w:pPr>
        <w:pStyle w:val="NormalWeb"/>
        <w:numPr>
          <w:ilvl w:val="0"/>
          <w:numId w:val="30"/>
        </w:numPr>
        <w:suppressAutoHyphens w:val="0"/>
        <w:spacing w:before="0" w:after="0" w:line="360" w:lineRule="auto"/>
        <w:ind w:left="357" w:right="-291" w:hanging="357"/>
        <w:jc w:val="both"/>
        <w:textAlignment w:val="baseline"/>
        <w:rPr>
          <w:rStyle w:val="Hyperlink"/>
          <w:rFonts w:ascii="Times New Roman" w:hAnsi="Times New Roman"/>
          <w:bdr w:val="none" w:sz="0" w:space="0" w:color="auto" w:frame="1"/>
        </w:rPr>
      </w:pPr>
      <w:r w:rsidRPr="00A833ED">
        <w:rPr>
          <w:rFonts w:ascii="Times New Roman" w:hAnsi="Times New Roman" w:cs="Times New Roman"/>
        </w:rPr>
        <w:t xml:space="preserve">Fundação Saúde: </w:t>
      </w:r>
      <w:hyperlink r:id="rId9" w:history="1">
        <w:r w:rsidRPr="00A833ED">
          <w:rPr>
            <w:rStyle w:val="Hyperlink"/>
            <w:rFonts w:ascii="Times New Roman" w:hAnsi="Times New Roman"/>
          </w:rPr>
          <w:t>licitacao@fs.rj.gov.br</w:t>
        </w:r>
      </w:hyperlink>
    </w:p>
    <w:p w:rsidR="00344BBF" w:rsidRPr="0059212B" w:rsidRDefault="00344BBF" w:rsidP="002056CF">
      <w:pPr>
        <w:shd w:val="clear" w:color="auto" w:fill="FFFFFF"/>
        <w:spacing w:line="360" w:lineRule="auto"/>
        <w:ind w:right="-291"/>
        <w:jc w:val="both"/>
        <w:rPr>
          <w:rFonts w:eastAsia="Arial Unicode MS"/>
          <w:color w:val="FF0000"/>
          <w:szCs w:val="24"/>
          <w:bdr w:val="none" w:sz="0" w:space="0" w:color="auto" w:frame="1"/>
        </w:rPr>
      </w:pPr>
    </w:p>
    <w:p w:rsidR="00344BBF" w:rsidRPr="00F01F74" w:rsidRDefault="00344BBF" w:rsidP="002056C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1F74">
        <w:rPr>
          <w:rFonts w:ascii="Times New Roman" w:hAnsi="Times New Roman"/>
          <w:color w:val="000000"/>
          <w:sz w:val="24"/>
          <w:szCs w:val="24"/>
        </w:rPr>
        <w:t xml:space="preserve">O responsável pelo recebimento deverá comunicar ao setor de licitações, na mesma data, todos os acontecimentos ocorridos com o recebimento e conclusão da </w:t>
      </w:r>
      <w:r w:rsidR="00F01F74">
        <w:rPr>
          <w:rFonts w:ascii="Times New Roman" w:hAnsi="Times New Roman"/>
          <w:color w:val="000000"/>
          <w:sz w:val="24"/>
          <w:szCs w:val="24"/>
        </w:rPr>
        <w:t>avaliação</w:t>
      </w:r>
      <w:r w:rsidRPr="00F01F74">
        <w:rPr>
          <w:rFonts w:ascii="Times New Roman" w:hAnsi="Times New Roman"/>
          <w:color w:val="000000"/>
          <w:sz w:val="24"/>
          <w:szCs w:val="24"/>
        </w:rPr>
        <w:t xml:space="preserve"> pelo HEMORIO.</w:t>
      </w:r>
    </w:p>
    <w:p w:rsidR="00344BBF" w:rsidRDefault="00344BBF" w:rsidP="002056CF">
      <w:pPr>
        <w:widowControl w:val="0"/>
        <w:spacing w:line="360" w:lineRule="auto"/>
        <w:jc w:val="both"/>
        <w:rPr>
          <w:szCs w:val="24"/>
        </w:rPr>
      </w:pPr>
    </w:p>
    <w:p w:rsidR="00344BBF" w:rsidRPr="00457A1D" w:rsidRDefault="00344BBF" w:rsidP="002056CF">
      <w:pPr>
        <w:pStyle w:val="PargrafodaLista"/>
        <w:numPr>
          <w:ilvl w:val="0"/>
          <w:numId w:val="35"/>
        </w:numPr>
        <w:spacing w:line="360" w:lineRule="auto"/>
        <w:jc w:val="both"/>
        <w:rPr>
          <w:rFonts w:eastAsia="Arial Unicode MS"/>
          <w:bdr w:val="none" w:sz="0" w:space="0" w:color="auto" w:frame="1"/>
        </w:rPr>
      </w:pPr>
      <w:r w:rsidRPr="00457A1D">
        <w:rPr>
          <w:rFonts w:eastAsia="Arial Unicode MS"/>
          <w:bdr w:val="none" w:sz="0" w:space="0" w:color="auto" w:frame="1"/>
        </w:rPr>
        <w:t>As amostras devem ser entregues no prazo máximo de até 07 (sete) dias úteis após a solicitação da Fundação de Saúde pela Pregoeira no campo de mensagem do SIGA.</w:t>
      </w:r>
    </w:p>
    <w:p w:rsidR="00344BBF" w:rsidRPr="00457A1D" w:rsidRDefault="00344BBF" w:rsidP="002056CF">
      <w:pPr>
        <w:pStyle w:val="PargrafodaLista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eastAsia="Arial Unicode MS"/>
          <w:bdr w:val="none" w:sz="0" w:space="0" w:color="auto" w:frame="1"/>
        </w:rPr>
      </w:pPr>
      <w:r w:rsidRPr="00457A1D">
        <w:rPr>
          <w:rFonts w:eastAsia="Arial Unicode MS"/>
          <w:bdr w:val="none" w:sz="0" w:space="0" w:color="auto" w:frame="1"/>
        </w:rPr>
        <w:t xml:space="preserve">A validade mínima de item a ser entregue é de 1 (um) mês. </w:t>
      </w:r>
    </w:p>
    <w:p w:rsidR="00F01F74" w:rsidRDefault="00344BBF" w:rsidP="002056CF">
      <w:pPr>
        <w:pStyle w:val="PargrafodaLista"/>
        <w:numPr>
          <w:ilvl w:val="0"/>
          <w:numId w:val="35"/>
        </w:numPr>
        <w:spacing w:line="360" w:lineRule="auto"/>
        <w:jc w:val="both"/>
      </w:pPr>
      <w:r w:rsidRPr="00F01F74">
        <w:rPr>
          <w:rFonts w:eastAsia="Arial Unicode MS"/>
          <w:bdr w:val="none" w:sz="0" w:space="0" w:color="auto" w:frame="1"/>
        </w:rPr>
        <w:t xml:space="preserve">A avaliação da amostra será realizada pela equipe </w:t>
      </w:r>
      <w:r w:rsidR="00F01F74">
        <w:t>pela área técnica, sob orientação da Diretoria Técnica ou Geral do HEMORIO;</w:t>
      </w:r>
    </w:p>
    <w:p w:rsidR="00344BBF" w:rsidRPr="00612F31" w:rsidRDefault="00344BBF" w:rsidP="002056CF">
      <w:pPr>
        <w:pStyle w:val="PargrafodaLista"/>
        <w:numPr>
          <w:ilvl w:val="0"/>
          <w:numId w:val="35"/>
        </w:numPr>
        <w:spacing w:line="360" w:lineRule="auto"/>
        <w:jc w:val="both"/>
      </w:pPr>
      <w:r w:rsidRPr="00F01F74">
        <w:rPr>
          <w:rFonts w:eastAsia="Arial Unicode MS"/>
          <w:bdr w:val="none" w:sz="0" w:space="0" w:color="auto" w:frame="1"/>
        </w:rPr>
        <w:t>A unidade terá um prazo de 15 (quinze) dias, a contar da data da entrega do produto, para elaboração do parecer técnico. Este prazo contempla os processos de análise e, se necessárias, reanálise do material</w:t>
      </w:r>
      <w:r w:rsidR="00CF2344">
        <w:rPr>
          <w:rFonts w:eastAsia="Arial Unicode MS"/>
          <w:bdr w:val="none" w:sz="0" w:space="0" w:color="auto" w:frame="1"/>
        </w:rPr>
        <w:t xml:space="preserve"> e equipamentos.</w:t>
      </w:r>
    </w:p>
    <w:p w:rsidR="00612F31" w:rsidRPr="00612F31" w:rsidRDefault="00612F31" w:rsidP="002056CF">
      <w:pPr>
        <w:pStyle w:val="Ttulo9"/>
        <w:spacing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12F3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Critérios de julgamento das amostras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e equipamentos</w:t>
      </w:r>
    </w:p>
    <w:p w:rsidR="0060409B" w:rsidRDefault="0060409B" w:rsidP="0060409B">
      <w:pPr>
        <w:widowControl w:val="0"/>
        <w:suppressAutoHyphens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57E00">
        <w:rPr>
          <w:rFonts w:ascii="Times New Roman" w:hAnsi="Times New Roman"/>
          <w:sz w:val="24"/>
          <w:szCs w:val="24"/>
        </w:rPr>
        <w:t xml:space="preserve">1 – Inspeção </w:t>
      </w:r>
      <w:r>
        <w:rPr>
          <w:rFonts w:ascii="Times New Roman" w:hAnsi="Times New Roman"/>
          <w:sz w:val="24"/>
          <w:szCs w:val="24"/>
        </w:rPr>
        <w:t>visual- não serão aceitos defeitos visíveis em nenhum segmento do kit;</w:t>
      </w:r>
    </w:p>
    <w:p w:rsidR="0060409B" w:rsidRDefault="0060409B" w:rsidP="0060409B">
      <w:pPr>
        <w:widowControl w:val="0"/>
        <w:suppressAutoHyphens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Interrupção de fluxo – se houver alguma falha de confecção do kit (na montagem da fábrica) e ocasionar interrupção do procedimento, este fato só será aceito em 0,1% da amostragem;</w:t>
      </w:r>
    </w:p>
    <w:p w:rsidR="0060409B" w:rsidRPr="00657E00" w:rsidRDefault="0060409B" w:rsidP="0060409B">
      <w:pPr>
        <w:widowControl w:val="0"/>
        <w:suppressAutoHyphens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>
        <w:rPr>
          <w:rFonts w:ascii="Times New Roman" w:hAnsi="Times New Roman"/>
          <w:sz w:val="24"/>
          <w:szCs w:val="24"/>
        </w:rPr>
        <w:t xml:space="preserve">3 – Facilidade do manuseio objetivando evitar contaminação bacteriana. O critério de aceitação será 10% dos itens conformes para evitar contaminação.   </w:t>
      </w:r>
    </w:p>
    <w:p w:rsidR="00013767" w:rsidRDefault="00013767" w:rsidP="002056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5AA1" w:rsidRDefault="00A45AA1" w:rsidP="002056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686">
        <w:rPr>
          <w:rFonts w:ascii="Times New Roman" w:hAnsi="Times New Roman"/>
          <w:sz w:val="24"/>
          <w:szCs w:val="24"/>
          <w:highlight w:val="green"/>
        </w:rPr>
        <w:t xml:space="preserve">Os equipamentos deverão ser </w:t>
      </w:r>
      <w:proofErr w:type="spellStart"/>
      <w:r w:rsidRPr="00515686">
        <w:rPr>
          <w:rFonts w:ascii="Times New Roman" w:hAnsi="Times New Roman"/>
          <w:sz w:val="24"/>
          <w:szCs w:val="24"/>
          <w:highlight w:val="green"/>
        </w:rPr>
        <w:t>microprocessados</w:t>
      </w:r>
      <w:proofErr w:type="spellEnd"/>
      <w:r w:rsidRPr="00515686">
        <w:rPr>
          <w:rFonts w:ascii="Times New Roman" w:hAnsi="Times New Roman"/>
          <w:sz w:val="24"/>
          <w:szCs w:val="24"/>
          <w:highlight w:val="green"/>
        </w:rPr>
        <w:t>, exibir múltiplos programas para os procedimentos de aférese, ser de fácil transporte. Devem ter também um software residente para a operação da máquina. O software deve ser capaz de efetuar a leitura do código de barras no padrão IBT128, usado pelo HEMORIO.</w:t>
      </w:r>
    </w:p>
    <w:p w:rsidR="00CF2344" w:rsidRPr="00087CC7" w:rsidRDefault="00CF2344" w:rsidP="002056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401E1" w:rsidRPr="00EB5F7E" w:rsidRDefault="007401E1" w:rsidP="00497A7A">
      <w:pPr>
        <w:pStyle w:val="SemEspaamento"/>
        <w:numPr>
          <w:ilvl w:val="0"/>
          <w:numId w:val="21"/>
        </w:numPr>
        <w:shd w:val="clear" w:color="auto" w:fill="D9D9D9" w:themeFill="background1" w:themeFillShade="D9"/>
        <w:ind w:hanging="720"/>
        <w:jc w:val="center"/>
        <w:rPr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</w:rPr>
        <w:t>QUALIFICAÇÃO TÉCNICA</w:t>
      </w:r>
    </w:p>
    <w:p w:rsidR="003B1C68" w:rsidRPr="00B110A0" w:rsidRDefault="003B1C68" w:rsidP="003B1C68">
      <w:pPr>
        <w:spacing w:line="360" w:lineRule="auto"/>
        <w:rPr>
          <w:rFonts w:ascii="Times New Roman" w:hAnsi="Times New Roman"/>
          <w:sz w:val="24"/>
          <w:szCs w:val="24"/>
          <w:lang w:eastAsia="pt-BR"/>
        </w:rPr>
      </w:pPr>
      <w:r w:rsidRPr="00B110A0">
        <w:rPr>
          <w:rFonts w:ascii="Times New Roman" w:hAnsi="Times New Roman"/>
          <w:sz w:val="24"/>
          <w:szCs w:val="24"/>
          <w:lang w:eastAsia="pt-BR"/>
        </w:rPr>
        <w:t>A</w:t>
      </w:r>
      <w:r>
        <w:rPr>
          <w:rFonts w:ascii="Times New Roman" w:hAnsi="Times New Roman"/>
          <w:sz w:val="24"/>
          <w:szCs w:val="24"/>
          <w:lang w:eastAsia="pt-BR"/>
        </w:rPr>
        <w:t>(s)</w:t>
      </w:r>
      <w:r w:rsidRPr="00B110A0">
        <w:rPr>
          <w:rFonts w:ascii="Times New Roman" w:hAnsi="Times New Roman"/>
          <w:sz w:val="24"/>
          <w:szCs w:val="24"/>
          <w:lang w:eastAsia="pt-BR"/>
        </w:rPr>
        <w:t xml:space="preserve"> empresa</w:t>
      </w:r>
      <w:r>
        <w:rPr>
          <w:rFonts w:ascii="Times New Roman" w:hAnsi="Times New Roman"/>
          <w:sz w:val="24"/>
          <w:szCs w:val="24"/>
          <w:lang w:eastAsia="pt-BR"/>
        </w:rPr>
        <w:t>(s)</w:t>
      </w:r>
      <w:r w:rsidRPr="00B110A0">
        <w:rPr>
          <w:rFonts w:ascii="Times New Roman" w:hAnsi="Times New Roman"/>
          <w:sz w:val="24"/>
          <w:szCs w:val="24"/>
          <w:lang w:eastAsia="pt-BR"/>
        </w:rPr>
        <w:t xml:space="preserve"> licitante</w:t>
      </w:r>
      <w:r>
        <w:rPr>
          <w:rFonts w:ascii="Times New Roman" w:hAnsi="Times New Roman"/>
          <w:sz w:val="24"/>
          <w:szCs w:val="24"/>
          <w:lang w:eastAsia="pt-BR"/>
        </w:rPr>
        <w:t>(s)</w:t>
      </w:r>
      <w:r w:rsidRPr="00B110A0">
        <w:rPr>
          <w:rFonts w:ascii="Times New Roman" w:hAnsi="Times New Roman"/>
          <w:sz w:val="24"/>
          <w:szCs w:val="24"/>
          <w:lang w:eastAsia="pt-BR"/>
        </w:rPr>
        <w:t xml:space="preserve"> vencedora</w:t>
      </w:r>
      <w:r>
        <w:rPr>
          <w:rFonts w:ascii="Times New Roman" w:hAnsi="Times New Roman"/>
          <w:sz w:val="24"/>
          <w:szCs w:val="24"/>
          <w:lang w:eastAsia="pt-BR"/>
        </w:rPr>
        <w:t>(s)</w:t>
      </w:r>
      <w:r w:rsidRPr="00B110A0">
        <w:rPr>
          <w:rFonts w:ascii="Times New Roman" w:hAnsi="Times New Roman"/>
          <w:sz w:val="24"/>
          <w:szCs w:val="24"/>
          <w:lang w:eastAsia="pt-BR"/>
        </w:rPr>
        <w:t xml:space="preserve"> dever</w:t>
      </w:r>
      <w:r>
        <w:rPr>
          <w:rFonts w:ascii="Times New Roman" w:hAnsi="Times New Roman"/>
          <w:sz w:val="24"/>
          <w:szCs w:val="24"/>
          <w:lang w:eastAsia="pt-BR"/>
        </w:rPr>
        <w:t>ão</w:t>
      </w:r>
      <w:r w:rsidRPr="00B110A0">
        <w:rPr>
          <w:rFonts w:ascii="Times New Roman" w:hAnsi="Times New Roman"/>
          <w:sz w:val="24"/>
          <w:szCs w:val="24"/>
          <w:lang w:eastAsia="pt-BR"/>
        </w:rPr>
        <w:t xml:space="preserve"> apresentar os seguintes documentos:</w:t>
      </w:r>
    </w:p>
    <w:p w:rsidR="003B1C68" w:rsidRPr="00812621" w:rsidRDefault="003B1C68" w:rsidP="003B1C68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12621">
        <w:rPr>
          <w:lang w:eastAsia="pt-BR"/>
        </w:rPr>
        <w:t xml:space="preserve">Licença de Funcionamento Sanitário ou Cadastro Sanitário nas seguintes hipóteses, de acordo com a </w:t>
      </w:r>
      <w:r w:rsidRPr="00812621">
        <w:t>RDC 153/17 e IN 16/2017</w:t>
      </w:r>
      <w:r w:rsidRPr="00812621">
        <w:rPr>
          <w:lang w:eastAsia="pt-BR"/>
        </w:rPr>
        <w:t>:</w:t>
      </w:r>
      <w:r w:rsidRPr="00812621">
        <w:rPr>
          <w:b/>
        </w:rPr>
        <w:t xml:space="preserve"> </w:t>
      </w:r>
    </w:p>
    <w:p w:rsidR="003B1C68" w:rsidRPr="00812621" w:rsidRDefault="003B1C68" w:rsidP="003B1C6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12621">
        <w:lastRenderedPageBreak/>
        <w:t xml:space="preserve">A Licença de Funcionamento Sanitário LFS, emitido pelo Órgão Sanitário competente. Caso a LFS esteja vencida, deverá ser apresentado também o documento que comprove seu pedido de revalidação. </w:t>
      </w:r>
    </w:p>
    <w:p w:rsidR="003B1C68" w:rsidRPr="00812621" w:rsidRDefault="003B1C68" w:rsidP="003B1C6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12621">
        <w:t>O Cadastro Sanitário poderá ser apresentado no lugar da Licença de Funcionamento Sanitário, desde que seja juntado pelo Licitante os atos normativos que autorizam a substituição.</w:t>
      </w:r>
    </w:p>
    <w:p w:rsidR="003B1C68" w:rsidRPr="00B110A0" w:rsidRDefault="003B1C68" w:rsidP="003B1C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10A0">
        <w:rPr>
          <w:rFonts w:ascii="Times New Roman" w:hAnsi="Times New Roman"/>
          <w:sz w:val="24"/>
          <w:szCs w:val="24"/>
        </w:rPr>
        <w:t xml:space="preserve">Para fins de comprovação da Licença de Funcionamento Sanitário LFS ou Cadastro Sanitário poderá ser aceito a publicação do ato no Diário Oficial pertinente. </w:t>
      </w:r>
    </w:p>
    <w:p w:rsidR="003B1C68" w:rsidRDefault="003B1C68" w:rsidP="003B1C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10A0">
        <w:rPr>
          <w:rFonts w:ascii="Times New Roman" w:hAnsi="Times New Roman"/>
          <w:sz w:val="24"/>
          <w:szCs w:val="24"/>
        </w:rPr>
        <w:t>A Licença emitida pelo Serviço de Vigilância Sanitária deverá estar dentro do prazo de validade. Nos Estados ou Municípios em que os órgãos competentes não estabelecem validade para a Licença, deverá ser apresentada a respectiva compro</w:t>
      </w:r>
      <w:r>
        <w:rPr>
          <w:rFonts w:ascii="Times New Roman" w:hAnsi="Times New Roman"/>
          <w:sz w:val="24"/>
          <w:szCs w:val="24"/>
        </w:rPr>
        <w:t>vação legal.</w:t>
      </w:r>
    </w:p>
    <w:p w:rsidR="003B1C68" w:rsidRPr="00812621" w:rsidRDefault="003B1C68" w:rsidP="003B1C68">
      <w:pPr>
        <w:pStyle w:val="PargrafodaLista"/>
        <w:numPr>
          <w:ilvl w:val="0"/>
          <w:numId w:val="31"/>
        </w:numPr>
        <w:spacing w:line="360" w:lineRule="auto"/>
        <w:jc w:val="both"/>
        <w:rPr>
          <w:lang w:eastAsia="pt-BR"/>
        </w:rPr>
      </w:pPr>
      <w:r w:rsidRPr="00812621">
        <w:rPr>
          <w:lang w:eastAsia="pt-BR"/>
        </w:rPr>
        <w:t xml:space="preserve">Atestado de capacidade técnica - ACT (pessoa jurídica), para desempenho de atividade pertinente e compatível com o objeto da licitação, através de no mínimo 01 (um) atestado, fornecido(s) por pessoa jurídica de direito público ou privado. A comprovação da experiência prévia considerará até 50% (cinquenta por cento) do objeto a ser contratado. </w:t>
      </w:r>
    </w:p>
    <w:p w:rsidR="003B1C68" w:rsidRPr="00E0341B" w:rsidRDefault="003B1C68" w:rsidP="003B1C68">
      <w:pPr>
        <w:pStyle w:val="PargrafodaLista"/>
        <w:numPr>
          <w:ilvl w:val="0"/>
          <w:numId w:val="31"/>
        </w:numPr>
        <w:spacing w:line="360" w:lineRule="auto"/>
        <w:contextualSpacing/>
        <w:jc w:val="both"/>
        <w:rPr>
          <w:lang w:eastAsia="pt-BR"/>
        </w:rPr>
      </w:pPr>
      <w:r w:rsidRPr="00E0341B">
        <w:rPr>
          <w:lang w:eastAsia="pt-BR"/>
        </w:rPr>
        <w:t xml:space="preserve">Registro válido na Agência Nacional de Vigilância Sanitária – ANVISA, conforme </w:t>
      </w:r>
      <w:r w:rsidRPr="00E0341B">
        <w:t>Lei nº. 5.991/1973, Lei n. 6.360/1976, Decreto Nº 8.077 de 2013, Lei Federal n. 12.401/2011</w:t>
      </w:r>
      <w:r w:rsidRPr="00E0341B">
        <w:rPr>
          <w:lang w:eastAsia="pt-BR"/>
        </w:rPr>
        <w:t xml:space="preserve">, devendo constar a validade (dia/mês/ano), por meio de: </w:t>
      </w:r>
    </w:p>
    <w:p w:rsidR="003B1C68" w:rsidRPr="00B110A0" w:rsidRDefault="003B1C68" w:rsidP="003B1C68">
      <w:pPr>
        <w:pStyle w:val="PargrafodaLista"/>
        <w:numPr>
          <w:ilvl w:val="0"/>
          <w:numId w:val="33"/>
        </w:numPr>
        <w:suppressAutoHyphens w:val="0"/>
        <w:spacing w:line="360" w:lineRule="auto"/>
        <w:ind w:left="360"/>
        <w:contextualSpacing/>
        <w:jc w:val="both"/>
        <w:rPr>
          <w:lang w:eastAsia="pt-BR"/>
        </w:rPr>
      </w:pPr>
      <w:r w:rsidRPr="00B110A0">
        <w:rPr>
          <w:lang w:eastAsia="pt-BR"/>
        </w:rPr>
        <w:t xml:space="preserve">Cópia do registro do Ministério da Saúde Publicado no D.O.U, grifado o número relativo a cada produto cotado ou cópia emitida eletronicamente através do sítio oficial da Agência de Vigilância Sanitária; ou </w:t>
      </w:r>
    </w:p>
    <w:p w:rsidR="003B1C68" w:rsidRPr="00B110A0" w:rsidRDefault="003B1C68" w:rsidP="003B1C68">
      <w:pPr>
        <w:pStyle w:val="PargrafodaLista"/>
        <w:numPr>
          <w:ilvl w:val="0"/>
          <w:numId w:val="33"/>
        </w:numPr>
        <w:suppressAutoHyphens w:val="0"/>
        <w:spacing w:line="360" w:lineRule="auto"/>
        <w:ind w:left="360"/>
        <w:contextualSpacing/>
        <w:jc w:val="both"/>
        <w:rPr>
          <w:lang w:eastAsia="pt-BR"/>
        </w:rPr>
      </w:pPr>
      <w:r w:rsidRPr="00B110A0">
        <w:rPr>
          <w:lang w:eastAsia="pt-BR"/>
        </w:rPr>
        <w:t xml:space="preserve">Protocolo de solicitação de sua revalidação, acompanhada de cópia do registro vencido, desde que a revalidação do registro tenha sido requerida no primeiro semestre do último ano do quinquênio de sua validade, nos termos e condições previstas no § 6° do artigo 12 da Lei 6360/76, de 23 de setembro de 1976. </w:t>
      </w:r>
    </w:p>
    <w:p w:rsidR="003B1C68" w:rsidRDefault="003B1C68" w:rsidP="003B1C68">
      <w:pPr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110A0">
        <w:rPr>
          <w:rFonts w:ascii="Times New Roman" w:hAnsi="Times New Roman"/>
          <w:sz w:val="24"/>
          <w:szCs w:val="24"/>
          <w:lang w:eastAsia="pt-BR"/>
        </w:rPr>
        <w:t>Para os produtos isentos de registro na ANVISA, o licitante deverá com</w:t>
      </w:r>
      <w:r>
        <w:rPr>
          <w:rFonts w:ascii="Times New Roman" w:hAnsi="Times New Roman"/>
          <w:sz w:val="24"/>
          <w:szCs w:val="24"/>
          <w:lang w:eastAsia="pt-BR"/>
        </w:rPr>
        <w:t>provar essa isenção através de:</w:t>
      </w:r>
    </w:p>
    <w:p w:rsidR="003B1C68" w:rsidRDefault="003B1C68" w:rsidP="003B1C68">
      <w:pPr>
        <w:pStyle w:val="PargrafodaLista"/>
        <w:numPr>
          <w:ilvl w:val="0"/>
          <w:numId w:val="34"/>
        </w:numPr>
        <w:spacing w:line="360" w:lineRule="auto"/>
        <w:ind w:left="360"/>
        <w:jc w:val="both"/>
        <w:rPr>
          <w:lang w:eastAsia="pt-BR"/>
        </w:rPr>
      </w:pPr>
      <w:r w:rsidRPr="00DA25FF">
        <w:rPr>
          <w:lang w:eastAsia="pt-BR"/>
        </w:rPr>
        <w:t xml:space="preserve">Documento ou informe do site da ANVISA, desde que contenha data e hora da consulta, informando que o </w:t>
      </w:r>
      <w:r>
        <w:rPr>
          <w:lang w:eastAsia="pt-BR"/>
        </w:rPr>
        <w:t>insumo</w:t>
      </w:r>
      <w:r w:rsidRPr="00DA25FF">
        <w:rPr>
          <w:lang w:eastAsia="pt-BR"/>
        </w:rPr>
        <w:t xml:space="preserve"> é isento de registro</w:t>
      </w:r>
      <w:r>
        <w:rPr>
          <w:lang w:eastAsia="pt-BR"/>
        </w:rPr>
        <w:t>; ou</w:t>
      </w:r>
    </w:p>
    <w:p w:rsidR="003B1C68" w:rsidRDefault="003B1C68" w:rsidP="003B1C68">
      <w:pPr>
        <w:pStyle w:val="PargrafodaLista"/>
        <w:numPr>
          <w:ilvl w:val="0"/>
          <w:numId w:val="34"/>
        </w:numPr>
        <w:spacing w:line="360" w:lineRule="auto"/>
        <w:ind w:left="360"/>
        <w:jc w:val="both"/>
        <w:rPr>
          <w:lang w:eastAsia="pt-BR"/>
        </w:rPr>
      </w:pPr>
      <w:r w:rsidRPr="00DA25FF">
        <w:rPr>
          <w:lang w:eastAsia="pt-BR"/>
        </w:rPr>
        <w:lastRenderedPageBreak/>
        <w:t>Resolução da Diretoria Colegiada – RDC correspondente que comprove a is</w:t>
      </w:r>
      <w:r>
        <w:rPr>
          <w:lang w:eastAsia="pt-BR"/>
        </w:rPr>
        <w:t xml:space="preserve">enção do objeto ofertado; </w:t>
      </w:r>
    </w:p>
    <w:p w:rsidR="00E64400" w:rsidRPr="00675D3C" w:rsidRDefault="00E64400" w:rsidP="00675D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93FC3" w:rsidRPr="00C05CC5" w:rsidRDefault="00593FC3" w:rsidP="00612F31">
      <w:pPr>
        <w:pStyle w:val="SemEspaamento"/>
        <w:numPr>
          <w:ilvl w:val="0"/>
          <w:numId w:val="21"/>
        </w:numPr>
        <w:shd w:val="clear" w:color="auto" w:fill="D9D9D9" w:themeFill="background1" w:themeFillShade="D9"/>
        <w:ind w:hanging="720"/>
        <w:jc w:val="center"/>
        <w:rPr>
          <w:sz w:val="24"/>
          <w:szCs w:val="24"/>
          <w:lang w:val="pt-PT"/>
        </w:rPr>
      </w:pPr>
      <w:r w:rsidRPr="00C05CC5">
        <w:rPr>
          <w:rFonts w:ascii="Times New Roman" w:hAnsi="Times New Roman"/>
          <w:b/>
          <w:sz w:val="24"/>
          <w:szCs w:val="24"/>
        </w:rPr>
        <w:t>DOS PRAZOS E LOCAL DE ENTREGA</w:t>
      </w:r>
    </w:p>
    <w:p w:rsidR="00612F31" w:rsidRDefault="00612F31" w:rsidP="00612F31">
      <w:pPr>
        <w:spacing w:line="360" w:lineRule="auto"/>
        <w:ind w:right="-289"/>
        <w:jc w:val="both"/>
        <w:rPr>
          <w:rFonts w:ascii="Times New Roman" w:eastAsia="Arial Unicode MS" w:hAnsi="Times New Roman"/>
          <w:bdr w:val="none" w:sz="0" w:space="0" w:color="auto" w:frame="1"/>
        </w:rPr>
      </w:pPr>
    </w:p>
    <w:p w:rsidR="003A1FF9" w:rsidRDefault="00612F31" w:rsidP="00AA4B8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1FBD">
        <w:rPr>
          <w:rFonts w:ascii="Times New Roman" w:hAnsi="Times New Roman"/>
          <w:b/>
          <w:sz w:val="24"/>
          <w:szCs w:val="24"/>
        </w:rPr>
        <w:t>Prazo de entrega do equipamento</w:t>
      </w:r>
    </w:p>
    <w:p w:rsidR="00612F31" w:rsidRDefault="003A1FF9" w:rsidP="00AA4B8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0041">
        <w:rPr>
          <w:rFonts w:ascii="Times New Roman" w:hAnsi="Times New Roman"/>
          <w:bCs/>
          <w:color w:val="000000" w:themeColor="text1"/>
          <w:sz w:val="24"/>
          <w:szCs w:val="24"/>
        </w:rPr>
        <w:t>Os equipamentos deve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Pr="005E004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ser entregues</w:t>
      </w:r>
      <w:r w:rsidR="006352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em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até 15 dias depois do recebimento da ordem de serviço</w:t>
      </w:r>
      <w:r w:rsidR="006352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Devem ser </w:t>
      </w:r>
      <w:r w:rsidRPr="005E004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instalados e qualificados até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15</w:t>
      </w:r>
      <w:r w:rsidRPr="005E004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dias após o </w:t>
      </w:r>
      <w:r w:rsidR="006352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seu </w:t>
      </w:r>
      <w:r w:rsidRPr="005E004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recebimento </w:t>
      </w:r>
      <w:r w:rsidR="006352D2">
        <w:rPr>
          <w:rFonts w:ascii="Times New Roman" w:hAnsi="Times New Roman"/>
          <w:bCs/>
          <w:color w:val="000000" w:themeColor="text1"/>
          <w:sz w:val="24"/>
          <w:szCs w:val="24"/>
        </w:rPr>
        <w:t>no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HEMORIO</w:t>
      </w:r>
      <w:r w:rsidR="006352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A </w:t>
      </w:r>
      <w:r w:rsidRPr="005E004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qualificação de desempenho deve estar concluída em até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60</w:t>
      </w:r>
      <w:r w:rsidRPr="005E004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dias após a a</w:t>
      </w:r>
      <w:r w:rsidR="006352D2">
        <w:rPr>
          <w:rFonts w:ascii="Times New Roman" w:hAnsi="Times New Roman"/>
          <w:bCs/>
          <w:color w:val="000000" w:themeColor="text1"/>
          <w:sz w:val="24"/>
          <w:szCs w:val="24"/>
        </w:rPr>
        <w:t>ssinatura do termo de contrato.</w:t>
      </w:r>
    </w:p>
    <w:p w:rsidR="007074AC" w:rsidRDefault="007074AC" w:rsidP="00AA4B85">
      <w:pPr>
        <w:pStyle w:val="style11Justificado"/>
        <w:rPr>
          <w:rFonts w:ascii="Times New Roman" w:hAnsi="Times New Roman" w:cs="Times New Roman"/>
          <w:b/>
          <w:sz w:val="24"/>
          <w:szCs w:val="24"/>
        </w:rPr>
      </w:pPr>
    </w:p>
    <w:p w:rsidR="00612F31" w:rsidRPr="00587D54" w:rsidRDefault="00612F31" w:rsidP="00AA4B85">
      <w:pPr>
        <w:pStyle w:val="style11Justificado"/>
        <w:rPr>
          <w:rFonts w:ascii="Times New Roman" w:hAnsi="Times New Roman" w:cs="Times New Roman"/>
          <w:bCs w:val="0"/>
          <w:sz w:val="24"/>
          <w:szCs w:val="24"/>
        </w:rPr>
      </w:pPr>
      <w:r w:rsidRPr="00851FBD">
        <w:rPr>
          <w:rFonts w:ascii="Times New Roman" w:hAnsi="Times New Roman" w:cs="Times New Roman"/>
          <w:b/>
          <w:sz w:val="24"/>
          <w:szCs w:val="24"/>
        </w:rPr>
        <w:t>Prazo de Entrega dos insumos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6982">
        <w:rPr>
          <w:rFonts w:ascii="Times New Roman" w:hAnsi="Times New Roman" w:cs="Times New Roman"/>
          <w:sz w:val="24"/>
          <w:szCs w:val="24"/>
        </w:rPr>
        <w:t>o</w:t>
      </w:r>
      <w:r w:rsidRPr="00851FBD">
        <w:rPr>
          <w:rFonts w:ascii="Times New Roman" w:hAnsi="Times New Roman" w:cs="Times New Roman"/>
          <w:sz w:val="24"/>
          <w:szCs w:val="24"/>
        </w:rPr>
        <w:t>s insumos deve</w:t>
      </w:r>
      <w:r w:rsidR="007074AC">
        <w:rPr>
          <w:rFonts w:ascii="Times New Roman" w:hAnsi="Times New Roman" w:cs="Times New Roman"/>
          <w:sz w:val="24"/>
          <w:szCs w:val="24"/>
        </w:rPr>
        <w:t>m</w:t>
      </w:r>
      <w:r w:rsidRPr="00851FBD">
        <w:rPr>
          <w:rFonts w:ascii="Times New Roman" w:hAnsi="Times New Roman" w:cs="Times New Roman"/>
          <w:sz w:val="24"/>
          <w:szCs w:val="24"/>
        </w:rPr>
        <w:t xml:space="preserve"> ser entregues </w:t>
      </w:r>
      <w:r>
        <w:rPr>
          <w:rFonts w:ascii="Times New Roman" w:hAnsi="Times New Roman" w:cs="Times New Roman"/>
          <w:sz w:val="24"/>
          <w:szCs w:val="24"/>
        </w:rPr>
        <w:t>no prazo de 15 (quinze</w:t>
      </w:r>
      <w:r w:rsidRPr="00851FBD">
        <w:rPr>
          <w:rFonts w:ascii="Times New Roman" w:hAnsi="Times New Roman" w:cs="Times New Roman"/>
          <w:sz w:val="24"/>
          <w:szCs w:val="24"/>
        </w:rPr>
        <w:t xml:space="preserve">) dias </w:t>
      </w:r>
      <w:r>
        <w:rPr>
          <w:rFonts w:ascii="Times New Roman" w:hAnsi="Times New Roman" w:cs="Times New Roman"/>
          <w:sz w:val="24"/>
          <w:szCs w:val="24"/>
        </w:rPr>
        <w:t>contados</w:t>
      </w:r>
      <w:r w:rsidRPr="00851FBD">
        <w:rPr>
          <w:rFonts w:ascii="Times New Roman" w:hAnsi="Times New Roman" w:cs="Times New Roman"/>
          <w:sz w:val="24"/>
          <w:szCs w:val="24"/>
        </w:rPr>
        <w:t xml:space="preserve"> a partir da data de </w:t>
      </w:r>
      <w:r>
        <w:rPr>
          <w:rFonts w:ascii="Times New Roman" w:hAnsi="Times New Roman" w:cs="Times New Roman"/>
          <w:sz w:val="24"/>
          <w:szCs w:val="24"/>
        </w:rPr>
        <w:t xml:space="preserve">retirada da nota de empenho. </w:t>
      </w:r>
    </w:p>
    <w:p w:rsidR="00F30667" w:rsidRDefault="005E36A4" w:rsidP="00AA4B85">
      <w:pPr>
        <w:pStyle w:val="Recuodecorpodetexto"/>
        <w:spacing w:line="360" w:lineRule="auto"/>
        <w:ind w:firstLine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 primeira entrega dev</w:t>
      </w:r>
      <w:r w:rsidR="00525073">
        <w:rPr>
          <w:bCs/>
          <w:color w:val="000000" w:themeColor="text1"/>
          <w:sz w:val="24"/>
          <w:szCs w:val="24"/>
        </w:rPr>
        <w:t>e ocorrer jun</w:t>
      </w:r>
      <w:r>
        <w:rPr>
          <w:bCs/>
          <w:color w:val="000000" w:themeColor="text1"/>
          <w:sz w:val="24"/>
          <w:szCs w:val="24"/>
        </w:rPr>
        <w:t>ta</w:t>
      </w:r>
      <w:r w:rsidR="00525073">
        <w:rPr>
          <w:bCs/>
          <w:color w:val="000000" w:themeColor="text1"/>
          <w:sz w:val="24"/>
          <w:szCs w:val="24"/>
        </w:rPr>
        <w:t xml:space="preserve">mente com o fornecimento </w:t>
      </w:r>
      <w:r w:rsidR="002866F8">
        <w:rPr>
          <w:bCs/>
          <w:color w:val="000000" w:themeColor="text1"/>
          <w:sz w:val="24"/>
          <w:szCs w:val="24"/>
        </w:rPr>
        <w:t>dos equipamentos</w:t>
      </w:r>
      <w:r w:rsidR="00F30667">
        <w:rPr>
          <w:bCs/>
          <w:color w:val="000000" w:themeColor="text1"/>
          <w:sz w:val="24"/>
          <w:szCs w:val="24"/>
        </w:rPr>
        <w:t>. Deve atender ao quantitativo previsto para aproximadamente 3 meses, conforme o quadro abaixo:</w:t>
      </w:r>
    </w:p>
    <w:p w:rsidR="00E64400" w:rsidRDefault="00E64400" w:rsidP="00017CCC">
      <w:pPr>
        <w:pStyle w:val="Recuodecorpodetexto"/>
        <w:spacing w:line="360" w:lineRule="auto"/>
        <w:ind w:firstLine="0"/>
        <w:rPr>
          <w:bCs/>
          <w:color w:val="000000" w:themeColor="text1"/>
          <w:sz w:val="24"/>
          <w:szCs w:val="24"/>
        </w:rPr>
      </w:pPr>
    </w:p>
    <w:p w:rsidR="00F30667" w:rsidRDefault="00F30667" w:rsidP="00AA4B85">
      <w:pPr>
        <w:pStyle w:val="Recuodecorpodetexto"/>
        <w:ind w:firstLine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Quadro </w:t>
      </w:r>
      <w:r w:rsidR="00D80DAA">
        <w:rPr>
          <w:bCs/>
          <w:color w:val="000000" w:themeColor="text1"/>
          <w:sz w:val="24"/>
          <w:szCs w:val="24"/>
        </w:rPr>
        <w:t>5</w:t>
      </w:r>
      <w:r>
        <w:rPr>
          <w:bCs/>
          <w:color w:val="000000" w:themeColor="text1"/>
          <w:sz w:val="24"/>
          <w:szCs w:val="24"/>
        </w:rPr>
        <w:t>. Quantitativo a ser empenhado para primeira entrega: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2410"/>
      </w:tblGrid>
      <w:tr w:rsidR="00F30667" w:rsidTr="00B0440D">
        <w:tc>
          <w:tcPr>
            <w:tcW w:w="1701" w:type="dxa"/>
            <w:shd w:val="clear" w:color="auto" w:fill="D9D9D9" w:themeFill="background1" w:themeFillShade="D9"/>
          </w:tcPr>
          <w:p w:rsidR="00F30667" w:rsidRPr="00764875" w:rsidRDefault="00F30667" w:rsidP="00764875">
            <w:pPr>
              <w:pStyle w:val="Recuodecorpodetexto"/>
              <w:spacing w:line="360" w:lineRule="auto"/>
              <w:ind w:firstLine="0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</w:rPr>
            </w:pPr>
            <w:r w:rsidRPr="00764875">
              <w:rPr>
                <w:rFonts w:asciiTheme="minorHAnsi" w:hAnsiTheme="minorHAnsi"/>
                <w:bCs/>
                <w:color w:val="000000" w:themeColor="text1"/>
                <w:sz w:val="20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30667" w:rsidRPr="00764875" w:rsidRDefault="00F30667" w:rsidP="00764875">
            <w:pPr>
              <w:pStyle w:val="Recuodecorpodetexto"/>
              <w:spacing w:line="360" w:lineRule="auto"/>
              <w:ind w:firstLine="0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</w:rPr>
            </w:pPr>
            <w:r w:rsidRPr="00764875">
              <w:rPr>
                <w:rFonts w:asciiTheme="minorHAnsi" w:hAnsiTheme="minorHAnsi"/>
                <w:bCs/>
                <w:color w:val="000000" w:themeColor="text1"/>
                <w:sz w:val="20"/>
              </w:rPr>
              <w:t>NÚMERO DE KITS</w:t>
            </w:r>
          </w:p>
        </w:tc>
      </w:tr>
      <w:tr w:rsidR="00F30667" w:rsidTr="00D80DAA">
        <w:trPr>
          <w:trHeight w:val="340"/>
        </w:trPr>
        <w:tc>
          <w:tcPr>
            <w:tcW w:w="1701" w:type="dxa"/>
            <w:vAlign w:val="center"/>
          </w:tcPr>
          <w:p w:rsidR="00F30667" w:rsidRPr="00764875" w:rsidRDefault="00D80DAA" w:rsidP="00D80DAA">
            <w:pPr>
              <w:pStyle w:val="Recuodecorpodetexto"/>
              <w:ind w:firstLine="0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30667" w:rsidRPr="00764875" w:rsidRDefault="00D80DAA" w:rsidP="00D80DAA">
            <w:pPr>
              <w:pStyle w:val="Recuodecorpodetexto"/>
              <w:ind w:firstLine="0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</w:rPr>
            </w:pPr>
            <w:proofErr w:type="spellStart"/>
            <w:r w:rsidRPr="00D80DAA">
              <w:rPr>
                <w:rFonts w:asciiTheme="minorHAnsi" w:hAnsiTheme="minorHAnsi"/>
                <w:bCs/>
                <w:color w:val="000000" w:themeColor="text1"/>
                <w:sz w:val="20"/>
                <w:highlight w:val="yellow"/>
              </w:rPr>
              <w:t>xxx</w:t>
            </w:r>
            <w:proofErr w:type="spellEnd"/>
          </w:p>
        </w:tc>
      </w:tr>
      <w:tr w:rsidR="00D80DAA" w:rsidTr="00D80DAA">
        <w:trPr>
          <w:trHeight w:val="340"/>
        </w:trPr>
        <w:tc>
          <w:tcPr>
            <w:tcW w:w="1701" w:type="dxa"/>
            <w:vAlign w:val="center"/>
          </w:tcPr>
          <w:p w:rsidR="00D80DAA" w:rsidRPr="00764875" w:rsidRDefault="00D80DAA" w:rsidP="00D80DAA">
            <w:pPr>
              <w:pStyle w:val="Recuodecorpodetexto"/>
              <w:ind w:firstLine="0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D80DAA" w:rsidRDefault="00D80DAA" w:rsidP="00D80DAA">
            <w:pPr>
              <w:jc w:val="center"/>
            </w:pPr>
            <w:proofErr w:type="spellStart"/>
            <w:r w:rsidRPr="00A40746">
              <w:rPr>
                <w:rFonts w:asciiTheme="minorHAnsi" w:hAnsiTheme="minorHAnsi"/>
                <w:bCs/>
                <w:color w:val="000000" w:themeColor="text1"/>
                <w:sz w:val="20"/>
                <w:highlight w:val="yellow"/>
              </w:rPr>
              <w:t>xxx</w:t>
            </w:r>
            <w:proofErr w:type="spellEnd"/>
          </w:p>
        </w:tc>
      </w:tr>
      <w:tr w:rsidR="00D80DAA" w:rsidTr="00D80DAA">
        <w:trPr>
          <w:trHeight w:val="340"/>
        </w:trPr>
        <w:tc>
          <w:tcPr>
            <w:tcW w:w="1701" w:type="dxa"/>
            <w:vAlign w:val="center"/>
          </w:tcPr>
          <w:p w:rsidR="00D80DAA" w:rsidRPr="00764875" w:rsidRDefault="00D80DAA" w:rsidP="00D80DAA">
            <w:pPr>
              <w:pStyle w:val="Recuodecorpodetexto"/>
              <w:ind w:firstLine="0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D80DAA" w:rsidRDefault="00D80DAA" w:rsidP="00D80DAA">
            <w:pPr>
              <w:jc w:val="center"/>
            </w:pPr>
            <w:proofErr w:type="spellStart"/>
            <w:r w:rsidRPr="00A40746">
              <w:rPr>
                <w:rFonts w:asciiTheme="minorHAnsi" w:hAnsiTheme="minorHAnsi"/>
                <w:bCs/>
                <w:color w:val="000000" w:themeColor="text1"/>
                <w:sz w:val="20"/>
                <w:highlight w:val="yellow"/>
              </w:rPr>
              <w:t>xxx</w:t>
            </w:r>
            <w:proofErr w:type="spellEnd"/>
          </w:p>
        </w:tc>
      </w:tr>
      <w:tr w:rsidR="00D80DAA" w:rsidTr="00D80DAA">
        <w:trPr>
          <w:trHeight w:val="340"/>
        </w:trPr>
        <w:tc>
          <w:tcPr>
            <w:tcW w:w="1701" w:type="dxa"/>
            <w:vAlign w:val="center"/>
          </w:tcPr>
          <w:p w:rsidR="00D80DAA" w:rsidRPr="00764875" w:rsidRDefault="00D80DAA" w:rsidP="00D80DAA">
            <w:pPr>
              <w:pStyle w:val="Recuodecorpodetexto"/>
              <w:ind w:firstLine="0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D80DAA" w:rsidRDefault="00D80DAA" w:rsidP="00D80DAA">
            <w:pPr>
              <w:jc w:val="center"/>
            </w:pPr>
            <w:proofErr w:type="spellStart"/>
            <w:r w:rsidRPr="00A40746">
              <w:rPr>
                <w:rFonts w:asciiTheme="minorHAnsi" w:hAnsiTheme="minorHAnsi"/>
                <w:bCs/>
                <w:color w:val="000000" w:themeColor="text1"/>
                <w:sz w:val="20"/>
                <w:highlight w:val="yellow"/>
              </w:rPr>
              <w:t>xxx</w:t>
            </w:r>
            <w:proofErr w:type="spellEnd"/>
          </w:p>
        </w:tc>
      </w:tr>
    </w:tbl>
    <w:p w:rsidR="001F592F" w:rsidRDefault="001F592F" w:rsidP="00D72587">
      <w:pPr>
        <w:pStyle w:val="Recuodecorpodetexto"/>
        <w:spacing w:line="360" w:lineRule="auto"/>
        <w:ind w:firstLine="0"/>
        <w:rPr>
          <w:bCs/>
          <w:color w:val="000000" w:themeColor="text1"/>
          <w:sz w:val="24"/>
          <w:szCs w:val="24"/>
        </w:rPr>
      </w:pPr>
    </w:p>
    <w:p w:rsidR="001F592F" w:rsidRPr="00587D54" w:rsidRDefault="00597DA6" w:rsidP="00AA4B85">
      <w:pPr>
        <w:pStyle w:val="Recuodecorpodetexto"/>
        <w:spacing w:line="360" w:lineRule="auto"/>
        <w:ind w:firstLine="0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As</w:t>
      </w:r>
      <w:r w:rsidR="00F30667">
        <w:rPr>
          <w:bCs/>
          <w:color w:val="000000" w:themeColor="text1"/>
          <w:sz w:val="24"/>
          <w:szCs w:val="24"/>
        </w:rPr>
        <w:t xml:space="preserve"> entregas subsequentes</w:t>
      </w:r>
      <w:r w:rsidR="00525073">
        <w:rPr>
          <w:bCs/>
          <w:color w:val="000000" w:themeColor="text1"/>
          <w:sz w:val="24"/>
          <w:szCs w:val="24"/>
        </w:rPr>
        <w:t xml:space="preserve"> </w:t>
      </w:r>
      <w:r w:rsidR="001F592F">
        <w:rPr>
          <w:bCs/>
          <w:color w:val="000000" w:themeColor="text1"/>
          <w:sz w:val="24"/>
          <w:szCs w:val="24"/>
        </w:rPr>
        <w:t xml:space="preserve">devem ser realizadas em até 10 dias, contados a partir da data do recebimento </w:t>
      </w:r>
      <w:r w:rsidRPr="005E0041">
        <w:rPr>
          <w:color w:val="000000" w:themeColor="text1"/>
          <w:sz w:val="24"/>
          <w:szCs w:val="24"/>
        </w:rPr>
        <w:t>da nota de empenho</w:t>
      </w:r>
      <w:r>
        <w:rPr>
          <w:color w:val="000000" w:themeColor="text1"/>
          <w:sz w:val="24"/>
          <w:szCs w:val="24"/>
        </w:rPr>
        <w:t>. O quantitativo deve obedecer a demanda da instituição no período que antecede o empenho.</w:t>
      </w:r>
      <w:r>
        <w:rPr>
          <w:color w:val="000000" w:themeColor="text1"/>
          <w:sz w:val="24"/>
          <w:szCs w:val="24"/>
        </w:rPr>
        <w:br/>
      </w:r>
    </w:p>
    <w:p w:rsidR="00B0440D" w:rsidRPr="00277B94" w:rsidRDefault="00B0440D" w:rsidP="00AA4B85">
      <w:pPr>
        <w:pStyle w:val="Ttulo9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77B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Local de entrega</w:t>
      </w:r>
    </w:p>
    <w:p w:rsidR="00B0440D" w:rsidRDefault="00B0440D" w:rsidP="00AA4B85">
      <w:pPr>
        <w:pStyle w:val="Recuodecorpodetexto"/>
        <w:numPr>
          <w:ilvl w:val="0"/>
          <w:numId w:val="37"/>
        </w:numPr>
        <w:spacing w:line="360" w:lineRule="auto"/>
        <w:rPr>
          <w:sz w:val="24"/>
          <w:szCs w:val="24"/>
          <w:lang w:eastAsia="pt-BR"/>
        </w:rPr>
      </w:pPr>
      <w:proofErr w:type="spellStart"/>
      <w:r w:rsidRPr="00391E2F">
        <w:rPr>
          <w:bCs/>
          <w:sz w:val="24"/>
          <w:szCs w:val="24"/>
        </w:rPr>
        <w:t>Hemorio</w:t>
      </w:r>
      <w:proofErr w:type="spellEnd"/>
      <w:r w:rsidRPr="00391E2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4B70BF">
        <w:rPr>
          <w:sz w:val="24"/>
          <w:szCs w:val="24"/>
          <w:lang w:eastAsia="pt-BR"/>
        </w:rPr>
        <w:t>Rua Frei Caneca nº. 08 - subsolo/almoxarifado - Centro - Rio de Janeiro - RJ.</w:t>
      </w:r>
    </w:p>
    <w:p w:rsidR="00B0440D" w:rsidRPr="00277B94" w:rsidRDefault="00B0440D" w:rsidP="00AA4B85">
      <w:pPr>
        <w:pStyle w:val="Recuodecorpodetexto"/>
        <w:numPr>
          <w:ilvl w:val="0"/>
          <w:numId w:val="37"/>
        </w:numPr>
        <w:spacing w:line="360" w:lineRule="auto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Horário: 2ª a 6ª feira, 8 às 17 horas</w:t>
      </w:r>
    </w:p>
    <w:p w:rsidR="00E64400" w:rsidRPr="00675D3C" w:rsidRDefault="00E64400" w:rsidP="00AA4B85">
      <w:pPr>
        <w:pStyle w:val="Recuodecorpodetexto"/>
        <w:spacing w:line="360" w:lineRule="auto"/>
        <w:ind w:firstLine="0"/>
        <w:rPr>
          <w:sz w:val="24"/>
          <w:szCs w:val="24"/>
        </w:rPr>
      </w:pPr>
    </w:p>
    <w:p w:rsidR="007A45E2" w:rsidRPr="00C05CC5" w:rsidRDefault="007A45E2" w:rsidP="00597DA6">
      <w:pPr>
        <w:pStyle w:val="SemEspaamento"/>
        <w:numPr>
          <w:ilvl w:val="0"/>
          <w:numId w:val="27"/>
        </w:numPr>
        <w:shd w:val="clear" w:color="auto" w:fill="D9D9D9" w:themeFill="background1" w:themeFillShade="D9"/>
        <w:jc w:val="center"/>
        <w:rPr>
          <w:sz w:val="24"/>
          <w:szCs w:val="24"/>
          <w:lang w:val="pt-PT"/>
        </w:rPr>
      </w:pPr>
      <w:r w:rsidRPr="00C05CC5">
        <w:rPr>
          <w:rFonts w:ascii="Times New Roman" w:hAnsi="Times New Roman"/>
          <w:b/>
          <w:sz w:val="24"/>
          <w:szCs w:val="24"/>
        </w:rPr>
        <w:lastRenderedPageBreak/>
        <w:t>OBRIGAÇÕES DA CONTRATADA</w:t>
      </w:r>
    </w:p>
    <w:p w:rsidR="008D008E" w:rsidRPr="00086081" w:rsidRDefault="008D008E" w:rsidP="005D1B29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086081">
        <w:rPr>
          <w:rFonts w:ascii="Times New Roman" w:hAnsi="Times New Roman"/>
          <w:sz w:val="24"/>
          <w:szCs w:val="24"/>
        </w:rPr>
        <w:t>Quanto ao fornecimento do</w:t>
      </w:r>
      <w:r w:rsidR="00086081" w:rsidRPr="00086081">
        <w:rPr>
          <w:rFonts w:ascii="Times New Roman" w:hAnsi="Times New Roman"/>
          <w:sz w:val="24"/>
          <w:szCs w:val="24"/>
        </w:rPr>
        <w:t>s</w:t>
      </w:r>
      <w:r w:rsidRPr="00086081">
        <w:rPr>
          <w:rFonts w:ascii="Times New Roman" w:hAnsi="Times New Roman"/>
          <w:sz w:val="24"/>
          <w:szCs w:val="24"/>
        </w:rPr>
        <w:t xml:space="preserve"> </w:t>
      </w:r>
      <w:r w:rsidR="00086081" w:rsidRPr="00086081">
        <w:rPr>
          <w:rFonts w:ascii="Times New Roman" w:hAnsi="Times New Roman"/>
          <w:sz w:val="24"/>
          <w:szCs w:val="24"/>
        </w:rPr>
        <w:t xml:space="preserve">kits, </w:t>
      </w:r>
      <w:r w:rsidRPr="00086081">
        <w:rPr>
          <w:rFonts w:ascii="Times New Roman" w:hAnsi="Times New Roman"/>
          <w:sz w:val="24"/>
          <w:szCs w:val="24"/>
        </w:rPr>
        <w:t>a CONTRATADA se obriga a:</w:t>
      </w:r>
    </w:p>
    <w:p w:rsidR="008D008E" w:rsidRPr="00B86D0B" w:rsidRDefault="008D008E" w:rsidP="00AA4B85">
      <w:pPr>
        <w:pStyle w:val="PargrafodaLista"/>
        <w:numPr>
          <w:ilvl w:val="0"/>
          <w:numId w:val="12"/>
        </w:numPr>
        <w:suppressAutoHyphens w:val="0"/>
        <w:spacing w:line="360" w:lineRule="auto"/>
        <w:ind w:left="360"/>
        <w:jc w:val="both"/>
      </w:pPr>
      <w:r w:rsidRPr="00B86D0B">
        <w:t>Fornecer ao HEMORIO, durante a vigência do presente contrato, todo e qualquer material necessário ao perfeito funcionamento do equipamento;</w:t>
      </w:r>
    </w:p>
    <w:p w:rsidR="008D008E" w:rsidRPr="00B86D0B" w:rsidRDefault="008D008E" w:rsidP="00AA4B85">
      <w:pPr>
        <w:numPr>
          <w:ilvl w:val="0"/>
          <w:numId w:val="12"/>
        </w:numPr>
        <w:tabs>
          <w:tab w:val="left" w:pos="709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86D0B">
        <w:rPr>
          <w:rFonts w:ascii="Times New Roman" w:hAnsi="Times New Roman"/>
          <w:bCs/>
          <w:sz w:val="24"/>
          <w:szCs w:val="24"/>
        </w:rPr>
        <w:t xml:space="preserve">Fornecer amostras dos insumos solicitados e especificados neste TR, e em concordância com o exposto no item sobre </w:t>
      </w:r>
      <w:r w:rsidR="00B86D0B">
        <w:rPr>
          <w:rFonts w:ascii="Times New Roman" w:hAnsi="Times New Roman"/>
          <w:bCs/>
          <w:sz w:val="24"/>
          <w:szCs w:val="24"/>
        </w:rPr>
        <w:t>avaliação</w:t>
      </w:r>
      <w:r w:rsidRPr="00B86D0B">
        <w:rPr>
          <w:rFonts w:ascii="Times New Roman" w:hAnsi="Times New Roman"/>
          <w:bCs/>
          <w:sz w:val="24"/>
          <w:szCs w:val="24"/>
        </w:rPr>
        <w:t>;</w:t>
      </w:r>
    </w:p>
    <w:p w:rsidR="00A74233" w:rsidRPr="00A74233" w:rsidRDefault="008D008E" w:rsidP="00AA4B85">
      <w:pPr>
        <w:numPr>
          <w:ilvl w:val="0"/>
          <w:numId w:val="12"/>
        </w:numPr>
        <w:tabs>
          <w:tab w:val="left" w:pos="709"/>
        </w:tabs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74233">
        <w:rPr>
          <w:rFonts w:ascii="Times New Roman" w:hAnsi="Times New Roman"/>
          <w:bCs/>
          <w:sz w:val="24"/>
          <w:szCs w:val="24"/>
        </w:rPr>
        <w:t xml:space="preserve">Fornecer os </w:t>
      </w:r>
      <w:r w:rsidR="00B86D0B" w:rsidRPr="00A74233">
        <w:rPr>
          <w:rFonts w:ascii="Times New Roman" w:hAnsi="Times New Roman"/>
          <w:bCs/>
          <w:sz w:val="24"/>
          <w:szCs w:val="24"/>
        </w:rPr>
        <w:t>kits</w:t>
      </w:r>
      <w:r w:rsidRPr="00A74233">
        <w:rPr>
          <w:rFonts w:ascii="Times New Roman" w:hAnsi="Times New Roman"/>
          <w:bCs/>
          <w:sz w:val="24"/>
          <w:szCs w:val="24"/>
        </w:rPr>
        <w:t xml:space="preserve"> de forma parcelada, de acordo com </w:t>
      </w:r>
      <w:r w:rsidR="00A74233" w:rsidRPr="00A74233">
        <w:rPr>
          <w:rFonts w:ascii="Times New Roman" w:hAnsi="Times New Roman"/>
          <w:bCs/>
          <w:sz w:val="24"/>
          <w:szCs w:val="24"/>
        </w:rPr>
        <w:t>a demanda do HEMORIO;</w:t>
      </w:r>
    </w:p>
    <w:p w:rsidR="008D008E" w:rsidRPr="00A74233" w:rsidRDefault="008D008E" w:rsidP="00AA4B85">
      <w:pPr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74233">
        <w:rPr>
          <w:rFonts w:ascii="Times New Roman" w:hAnsi="Times New Roman"/>
          <w:bCs/>
          <w:sz w:val="24"/>
          <w:szCs w:val="24"/>
        </w:rPr>
        <w:t xml:space="preserve">Repor todas as perdas por não conformidade do (s) </w:t>
      </w:r>
      <w:r w:rsidR="00A74233" w:rsidRPr="00A74233">
        <w:rPr>
          <w:rFonts w:ascii="Times New Roman" w:hAnsi="Times New Roman"/>
          <w:bCs/>
          <w:sz w:val="24"/>
          <w:szCs w:val="24"/>
        </w:rPr>
        <w:t>kit(s)</w:t>
      </w:r>
      <w:r w:rsidRPr="00A74233">
        <w:rPr>
          <w:rFonts w:ascii="Times New Roman" w:hAnsi="Times New Roman"/>
          <w:bCs/>
          <w:sz w:val="24"/>
          <w:szCs w:val="24"/>
        </w:rPr>
        <w:t xml:space="preserve"> ou problemas no equipamento;</w:t>
      </w:r>
    </w:p>
    <w:p w:rsidR="008D008E" w:rsidRPr="004B5074" w:rsidRDefault="008D008E" w:rsidP="00AA4B85">
      <w:pPr>
        <w:numPr>
          <w:ilvl w:val="0"/>
          <w:numId w:val="12"/>
        </w:numPr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5074">
        <w:rPr>
          <w:rFonts w:ascii="Times New Roman" w:hAnsi="Times New Roman"/>
          <w:sz w:val="24"/>
          <w:szCs w:val="24"/>
        </w:rPr>
        <w:t xml:space="preserve">Entregar os </w:t>
      </w:r>
      <w:r w:rsidR="004B5074" w:rsidRPr="004B5074">
        <w:rPr>
          <w:rFonts w:ascii="Times New Roman" w:hAnsi="Times New Roman"/>
          <w:sz w:val="24"/>
          <w:szCs w:val="24"/>
        </w:rPr>
        <w:t>insumos</w:t>
      </w:r>
      <w:r w:rsidRPr="004B5074">
        <w:rPr>
          <w:rFonts w:ascii="Times New Roman" w:hAnsi="Times New Roman"/>
          <w:sz w:val="24"/>
          <w:szCs w:val="24"/>
        </w:rPr>
        <w:t xml:space="preserve"> nos prazos acima mencionados, tão logo seja cientificada para a retirada da nota de empenho;</w:t>
      </w:r>
    </w:p>
    <w:p w:rsidR="008D008E" w:rsidRPr="004B5074" w:rsidRDefault="008D008E" w:rsidP="00AA4B85">
      <w:pPr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5074">
        <w:rPr>
          <w:rFonts w:ascii="Times New Roman" w:hAnsi="Times New Roman"/>
          <w:sz w:val="24"/>
          <w:szCs w:val="24"/>
        </w:rPr>
        <w:t>Responsabilizar-se pela qualidade e procedência dos produtos, bem como pela inviolabilidade de suas embalagens até a entrega dos mesmos ao HEMORIO, garantindo que o seu transporte, mesmo quando realizado por terceiros, se faça segundo as condições estabelecidas pelo fabricante, notadamente no que se refere às temperaturas mínimas e máximas, empilhamento e umidade;</w:t>
      </w:r>
    </w:p>
    <w:p w:rsidR="008D008E" w:rsidRPr="004B5074" w:rsidRDefault="008D008E" w:rsidP="00AA4B85">
      <w:pPr>
        <w:numPr>
          <w:ilvl w:val="0"/>
          <w:numId w:val="12"/>
        </w:numPr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5074">
        <w:rPr>
          <w:rFonts w:ascii="Times New Roman" w:hAnsi="Times New Roman"/>
          <w:sz w:val="24"/>
          <w:szCs w:val="24"/>
        </w:rPr>
        <w:t xml:space="preserve">No ato da entrega os insumos deverão ter validade mínima de 85% do seu período total de validade. Caso a validade seja inferior ao que está aqui estabelecido, a empresa deverá se comprometer, formalmente, por meio de carta, a efetuar a troca dos insumos que venham a ter a sua validade expirada, sem qualquer ônus para a CONTRATANTE.  </w:t>
      </w:r>
    </w:p>
    <w:p w:rsidR="008D008E" w:rsidRDefault="008D008E" w:rsidP="00AA4B85">
      <w:pPr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5074">
        <w:rPr>
          <w:rFonts w:ascii="Times New Roman" w:hAnsi="Times New Roman"/>
          <w:sz w:val="24"/>
          <w:szCs w:val="24"/>
        </w:rPr>
        <w:t>Apresentar, quando da entrega dos produtos, toda a documentação relativa às condições de armazenamento e transporte, desde a saída dos mesmos do estabelecimento do fabricante até a chegada ao HEMORIO;</w:t>
      </w:r>
    </w:p>
    <w:p w:rsidR="004B5074" w:rsidRDefault="008D008E" w:rsidP="00AA4B85">
      <w:pPr>
        <w:numPr>
          <w:ilvl w:val="0"/>
          <w:numId w:val="12"/>
        </w:numPr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5074">
        <w:rPr>
          <w:rFonts w:ascii="Times New Roman" w:hAnsi="Times New Roman"/>
          <w:sz w:val="24"/>
          <w:szCs w:val="24"/>
        </w:rPr>
        <w:t>Fornecer certificado de lote emitido pelo fabricante do produto;</w:t>
      </w:r>
    </w:p>
    <w:p w:rsidR="004B5074" w:rsidRPr="000C0F84" w:rsidRDefault="008D008E" w:rsidP="00AA4B85">
      <w:pPr>
        <w:numPr>
          <w:ilvl w:val="0"/>
          <w:numId w:val="12"/>
        </w:numPr>
        <w:suppressAutoHyphens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0F84">
        <w:rPr>
          <w:rFonts w:ascii="Times New Roman" w:hAnsi="Times New Roman"/>
          <w:sz w:val="24"/>
          <w:szCs w:val="24"/>
        </w:rPr>
        <w:t>Oferecer assessoria científica sem ônus para administração e disponível para utilização dos equipamento</w:t>
      </w:r>
      <w:r w:rsidR="003C5203" w:rsidRPr="000C0F84">
        <w:rPr>
          <w:rFonts w:ascii="Times New Roman" w:hAnsi="Times New Roman"/>
          <w:sz w:val="24"/>
          <w:szCs w:val="24"/>
        </w:rPr>
        <w:t>s e kits</w:t>
      </w:r>
      <w:r w:rsidRPr="000C0F84">
        <w:rPr>
          <w:rFonts w:ascii="Times New Roman" w:hAnsi="Times New Roman"/>
          <w:sz w:val="24"/>
          <w:szCs w:val="24"/>
        </w:rPr>
        <w:t xml:space="preserve">. </w:t>
      </w:r>
      <w:r w:rsidR="004B5074" w:rsidRPr="000C0F84">
        <w:rPr>
          <w:rFonts w:ascii="Times New Roman" w:hAnsi="Times New Roman"/>
          <w:sz w:val="24"/>
          <w:szCs w:val="24"/>
        </w:rPr>
        <w:t>Tal assessoria científica deve</w:t>
      </w:r>
      <w:r w:rsidRPr="000C0F84">
        <w:rPr>
          <w:rFonts w:ascii="Times New Roman" w:hAnsi="Times New Roman"/>
          <w:sz w:val="24"/>
          <w:szCs w:val="24"/>
        </w:rPr>
        <w:t xml:space="preserve"> ser formada por profissionais habilitados e tem a função de dar sustentação técnica e científica em qualquer questiona</w:t>
      </w:r>
      <w:r w:rsidR="004B5074" w:rsidRPr="000C0F84">
        <w:rPr>
          <w:rFonts w:ascii="Times New Roman" w:hAnsi="Times New Roman"/>
          <w:sz w:val="24"/>
          <w:szCs w:val="24"/>
        </w:rPr>
        <w:t>mento quanto ao processamento dos equipamentos;</w:t>
      </w:r>
    </w:p>
    <w:p w:rsidR="000C0F84" w:rsidRPr="000C0F84" w:rsidRDefault="008D008E" w:rsidP="00AA4B85">
      <w:pPr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C0F84">
        <w:rPr>
          <w:rFonts w:ascii="Times New Roman" w:hAnsi="Times New Roman"/>
          <w:sz w:val="24"/>
          <w:szCs w:val="24"/>
        </w:rPr>
        <w:lastRenderedPageBreak/>
        <w:t xml:space="preserve">Fornecer treinamento gratuito para operação do equipamento a todos os funcionários indicados pelo </w:t>
      </w:r>
      <w:r w:rsidR="003C5203" w:rsidRPr="000C0F84">
        <w:rPr>
          <w:rFonts w:ascii="Times New Roman" w:hAnsi="Times New Roman"/>
          <w:sz w:val="24"/>
          <w:szCs w:val="24"/>
        </w:rPr>
        <w:t>HEMORIO</w:t>
      </w:r>
      <w:r w:rsidRPr="000C0F84">
        <w:rPr>
          <w:rFonts w:ascii="Times New Roman" w:hAnsi="Times New Roman"/>
          <w:sz w:val="24"/>
          <w:szCs w:val="24"/>
        </w:rPr>
        <w:t xml:space="preserve">, a ser realizado na própria Unidade, incluindo fornecimento de </w:t>
      </w:r>
      <w:r w:rsidR="003C5203" w:rsidRPr="000C0F84">
        <w:rPr>
          <w:rFonts w:ascii="Times New Roman" w:hAnsi="Times New Roman"/>
          <w:sz w:val="24"/>
          <w:szCs w:val="24"/>
        </w:rPr>
        <w:t>equipamentos e kits</w:t>
      </w:r>
      <w:r w:rsidR="000C0F84" w:rsidRPr="000C0F84">
        <w:rPr>
          <w:rFonts w:ascii="Times New Roman" w:hAnsi="Times New Roman"/>
          <w:sz w:val="24"/>
          <w:szCs w:val="24"/>
        </w:rPr>
        <w:t xml:space="preserve"> à sua realização.</w:t>
      </w:r>
    </w:p>
    <w:p w:rsidR="008D008E" w:rsidRPr="000C0F84" w:rsidRDefault="008D008E" w:rsidP="00AA4B85">
      <w:pPr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C0F84">
        <w:rPr>
          <w:rFonts w:ascii="Times New Roman" w:hAnsi="Times New Roman"/>
          <w:bCs/>
          <w:sz w:val="24"/>
          <w:szCs w:val="24"/>
        </w:rPr>
        <w:t>Dispor de assistência científica para o Rio de Janeiro.</w:t>
      </w:r>
    </w:p>
    <w:p w:rsidR="000C0F84" w:rsidRDefault="000C0F84" w:rsidP="00AA4B85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</w:p>
    <w:p w:rsidR="00853053" w:rsidRPr="00853053" w:rsidRDefault="00853053" w:rsidP="00853053">
      <w:pPr>
        <w:pStyle w:val="PargrafodaLista"/>
        <w:suppressAutoHyphens w:val="0"/>
        <w:spacing w:line="360" w:lineRule="auto"/>
        <w:ind w:left="360"/>
        <w:jc w:val="both"/>
      </w:pPr>
      <w:r w:rsidRPr="00853053">
        <w:t>Quanto aos equipamentos, a CONTRATADA se obriga a:</w:t>
      </w:r>
    </w:p>
    <w:p w:rsidR="00977012" w:rsidRPr="00977012" w:rsidRDefault="000C0F84" w:rsidP="00AA4B85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77012">
        <w:rPr>
          <w:rFonts w:ascii="Times New Roman" w:hAnsi="Times New Roman"/>
          <w:bCs/>
          <w:sz w:val="24"/>
          <w:szCs w:val="24"/>
        </w:rPr>
        <w:t>Apresentar Termo de Compromisso de concessão gratuita da instalação e direito de uso d</w:t>
      </w:r>
      <w:r w:rsidR="00977012" w:rsidRPr="00977012">
        <w:rPr>
          <w:rFonts w:ascii="Times New Roman" w:hAnsi="Times New Roman"/>
          <w:bCs/>
          <w:sz w:val="24"/>
          <w:szCs w:val="24"/>
        </w:rPr>
        <w:t>os equipamentos;</w:t>
      </w:r>
    </w:p>
    <w:p w:rsidR="000C0F84" w:rsidRPr="00977012" w:rsidRDefault="000C0F84" w:rsidP="00AA4B85">
      <w:pPr>
        <w:numPr>
          <w:ilvl w:val="0"/>
          <w:numId w:val="3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77012">
        <w:rPr>
          <w:rFonts w:ascii="Times New Roman" w:hAnsi="Times New Roman"/>
          <w:bCs/>
          <w:sz w:val="24"/>
          <w:szCs w:val="24"/>
        </w:rPr>
        <w:t xml:space="preserve">Fornecer equipamentos em regime de comodato, em conformidade com o equipamento especificado neste </w:t>
      </w:r>
      <w:r w:rsidR="00977012" w:rsidRPr="00977012">
        <w:rPr>
          <w:rFonts w:ascii="Times New Roman" w:hAnsi="Times New Roman"/>
          <w:bCs/>
          <w:sz w:val="24"/>
          <w:szCs w:val="24"/>
        </w:rPr>
        <w:t>formulário</w:t>
      </w:r>
      <w:r w:rsidRPr="00977012">
        <w:rPr>
          <w:rFonts w:ascii="Times New Roman" w:hAnsi="Times New Roman"/>
          <w:bCs/>
          <w:sz w:val="24"/>
          <w:szCs w:val="24"/>
        </w:rPr>
        <w:t>;</w:t>
      </w:r>
    </w:p>
    <w:p w:rsidR="000C0F84" w:rsidRPr="00977012" w:rsidRDefault="000C0F84" w:rsidP="00AA4B85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77012">
        <w:rPr>
          <w:rFonts w:ascii="Times New Roman" w:hAnsi="Times New Roman"/>
          <w:bCs/>
          <w:sz w:val="24"/>
          <w:szCs w:val="24"/>
        </w:rPr>
        <w:t>Fornecer o manual de operação completo do</w:t>
      </w:r>
      <w:r w:rsidR="00977012" w:rsidRPr="00977012">
        <w:rPr>
          <w:rFonts w:ascii="Times New Roman" w:hAnsi="Times New Roman"/>
          <w:bCs/>
          <w:sz w:val="24"/>
          <w:szCs w:val="24"/>
        </w:rPr>
        <w:t>s</w:t>
      </w:r>
      <w:r w:rsidRPr="00977012">
        <w:rPr>
          <w:rFonts w:ascii="Times New Roman" w:hAnsi="Times New Roman"/>
          <w:bCs/>
          <w:sz w:val="24"/>
          <w:szCs w:val="24"/>
        </w:rPr>
        <w:t xml:space="preserve"> equipamento</w:t>
      </w:r>
      <w:r w:rsidR="00977012" w:rsidRPr="00977012">
        <w:rPr>
          <w:rFonts w:ascii="Times New Roman" w:hAnsi="Times New Roman"/>
          <w:bCs/>
          <w:sz w:val="24"/>
          <w:szCs w:val="24"/>
        </w:rPr>
        <w:t>s</w:t>
      </w:r>
      <w:r w:rsidRPr="00977012">
        <w:rPr>
          <w:rFonts w:ascii="Times New Roman" w:hAnsi="Times New Roman"/>
          <w:bCs/>
          <w:sz w:val="24"/>
          <w:szCs w:val="24"/>
        </w:rPr>
        <w:t>, preferencialmente, na forma impressa, em língua portuguesa no ato da instalação;</w:t>
      </w:r>
    </w:p>
    <w:p w:rsidR="000C0F84" w:rsidRPr="009E6539" w:rsidRDefault="000C0F84" w:rsidP="00AA4B85">
      <w:pPr>
        <w:numPr>
          <w:ilvl w:val="0"/>
          <w:numId w:val="3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77012">
        <w:rPr>
          <w:rFonts w:ascii="Times New Roman" w:hAnsi="Times New Roman"/>
          <w:bCs/>
          <w:sz w:val="24"/>
          <w:szCs w:val="24"/>
        </w:rPr>
        <w:t xml:space="preserve">Fornecer amostras dos equipamentos solicitados e especificados neste </w:t>
      </w:r>
      <w:r w:rsidR="00977012" w:rsidRPr="00977012">
        <w:rPr>
          <w:rFonts w:ascii="Times New Roman" w:hAnsi="Times New Roman"/>
          <w:bCs/>
          <w:sz w:val="24"/>
          <w:szCs w:val="24"/>
        </w:rPr>
        <w:t>formulário</w:t>
      </w:r>
      <w:r w:rsidRPr="00977012">
        <w:rPr>
          <w:rFonts w:ascii="Times New Roman" w:hAnsi="Times New Roman"/>
          <w:bCs/>
          <w:sz w:val="24"/>
          <w:szCs w:val="24"/>
        </w:rPr>
        <w:t xml:space="preserve">, </w:t>
      </w:r>
      <w:r w:rsidRPr="009E6539">
        <w:rPr>
          <w:rFonts w:ascii="Times New Roman" w:hAnsi="Times New Roman"/>
          <w:bCs/>
          <w:sz w:val="24"/>
          <w:szCs w:val="24"/>
        </w:rPr>
        <w:t>e em concordância com o exposto no item sobre validação;</w:t>
      </w:r>
    </w:p>
    <w:p w:rsidR="000C0F84" w:rsidRPr="009E6539" w:rsidRDefault="000C0F84" w:rsidP="00AA4B85">
      <w:pPr>
        <w:numPr>
          <w:ilvl w:val="0"/>
          <w:numId w:val="3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E6539">
        <w:rPr>
          <w:rFonts w:ascii="Times New Roman" w:hAnsi="Times New Roman"/>
          <w:bCs/>
          <w:sz w:val="24"/>
          <w:szCs w:val="24"/>
        </w:rPr>
        <w:t>Apresentar Termo de Compromisso de instalação, calibração, manutenções preventivas e corretivas;</w:t>
      </w:r>
    </w:p>
    <w:p w:rsidR="000C0F84" w:rsidRPr="009E6539" w:rsidRDefault="000C0F84" w:rsidP="00AA4B85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6539">
        <w:rPr>
          <w:rFonts w:ascii="Times New Roman" w:hAnsi="Times New Roman"/>
          <w:sz w:val="24"/>
          <w:szCs w:val="24"/>
        </w:rPr>
        <w:t>Entregar os protocolos de qualificação de instalação, operacional e de desempenho do equipamento, para apreciação do contratante. Depois de aprovados, caberá à empresa efetuar os testes para a qualificação do equipamento previstos no protocolo, sob supervisão de profissional indicado pelo contratante, em data a ser agendada de comum acordo entre as partes;</w:t>
      </w:r>
    </w:p>
    <w:p w:rsidR="000C0F84" w:rsidRPr="009E6539" w:rsidRDefault="000C0F84" w:rsidP="00AA4B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6539">
        <w:rPr>
          <w:rFonts w:ascii="Times New Roman" w:hAnsi="Times New Roman"/>
          <w:sz w:val="24"/>
          <w:szCs w:val="24"/>
        </w:rPr>
        <w:t>Prestar assistência técnica/manutenção corretiva, quando solicitada pelo HEMORIO, no intervalo máximo de 48 horas entre a chamada e o atendimento, de segunda a sexta, das 7 às 17h; o conserto de todo e qualquer defeito apresentado no equipamento, inclusive com eventual substituição de peças, é obrigação da empresa vencedora, não havendo ônus adicional para a Administração;</w:t>
      </w:r>
    </w:p>
    <w:p w:rsidR="000C0F84" w:rsidRPr="009E6539" w:rsidRDefault="000C0F84" w:rsidP="00AA4B85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6539">
        <w:rPr>
          <w:rFonts w:ascii="Times New Roman" w:hAnsi="Times New Roman"/>
          <w:sz w:val="24"/>
          <w:szCs w:val="24"/>
        </w:rPr>
        <w:t>Caso reste impossibilitado o reparo do equipamento no mesmo dia do chamado, deverá ser disponibilizado, em até três dias úteis, outro equipamento para substituí-lo, temporária ou definitivamente, a fim de se evitar a descontinuidade do serviço.</w:t>
      </w:r>
    </w:p>
    <w:p w:rsidR="000C0F84" w:rsidRPr="009E6539" w:rsidRDefault="000C0F84" w:rsidP="00AA4B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6539">
        <w:rPr>
          <w:rFonts w:ascii="Times New Roman" w:hAnsi="Times New Roman"/>
          <w:sz w:val="24"/>
          <w:szCs w:val="24"/>
        </w:rPr>
        <w:lastRenderedPageBreak/>
        <w:t>Prestar assistência técnica/manutenção preventiva, conforme o cronograma a ser apresentado pela licitante vencedora, cuja periodicidade mínima dever ser bimestral; a empresa também deve submeter a lista de itens de verificação;</w:t>
      </w:r>
    </w:p>
    <w:p w:rsidR="000C0F84" w:rsidRPr="009E6539" w:rsidRDefault="009E6539" w:rsidP="00AA4B85">
      <w:pPr>
        <w:pStyle w:val="PargrafodaLista"/>
        <w:numPr>
          <w:ilvl w:val="0"/>
          <w:numId w:val="39"/>
        </w:numPr>
        <w:spacing w:line="360" w:lineRule="auto"/>
        <w:jc w:val="both"/>
      </w:pPr>
      <w:r w:rsidRPr="009E6539">
        <w:t>Entregar ao</w:t>
      </w:r>
      <w:r w:rsidR="000C0F84" w:rsidRPr="009E6539">
        <w:t xml:space="preserve"> HEMORIO, no ato da entrega do equipamento, o protocolo (com o respectivo cronograma) de manutenção preventiva e calibração, a qual deverá ser executada segundo o previsto no cronograma, sob acompanhamento de preposto do HEMORIO. A calibração deve ser feita por instrumento </w:t>
      </w:r>
      <w:proofErr w:type="spellStart"/>
      <w:r w:rsidR="000C0F84" w:rsidRPr="009E6539">
        <w:t>rastreável</w:t>
      </w:r>
      <w:proofErr w:type="spellEnd"/>
      <w:r w:rsidR="000C0F84" w:rsidRPr="009E6539">
        <w:t xml:space="preserve"> junto a Rede Brasileira de Calibração (RBC) ou por órgão internacional equivalente. Deverá, ainda, realizar, sempre que necessária, a manutenção corretiva dos equipamentos.</w:t>
      </w:r>
    </w:p>
    <w:p w:rsidR="000C0F84" w:rsidRPr="00BB30C2" w:rsidRDefault="000C0F84" w:rsidP="00AA4B85">
      <w:pPr>
        <w:pStyle w:val="PargrafodaLista"/>
        <w:numPr>
          <w:ilvl w:val="0"/>
          <w:numId w:val="39"/>
        </w:numPr>
        <w:spacing w:line="360" w:lineRule="auto"/>
        <w:jc w:val="both"/>
      </w:pPr>
      <w:proofErr w:type="spellStart"/>
      <w:r w:rsidRPr="00BB30C2">
        <w:t>Recalibrar</w:t>
      </w:r>
      <w:proofErr w:type="spellEnd"/>
      <w:r w:rsidRPr="00BB30C2">
        <w:t xml:space="preserve"> os equipamentos segundo periodicidade exigida pelas normas brasileiras ou, quando estas não existirem pelas normas do fabricante, expostas no manual de utilização do equipamento.</w:t>
      </w:r>
    </w:p>
    <w:p w:rsidR="000C0F84" w:rsidRPr="00BB30C2" w:rsidRDefault="000C0F84" w:rsidP="00AA4B85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0C2">
        <w:rPr>
          <w:rFonts w:ascii="Times New Roman" w:hAnsi="Times New Roman"/>
          <w:sz w:val="24"/>
          <w:szCs w:val="24"/>
        </w:rPr>
        <w:t>Repor as peças identificadas para substituição nas manutenções (preventiva e corretiva) do equipamento;</w:t>
      </w:r>
    </w:p>
    <w:p w:rsidR="000C0F84" w:rsidRPr="00BB30C2" w:rsidRDefault="000C0F84" w:rsidP="00AA4B85">
      <w:pPr>
        <w:numPr>
          <w:ilvl w:val="0"/>
          <w:numId w:val="39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30C2">
        <w:rPr>
          <w:rFonts w:ascii="Times New Roman" w:hAnsi="Times New Roman"/>
          <w:sz w:val="24"/>
          <w:szCs w:val="24"/>
        </w:rPr>
        <w:t>Substituir qualquer dos equipamentos em caso de avaria causada por incêndios ou outras hipóteses de caso fortuito ou força maior;</w:t>
      </w:r>
    </w:p>
    <w:p w:rsidR="00BB30C2" w:rsidRPr="00BB30C2" w:rsidRDefault="000C0F84" w:rsidP="00AA4B85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0C2">
        <w:rPr>
          <w:rFonts w:ascii="Times New Roman" w:hAnsi="Times New Roman"/>
          <w:sz w:val="24"/>
          <w:szCs w:val="24"/>
        </w:rPr>
        <w:t>Realizar, sem ônus à administração, desde que previamente autorizada pelo HEMORIO, as modificações e ajustes no equipamento que se apresentem necessários para otimizar o funcionamento e aumentar a confiabilidade, ou, ainda, para acrescentar novas tecnologias, sendo os custos com os materiais necessários para a execução deste ajuste de responsabilidade da CONTRATADA;</w:t>
      </w:r>
    </w:p>
    <w:p w:rsidR="000C0F84" w:rsidRPr="00BB30C2" w:rsidRDefault="000C0F84" w:rsidP="00AA4B85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0C2">
        <w:rPr>
          <w:rFonts w:ascii="Times New Roman" w:hAnsi="Times New Roman"/>
          <w:sz w:val="24"/>
          <w:szCs w:val="24"/>
        </w:rPr>
        <w:t xml:space="preserve">Promover, sem qualquer ônus para a CONTRATANTE, a capacitação </w:t>
      </w:r>
      <w:proofErr w:type="gramStart"/>
      <w:r w:rsidRPr="00BB30C2">
        <w:rPr>
          <w:rFonts w:ascii="Times New Roman" w:hAnsi="Times New Roman"/>
          <w:sz w:val="24"/>
          <w:szCs w:val="24"/>
        </w:rPr>
        <w:t>do(</w:t>
      </w:r>
      <w:proofErr w:type="gramEnd"/>
      <w:r w:rsidRPr="00BB30C2">
        <w:rPr>
          <w:rFonts w:ascii="Times New Roman" w:hAnsi="Times New Roman"/>
          <w:sz w:val="24"/>
          <w:szCs w:val="24"/>
        </w:rPr>
        <w:t xml:space="preserve">s) funcionário(s) designado(s) </w:t>
      </w:r>
      <w:r w:rsidR="00BB30C2" w:rsidRPr="00BB30C2">
        <w:rPr>
          <w:rFonts w:ascii="Times New Roman" w:hAnsi="Times New Roman"/>
          <w:sz w:val="24"/>
          <w:szCs w:val="24"/>
        </w:rPr>
        <w:t>pelo HEMORIO</w:t>
      </w:r>
      <w:r w:rsidRPr="00BB30C2">
        <w:rPr>
          <w:rFonts w:ascii="Times New Roman" w:hAnsi="Times New Roman"/>
          <w:sz w:val="24"/>
          <w:szCs w:val="24"/>
        </w:rPr>
        <w:t xml:space="preserve"> para operação do equipamento, </w:t>
      </w:r>
      <w:r w:rsidRPr="00BB30C2">
        <w:rPr>
          <w:rFonts w:ascii="Times New Roman" w:hAnsi="Times New Roman"/>
          <w:bCs/>
          <w:sz w:val="24"/>
          <w:szCs w:val="24"/>
        </w:rPr>
        <w:t>incluindo o fornecimento dos insumos necessários à sua realização, sendo certo que</w:t>
      </w:r>
      <w:r w:rsidRPr="00BB30C2">
        <w:rPr>
          <w:rFonts w:ascii="Times New Roman" w:hAnsi="Times New Roman"/>
          <w:sz w:val="24"/>
          <w:szCs w:val="24"/>
        </w:rPr>
        <w:t xml:space="preserve"> a capacitação deverá ser presencial, teórica e prática no local de instalação do equipamento.  Prestar as informações técnicas necessárias à perfeita operação do equipamento;</w:t>
      </w:r>
    </w:p>
    <w:p w:rsidR="000C0F84" w:rsidRPr="00BB30C2" w:rsidRDefault="005D1B29" w:rsidP="00AA4B85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75F3">
        <w:rPr>
          <w:rFonts w:ascii="Times New Roman" w:hAnsi="Times New Roman"/>
          <w:sz w:val="24"/>
          <w:szCs w:val="24"/>
        </w:rPr>
        <w:t xml:space="preserve">Responsabilizar-se pela </w:t>
      </w:r>
      <w:r w:rsidRPr="0066644E">
        <w:rPr>
          <w:rFonts w:ascii="Times New Roman" w:hAnsi="Times New Roman"/>
          <w:sz w:val="24"/>
          <w:szCs w:val="24"/>
        </w:rPr>
        <w:t>instalação de Sistema de Interface Bidirecional (</w:t>
      </w:r>
      <w:proofErr w:type="spellStart"/>
      <w:r w:rsidRPr="0066644E">
        <w:rPr>
          <w:rFonts w:ascii="Times New Roman" w:hAnsi="Times New Roman"/>
          <w:sz w:val="24"/>
          <w:szCs w:val="24"/>
        </w:rPr>
        <w:t>Interfaceamento</w:t>
      </w:r>
      <w:proofErr w:type="spellEnd"/>
      <w:r w:rsidRPr="0066644E">
        <w:rPr>
          <w:rFonts w:ascii="Times New Roman" w:hAnsi="Times New Roman"/>
          <w:sz w:val="24"/>
          <w:szCs w:val="24"/>
        </w:rPr>
        <w:t xml:space="preserve">) entre o equipamento e o Sistema </w:t>
      </w:r>
      <w:proofErr w:type="gramStart"/>
      <w:r w:rsidRPr="0066644E">
        <w:rPr>
          <w:rFonts w:ascii="Times New Roman" w:hAnsi="Times New Roman"/>
          <w:sz w:val="24"/>
          <w:szCs w:val="24"/>
        </w:rPr>
        <w:t>Corporativo  do</w:t>
      </w:r>
      <w:proofErr w:type="gramEnd"/>
      <w:r w:rsidRPr="00666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HEMORIO</w:t>
      </w:r>
      <w:r w:rsidR="000C0F84" w:rsidRPr="00BB30C2">
        <w:rPr>
          <w:rFonts w:ascii="Times New Roman" w:hAnsi="Times New Roman"/>
          <w:sz w:val="24"/>
          <w:szCs w:val="24"/>
        </w:rPr>
        <w:t>;</w:t>
      </w:r>
    </w:p>
    <w:p w:rsidR="000C0F84" w:rsidRPr="00BB30C2" w:rsidRDefault="000C0F84" w:rsidP="00AA4B85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30C2">
        <w:rPr>
          <w:rFonts w:ascii="Times New Roman" w:hAnsi="Times New Roman"/>
          <w:bCs/>
          <w:sz w:val="24"/>
          <w:szCs w:val="24"/>
        </w:rPr>
        <w:t>Dispor de assistência técnica para o Rio de Janeiro.</w:t>
      </w:r>
    </w:p>
    <w:p w:rsidR="005E0041" w:rsidRPr="00B84D82" w:rsidRDefault="000C0F84" w:rsidP="00030C2A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30C2">
        <w:rPr>
          <w:rFonts w:ascii="Times New Roman" w:hAnsi="Times New Roman"/>
          <w:spacing w:val="0"/>
          <w:sz w:val="24"/>
          <w:szCs w:val="24"/>
        </w:rPr>
        <w:lastRenderedPageBreak/>
        <w:t>O equipamento só poderá ser retirado pela contratada ao fim do contrato, e após o término de todas as soluções que constam na especificação do contrato</w:t>
      </w:r>
      <w:r w:rsidR="00AA4B85">
        <w:rPr>
          <w:rFonts w:ascii="Times New Roman" w:hAnsi="Times New Roman"/>
          <w:spacing w:val="0"/>
          <w:sz w:val="24"/>
          <w:szCs w:val="24"/>
        </w:rPr>
        <w:t>.</w:t>
      </w:r>
    </w:p>
    <w:p w:rsidR="00B84D82" w:rsidRDefault="00B84D82" w:rsidP="00B84D82">
      <w:pPr>
        <w:spacing w:line="360" w:lineRule="auto"/>
        <w:jc w:val="both"/>
        <w:rPr>
          <w:rFonts w:ascii="Times New Roman" w:hAnsi="Times New Roman"/>
          <w:spacing w:val="0"/>
          <w:sz w:val="24"/>
          <w:szCs w:val="24"/>
        </w:rPr>
      </w:pPr>
    </w:p>
    <w:p w:rsidR="00B84D82" w:rsidRDefault="00B84D82" w:rsidP="00B84D82">
      <w:pPr>
        <w:spacing w:line="360" w:lineRule="auto"/>
        <w:jc w:val="both"/>
        <w:rPr>
          <w:rFonts w:ascii="Times New Roman" w:hAnsi="Times New Roman"/>
          <w:spacing w:val="0"/>
          <w:sz w:val="24"/>
          <w:szCs w:val="24"/>
        </w:rPr>
      </w:pPr>
    </w:p>
    <w:p w:rsidR="00B84D82" w:rsidRPr="00AA4B85" w:rsidRDefault="00B84D82" w:rsidP="00B84D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Rio de Janeiro, 04 de janeiro de 2019.</w:t>
      </w:r>
    </w:p>
    <w:sectPr w:rsidR="00B84D82" w:rsidRPr="00AA4B85" w:rsidSect="00AA4B85">
      <w:headerReference w:type="default" r:id="rId10"/>
      <w:footerReference w:type="default" r:id="rId11"/>
      <w:footnotePr>
        <w:pos w:val="beneathText"/>
      </w:footnotePr>
      <w:pgSz w:w="11905" w:h="16837" w:code="9"/>
      <w:pgMar w:top="1417" w:right="1701" w:bottom="1417" w:left="1701" w:header="22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4E" w:rsidRDefault="0067634E">
      <w:r>
        <w:separator/>
      </w:r>
    </w:p>
  </w:endnote>
  <w:endnote w:type="continuationSeparator" w:id="0">
    <w:p w:rsidR="0067634E" w:rsidRDefault="0067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302" w:rsidRDefault="009F0302" w:rsidP="009F0302">
    <w:pPr>
      <w:tabs>
        <w:tab w:val="center" w:pos="4419"/>
        <w:tab w:val="right" w:pos="8838"/>
      </w:tabs>
      <w:rPr>
        <w:rFonts w:cs="Arial"/>
        <w:b/>
        <w:sz w:val="14"/>
        <w:szCs w:val="14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C0DEA26" wp14:editId="5CDC8327">
          <wp:simplePos x="0" y="0"/>
          <wp:positionH relativeFrom="column">
            <wp:posOffset>-384810</wp:posOffset>
          </wp:positionH>
          <wp:positionV relativeFrom="paragraph">
            <wp:posOffset>14605</wp:posOffset>
          </wp:positionV>
          <wp:extent cx="1565910" cy="581660"/>
          <wp:effectExtent l="0" t="0" r="0" b="889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A056B9" wp14:editId="2C2BABBC">
              <wp:simplePos x="0" y="0"/>
              <wp:positionH relativeFrom="column">
                <wp:posOffset>-13335</wp:posOffset>
              </wp:positionH>
              <wp:positionV relativeFrom="paragraph">
                <wp:posOffset>15875</wp:posOffset>
              </wp:positionV>
              <wp:extent cx="5429250" cy="8255"/>
              <wp:effectExtent l="0" t="0" r="19050" b="2984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29250" cy="82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61924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.25pt" to="426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" strokecolor="#4a7ebb">
              <o:lock v:ext="edit" shapetype="f"/>
            </v:line>
          </w:pict>
        </mc:Fallback>
      </mc:AlternateContent>
    </w:r>
  </w:p>
  <w:p w:rsidR="00030939" w:rsidRPr="00541FC3" w:rsidRDefault="00030939" w:rsidP="00030939">
    <w:pPr>
      <w:tabs>
        <w:tab w:val="center" w:pos="4419"/>
        <w:tab w:val="right" w:pos="8838"/>
      </w:tabs>
      <w:ind w:left="1985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Fundação S</w:t>
    </w:r>
    <w:r w:rsidRPr="00541FC3">
      <w:rPr>
        <w:rFonts w:ascii="Times New Roman" w:hAnsi="Times New Roman"/>
        <w:sz w:val="16"/>
        <w:szCs w:val="16"/>
      </w:rPr>
      <w:t>aúde</w:t>
    </w:r>
  </w:p>
  <w:p w:rsidR="00030939" w:rsidRPr="00D654EB" w:rsidRDefault="00030939" w:rsidP="00030939">
    <w:pPr>
      <w:tabs>
        <w:tab w:val="center" w:pos="4419"/>
        <w:tab w:val="right" w:pos="8838"/>
      </w:tabs>
      <w:ind w:left="1985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Avenida Padre Leonel Franca,248</w:t>
    </w:r>
    <w:r w:rsidRPr="00D654EB">
      <w:rPr>
        <w:rFonts w:ascii="Times New Roman" w:hAnsi="Times New Roman"/>
        <w:sz w:val="16"/>
        <w:szCs w:val="16"/>
      </w:rPr>
      <w:t xml:space="preserve"> – </w:t>
    </w:r>
    <w:r>
      <w:rPr>
        <w:rFonts w:ascii="Times New Roman" w:hAnsi="Times New Roman"/>
        <w:sz w:val="16"/>
        <w:szCs w:val="16"/>
      </w:rPr>
      <w:t>Gávea</w:t>
    </w:r>
    <w:r w:rsidRPr="00D654EB">
      <w:rPr>
        <w:rFonts w:ascii="Times New Roman" w:hAnsi="Times New Roman"/>
        <w:sz w:val="16"/>
        <w:szCs w:val="16"/>
      </w:rPr>
      <w:t xml:space="preserve"> - Ri</w:t>
    </w:r>
    <w:r>
      <w:rPr>
        <w:rFonts w:ascii="Times New Roman" w:hAnsi="Times New Roman"/>
        <w:sz w:val="16"/>
        <w:szCs w:val="16"/>
      </w:rPr>
      <w:t xml:space="preserve">o de Janeiro/RJ – Brasil – </w:t>
    </w:r>
    <w:proofErr w:type="spellStart"/>
    <w:r>
      <w:rPr>
        <w:rFonts w:ascii="Times New Roman" w:hAnsi="Times New Roman"/>
        <w:sz w:val="16"/>
        <w:szCs w:val="16"/>
      </w:rPr>
      <w:t>Cep</w:t>
    </w:r>
    <w:proofErr w:type="spellEnd"/>
    <w:r>
      <w:rPr>
        <w:rFonts w:ascii="Times New Roman" w:hAnsi="Times New Roman"/>
        <w:sz w:val="16"/>
        <w:szCs w:val="16"/>
      </w:rPr>
      <w:t>: 22451-000</w:t>
    </w:r>
  </w:p>
  <w:p w:rsidR="00030939" w:rsidRPr="00D654EB" w:rsidRDefault="00030939" w:rsidP="00030939">
    <w:pPr>
      <w:tabs>
        <w:tab w:val="center" w:pos="4419"/>
        <w:tab w:val="right" w:pos="8838"/>
      </w:tabs>
      <w:ind w:left="1985"/>
      <w:jc w:val="center"/>
      <w:rPr>
        <w:rFonts w:ascii="Times New Roman" w:hAnsi="Times New Roman"/>
        <w:sz w:val="16"/>
        <w:szCs w:val="16"/>
      </w:rPr>
    </w:pPr>
    <w:r w:rsidRPr="00D654EB">
      <w:rPr>
        <w:rFonts w:ascii="Times New Roman" w:hAnsi="Times New Roman"/>
        <w:sz w:val="16"/>
        <w:szCs w:val="16"/>
      </w:rPr>
      <w:t>www.fundacaosaude.rj.gov.br</w:t>
    </w:r>
  </w:p>
  <w:p w:rsidR="009F0302" w:rsidRDefault="009F0302" w:rsidP="00030939">
    <w:pPr>
      <w:tabs>
        <w:tab w:val="center" w:pos="4419"/>
        <w:tab w:val="right" w:pos="8838"/>
      </w:tabs>
      <w:ind w:left="1985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4E" w:rsidRDefault="0067634E">
      <w:r>
        <w:separator/>
      </w:r>
    </w:p>
  </w:footnote>
  <w:footnote w:type="continuationSeparator" w:id="0">
    <w:p w:rsidR="0067634E" w:rsidRDefault="0067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6E5" w:rsidRDefault="001206E5" w:rsidP="001206E5">
    <w:pPr>
      <w:pStyle w:val="Cabealho"/>
      <w:tabs>
        <w:tab w:val="left" w:pos="567"/>
      </w:tabs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pt-BR"/>
      </w:rPr>
      <w:drawing>
        <wp:inline distT="0" distB="0" distL="0" distR="0" wp14:anchorId="207F3F76" wp14:editId="4CB26317">
          <wp:extent cx="876300" cy="8667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6E5" w:rsidRDefault="001206E5" w:rsidP="001206E5">
    <w:pPr>
      <w:pStyle w:val="Cabealh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Governo do Estado do Rio de Janeiro</w:t>
    </w:r>
  </w:p>
  <w:p w:rsidR="001206E5" w:rsidRDefault="001206E5" w:rsidP="001206E5">
    <w:pPr>
      <w:pStyle w:val="Cabealh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Secretaria de Estado de Saúde</w:t>
    </w:r>
  </w:p>
  <w:p w:rsidR="001206E5" w:rsidRDefault="001206E5" w:rsidP="001206E5">
    <w:pPr>
      <w:pStyle w:val="Cabealh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Fundação Saúde</w:t>
    </w:r>
  </w:p>
  <w:p w:rsidR="003A776C" w:rsidRDefault="003A776C" w:rsidP="009711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253F"/>
    <w:multiLevelType w:val="hybridMultilevel"/>
    <w:tmpl w:val="304C1D52"/>
    <w:lvl w:ilvl="0" w:tplc="D17C2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38DB"/>
    <w:multiLevelType w:val="hybridMultilevel"/>
    <w:tmpl w:val="DC66B774"/>
    <w:lvl w:ilvl="0" w:tplc="F758AB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11D2"/>
    <w:multiLevelType w:val="hybridMultilevel"/>
    <w:tmpl w:val="A8403F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46E"/>
    <w:multiLevelType w:val="hybridMultilevel"/>
    <w:tmpl w:val="44A837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04D"/>
    <w:multiLevelType w:val="hybridMultilevel"/>
    <w:tmpl w:val="C81C5B92"/>
    <w:lvl w:ilvl="0" w:tplc="68BA00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B0D9A"/>
    <w:multiLevelType w:val="multilevel"/>
    <w:tmpl w:val="E99EE9E6"/>
    <w:lvl w:ilvl="0">
      <w:start w:val="1"/>
      <w:numFmt w:val="lowerLetter"/>
      <w:lvlText w:val="%1)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9C0EA2"/>
    <w:multiLevelType w:val="hybridMultilevel"/>
    <w:tmpl w:val="0C9E7A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766C6"/>
    <w:multiLevelType w:val="hybridMultilevel"/>
    <w:tmpl w:val="2D72E916"/>
    <w:lvl w:ilvl="0" w:tplc="3020B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F2337"/>
    <w:multiLevelType w:val="hybridMultilevel"/>
    <w:tmpl w:val="7780E008"/>
    <w:lvl w:ilvl="0" w:tplc="88ACC96E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72A28"/>
    <w:multiLevelType w:val="hybridMultilevel"/>
    <w:tmpl w:val="68C81A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70004"/>
    <w:multiLevelType w:val="hybridMultilevel"/>
    <w:tmpl w:val="D846941A"/>
    <w:lvl w:ilvl="0" w:tplc="C764E5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F2C91"/>
    <w:multiLevelType w:val="hybridMultilevel"/>
    <w:tmpl w:val="C708F50C"/>
    <w:lvl w:ilvl="0" w:tplc="D17C2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958DD"/>
    <w:multiLevelType w:val="hybridMultilevel"/>
    <w:tmpl w:val="C34A802C"/>
    <w:lvl w:ilvl="0" w:tplc="8BE43E1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A2F09"/>
    <w:multiLevelType w:val="multilevel"/>
    <w:tmpl w:val="4A74C02A"/>
    <w:lvl w:ilvl="0">
      <w:start w:val="1"/>
      <w:numFmt w:val="lowerLetter"/>
      <w:lvlText w:val="%1)"/>
      <w:legacy w:legacy="1" w:legacySpace="0" w:legacyIndent="360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824332B"/>
    <w:multiLevelType w:val="hybridMultilevel"/>
    <w:tmpl w:val="408A4218"/>
    <w:lvl w:ilvl="0" w:tplc="54523E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F73B2"/>
    <w:multiLevelType w:val="hybridMultilevel"/>
    <w:tmpl w:val="8A4E5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020FA"/>
    <w:multiLevelType w:val="hybridMultilevel"/>
    <w:tmpl w:val="8CECCDD6"/>
    <w:lvl w:ilvl="0" w:tplc="3020B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A29F8"/>
    <w:multiLevelType w:val="hybridMultilevel"/>
    <w:tmpl w:val="A6BE7186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AE1E32"/>
    <w:multiLevelType w:val="multilevel"/>
    <w:tmpl w:val="2280DB9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B8D5C1A"/>
    <w:multiLevelType w:val="hybridMultilevel"/>
    <w:tmpl w:val="1FD820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37EF9"/>
    <w:multiLevelType w:val="hybridMultilevel"/>
    <w:tmpl w:val="27320D1C"/>
    <w:lvl w:ilvl="0" w:tplc="9252E04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55934"/>
    <w:multiLevelType w:val="hybridMultilevel"/>
    <w:tmpl w:val="CCE86C26"/>
    <w:lvl w:ilvl="0" w:tplc="00868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60E1C"/>
    <w:multiLevelType w:val="hybridMultilevel"/>
    <w:tmpl w:val="CC0C7EF0"/>
    <w:lvl w:ilvl="0" w:tplc="D17C2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E70EA"/>
    <w:multiLevelType w:val="hybridMultilevel"/>
    <w:tmpl w:val="95B49A6E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CB3AE0"/>
    <w:multiLevelType w:val="hybridMultilevel"/>
    <w:tmpl w:val="C81C5B92"/>
    <w:lvl w:ilvl="0" w:tplc="68BA00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02048"/>
    <w:multiLevelType w:val="hybridMultilevel"/>
    <w:tmpl w:val="B4189578"/>
    <w:lvl w:ilvl="0" w:tplc="D17C2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F370D"/>
    <w:multiLevelType w:val="hybridMultilevel"/>
    <w:tmpl w:val="8A4E5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76F52"/>
    <w:multiLevelType w:val="hybridMultilevel"/>
    <w:tmpl w:val="BE8447BA"/>
    <w:lvl w:ilvl="0" w:tplc="0086897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6424209"/>
    <w:multiLevelType w:val="hybridMultilevel"/>
    <w:tmpl w:val="38E4CE7E"/>
    <w:lvl w:ilvl="0" w:tplc="B09CD1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C7AE5"/>
    <w:multiLevelType w:val="hybridMultilevel"/>
    <w:tmpl w:val="DC72C4CC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553A7D"/>
    <w:multiLevelType w:val="hybridMultilevel"/>
    <w:tmpl w:val="36B063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FF2509"/>
    <w:multiLevelType w:val="hybridMultilevel"/>
    <w:tmpl w:val="01988EDC"/>
    <w:lvl w:ilvl="0" w:tplc="3020B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945C5"/>
    <w:multiLevelType w:val="hybridMultilevel"/>
    <w:tmpl w:val="A00C930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48A0"/>
    <w:multiLevelType w:val="hybridMultilevel"/>
    <w:tmpl w:val="4E02F8B8"/>
    <w:lvl w:ilvl="0" w:tplc="1FCE6D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0360B"/>
    <w:multiLevelType w:val="hybridMultilevel"/>
    <w:tmpl w:val="7CFE7DA4"/>
    <w:lvl w:ilvl="0" w:tplc="DA1851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EC6AB9"/>
    <w:multiLevelType w:val="hybridMultilevel"/>
    <w:tmpl w:val="CBA2A52E"/>
    <w:lvl w:ilvl="0" w:tplc="D17C2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73812"/>
    <w:multiLevelType w:val="hybridMultilevel"/>
    <w:tmpl w:val="E04A0CA4"/>
    <w:lvl w:ilvl="0" w:tplc="D17C2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7"/>
  </w:num>
  <w:num w:numId="4">
    <w:abstractNumId w:val="29"/>
  </w:num>
  <w:num w:numId="5">
    <w:abstractNumId w:val="20"/>
  </w:num>
  <w:num w:numId="6">
    <w:abstractNumId w:val="17"/>
  </w:num>
  <w:num w:numId="7">
    <w:abstractNumId w:val="34"/>
  </w:num>
  <w:num w:numId="8">
    <w:abstractNumId w:val="4"/>
  </w:num>
  <w:num w:numId="9">
    <w:abstractNumId w:val="21"/>
  </w:num>
  <w:num w:numId="10">
    <w:abstractNumId w:val="16"/>
  </w:num>
  <w:num w:numId="11">
    <w:abstractNumId w:val="23"/>
  </w:num>
  <w:num w:numId="12">
    <w:abstractNumId w:val="26"/>
  </w:num>
  <w:num w:numId="13">
    <w:abstractNumId w:val="11"/>
  </w:num>
  <w:num w:numId="14">
    <w:abstractNumId w:val="32"/>
  </w:num>
  <w:num w:numId="15">
    <w:abstractNumId w:val="14"/>
  </w:num>
  <w:num w:numId="16">
    <w:abstractNumId w:va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33"/>
  </w:num>
  <w:num w:numId="20">
    <w:abstractNumId w:val="9"/>
  </w:num>
  <w:num w:numId="21">
    <w:abstractNumId w:val="2"/>
  </w:num>
  <w:num w:numId="22">
    <w:abstractNumId w:val="24"/>
  </w:num>
  <w:num w:numId="23">
    <w:abstractNumId w:val="37"/>
  </w:num>
  <w:num w:numId="24">
    <w:abstractNumId w:val="27"/>
  </w:num>
  <w:num w:numId="25">
    <w:abstractNumId w:val="13"/>
  </w:num>
  <w:num w:numId="26">
    <w:abstractNumId w:val="38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8"/>
  </w:num>
  <w:num w:numId="31">
    <w:abstractNumId w:val="36"/>
  </w:num>
  <w:num w:numId="32">
    <w:abstractNumId w:val="35"/>
  </w:num>
  <w:num w:numId="33">
    <w:abstractNumId w:val="12"/>
  </w:num>
  <w:num w:numId="34">
    <w:abstractNumId w:val="3"/>
  </w:num>
  <w:num w:numId="35">
    <w:abstractNumId w:val="19"/>
  </w:num>
  <w:num w:numId="36">
    <w:abstractNumId w:val="31"/>
  </w:num>
  <w:num w:numId="37">
    <w:abstractNumId w:val="25"/>
  </w:num>
  <w:num w:numId="38">
    <w:abstractNumId w:val="6"/>
  </w:num>
  <w:num w:numId="3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92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D2"/>
    <w:rsid w:val="000010E4"/>
    <w:rsid w:val="00003927"/>
    <w:rsid w:val="00003AA3"/>
    <w:rsid w:val="00003F96"/>
    <w:rsid w:val="0000413E"/>
    <w:rsid w:val="000043EF"/>
    <w:rsid w:val="00004AD7"/>
    <w:rsid w:val="0000733D"/>
    <w:rsid w:val="00011BEB"/>
    <w:rsid w:val="00013767"/>
    <w:rsid w:val="00014E89"/>
    <w:rsid w:val="0001656C"/>
    <w:rsid w:val="000169F5"/>
    <w:rsid w:val="00017CCC"/>
    <w:rsid w:val="00020A30"/>
    <w:rsid w:val="0002110A"/>
    <w:rsid w:val="00024B00"/>
    <w:rsid w:val="000253BA"/>
    <w:rsid w:val="0002577E"/>
    <w:rsid w:val="0002612A"/>
    <w:rsid w:val="00027C26"/>
    <w:rsid w:val="00030939"/>
    <w:rsid w:val="00030C2A"/>
    <w:rsid w:val="00031036"/>
    <w:rsid w:val="00031CCF"/>
    <w:rsid w:val="000326CA"/>
    <w:rsid w:val="0003359D"/>
    <w:rsid w:val="00033BB7"/>
    <w:rsid w:val="000358D1"/>
    <w:rsid w:val="00036D10"/>
    <w:rsid w:val="00036FD3"/>
    <w:rsid w:val="000370C3"/>
    <w:rsid w:val="00037447"/>
    <w:rsid w:val="00040671"/>
    <w:rsid w:val="00041BDB"/>
    <w:rsid w:val="00042100"/>
    <w:rsid w:val="0004387D"/>
    <w:rsid w:val="00045990"/>
    <w:rsid w:val="00045D9E"/>
    <w:rsid w:val="0004600E"/>
    <w:rsid w:val="00050842"/>
    <w:rsid w:val="00052EF8"/>
    <w:rsid w:val="00053E3F"/>
    <w:rsid w:val="00054452"/>
    <w:rsid w:val="00057335"/>
    <w:rsid w:val="00060CAC"/>
    <w:rsid w:val="00062916"/>
    <w:rsid w:val="00064D6B"/>
    <w:rsid w:val="0006538B"/>
    <w:rsid w:val="00065705"/>
    <w:rsid w:val="00066F30"/>
    <w:rsid w:val="000674CF"/>
    <w:rsid w:val="000679B9"/>
    <w:rsid w:val="00072AF8"/>
    <w:rsid w:val="000739F4"/>
    <w:rsid w:val="00073B3C"/>
    <w:rsid w:val="00073E3B"/>
    <w:rsid w:val="000745DB"/>
    <w:rsid w:val="000772D1"/>
    <w:rsid w:val="00077786"/>
    <w:rsid w:val="000777E6"/>
    <w:rsid w:val="000802F6"/>
    <w:rsid w:val="00080EFA"/>
    <w:rsid w:val="00080FFD"/>
    <w:rsid w:val="0008112F"/>
    <w:rsid w:val="00086081"/>
    <w:rsid w:val="00087CC7"/>
    <w:rsid w:val="000906EE"/>
    <w:rsid w:val="000912B1"/>
    <w:rsid w:val="000920B2"/>
    <w:rsid w:val="000932F1"/>
    <w:rsid w:val="00093B3F"/>
    <w:rsid w:val="00093BCA"/>
    <w:rsid w:val="00095CA3"/>
    <w:rsid w:val="00096166"/>
    <w:rsid w:val="000979D7"/>
    <w:rsid w:val="000A022B"/>
    <w:rsid w:val="000A0670"/>
    <w:rsid w:val="000A11AC"/>
    <w:rsid w:val="000A17C3"/>
    <w:rsid w:val="000A28AC"/>
    <w:rsid w:val="000A2B78"/>
    <w:rsid w:val="000A2C3D"/>
    <w:rsid w:val="000A474C"/>
    <w:rsid w:val="000A483A"/>
    <w:rsid w:val="000A5CFE"/>
    <w:rsid w:val="000A61DC"/>
    <w:rsid w:val="000A755F"/>
    <w:rsid w:val="000B0061"/>
    <w:rsid w:val="000B25E0"/>
    <w:rsid w:val="000B26C1"/>
    <w:rsid w:val="000B45B5"/>
    <w:rsid w:val="000B71FC"/>
    <w:rsid w:val="000B72B9"/>
    <w:rsid w:val="000B7657"/>
    <w:rsid w:val="000B76AF"/>
    <w:rsid w:val="000C0F84"/>
    <w:rsid w:val="000C26A9"/>
    <w:rsid w:val="000C54F2"/>
    <w:rsid w:val="000C58B0"/>
    <w:rsid w:val="000D0AB7"/>
    <w:rsid w:val="000D0CDF"/>
    <w:rsid w:val="000D159C"/>
    <w:rsid w:val="000D23A8"/>
    <w:rsid w:val="000D28C1"/>
    <w:rsid w:val="000D4CBC"/>
    <w:rsid w:val="000D5AFA"/>
    <w:rsid w:val="000D6200"/>
    <w:rsid w:val="000D71DA"/>
    <w:rsid w:val="000D7E5E"/>
    <w:rsid w:val="000E1CCA"/>
    <w:rsid w:val="000E6B88"/>
    <w:rsid w:val="000E6F2F"/>
    <w:rsid w:val="000E7C17"/>
    <w:rsid w:val="000F00C5"/>
    <w:rsid w:val="000F2108"/>
    <w:rsid w:val="000F22F9"/>
    <w:rsid w:val="000F2952"/>
    <w:rsid w:val="000F2E97"/>
    <w:rsid w:val="000F499D"/>
    <w:rsid w:val="000F5F60"/>
    <w:rsid w:val="000F62DB"/>
    <w:rsid w:val="000F6B6C"/>
    <w:rsid w:val="000F7086"/>
    <w:rsid w:val="00100809"/>
    <w:rsid w:val="001013ED"/>
    <w:rsid w:val="00104F8B"/>
    <w:rsid w:val="00107112"/>
    <w:rsid w:val="001115EC"/>
    <w:rsid w:val="00111850"/>
    <w:rsid w:val="001120B7"/>
    <w:rsid w:val="001125F1"/>
    <w:rsid w:val="00112689"/>
    <w:rsid w:val="00112711"/>
    <w:rsid w:val="001138AA"/>
    <w:rsid w:val="00114900"/>
    <w:rsid w:val="00114A10"/>
    <w:rsid w:val="00115C45"/>
    <w:rsid w:val="00115D91"/>
    <w:rsid w:val="001163A2"/>
    <w:rsid w:val="00116F8D"/>
    <w:rsid w:val="00117137"/>
    <w:rsid w:val="00120150"/>
    <w:rsid w:val="001202CD"/>
    <w:rsid w:val="00120386"/>
    <w:rsid w:val="001206E5"/>
    <w:rsid w:val="00126B98"/>
    <w:rsid w:val="00126BA7"/>
    <w:rsid w:val="00127AEB"/>
    <w:rsid w:val="00132010"/>
    <w:rsid w:val="001327BB"/>
    <w:rsid w:val="0013344D"/>
    <w:rsid w:val="00135635"/>
    <w:rsid w:val="001370FE"/>
    <w:rsid w:val="001371EE"/>
    <w:rsid w:val="00137CED"/>
    <w:rsid w:val="001405F6"/>
    <w:rsid w:val="001408EB"/>
    <w:rsid w:val="0014306E"/>
    <w:rsid w:val="00143F30"/>
    <w:rsid w:val="00145222"/>
    <w:rsid w:val="001456FA"/>
    <w:rsid w:val="00147130"/>
    <w:rsid w:val="001501BA"/>
    <w:rsid w:val="00151A91"/>
    <w:rsid w:val="00151D30"/>
    <w:rsid w:val="0015213B"/>
    <w:rsid w:val="0015295C"/>
    <w:rsid w:val="00152FE9"/>
    <w:rsid w:val="0015362C"/>
    <w:rsid w:val="00153B74"/>
    <w:rsid w:val="00153FA3"/>
    <w:rsid w:val="0015510B"/>
    <w:rsid w:val="001564FA"/>
    <w:rsid w:val="001632FB"/>
    <w:rsid w:val="001636E4"/>
    <w:rsid w:val="0016788D"/>
    <w:rsid w:val="001715B4"/>
    <w:rsid w:val="00171B04"/>
    <w:rsid w:val="00173DEF"/>
    <w:rsid w:val="001773C2"/>
    <w:rsid w:val="00177F96"/>
    <w:rsid w:val="00181FFA"/>
    <w:rsid w:val="00182911"/>
    <w:rsid w:val="00183186"/>
    <w:rsid w:val="00183CE8"/>
    <w:rsid w:val="001847D2"/>
    <w:rsid w:val="001851FF"/>
    <w:rsid w:val="00185315"/>
    <w:rsid w:val="001857A1"/>
    <w:rsid w:val="00186CDC"/>
    <w:rsid w:val="00187329"/>
    <w:rsid w:val="00187953"/>
    <w:rsid w:val="00192291"/>
    <w:rsid w:val="001925D8"/>
    <w:rsid w:val="00192790"/>
    <w:rsid w:val="00192DB5"/>
    <w:rsid w:val="00192DCB"/>
    <w:rsid w:val="001931EA"/>
    <w:rsid w:val="0019447C"/>
    <w:rsid w:val="0019598D"/>
    <w:rsid w:val="0019638C"/>
    <w:rsid w:val="001963AD"/>
    <w:rsid w:val="001A18B3"/>
    <w:rsid w:val="001A2356"/>
    <w:rsid w:val="001A24E4"/>
    <w:rsid w:val="001A3B08"/>
    <w:rsid w:val="001A6013"/>
    <w:rsid w:val="001A66FA"/>
    <w:rsid w:val="001A7903"/>
    <w:rsid w:val="001B1060"/>
    <w:rsid w:val="001B38B4"/>
    <w:rsid w:val="001B3E72"/>
    <w:rsid w:val="001B40CB"/>
    <w:rsid w:val="001B4818"/>
    <w:rsid w:val="001B54FB"/>
    <w:rsid w:val="001B556E"/>
    <w:rsid w:val="001B55A9"/>
    <w:rsid w:val="001B5898"/>
    <w:rsid w:val="001C009C"/>
    <w:rsid w:val="001C05BD"/>
    <w:rsid w:val="001C1345"/>
    <w:rsid w:val="001C1D86"/>
    <w:rsid w:val="001C2B54"/>
    <w:rsid w:val="001C3526"/>
    <w:rsid w:val="001C3E85"/>
    <w:rsid w:val="001C40EC"/>
    <w:rsid w:val="001D0418"/>
    <w:rsid w:val="001D105C"/>
    <w:rsid w:val="001D12E7"/>
    <w:rsid w:val="001D17F8"/>
    <w:rsid w:val="001D2001"/>
    <w:rsid w:val="001D24B0"/>
    <w:rsid w:val="001D3706"/>
    <w:rsid w:val="001D41A8"/>
    <w:rsid w:val="001D5A94"/>
    <w:rsid w:val="001D6A05"/>
    <w:rsid w:val="001E07A5"/>
    <w:rsid w:val="001E3F92"/>
    <w:rsid w:val="001E4459"/>
    <w:rsid w:val="001F2CBD"/>
    <w:rsid w:val="001F4312"/>
    <w:rsid w:val="001F5733"/>
    <w:rsid w:val="001F592F"/>
    <w:rsid w:val="001F5D88"/>
    <w:rsid w:val="0020033F"/>
    <w:rsid w:val="002005D9"/>
    <w:rsid w:val="00200643"/>
    <w:rsid w:val="002023D7"/>
    <w:rsid w:val="0020324E"/>
    <w:rsid w:val="002056CF"/>
    <w:rsid w:val="00205D78"/>
    <w:rsid w:val="00206278"/>
    <w:rsid w:val="00206B8B"/>
    <w:rsid w:val="00207E60"/>
    <w:rsid w:val="00211264"/>
    <w:rsid w:val="00211D3F"/>
    <w:rsid w:val="002129AD"/>
    <w:rsid w:val="00214088"/>
    <w:rsid w:val="00216686"/>
    <w:rsid w:val="00220D9E"/>
    <w:rsid w:val="002230DB"/>
    <w:rsid w:val="00223634"/>
    <w:rsid w:val="0022656C"/>
    <w:rsid w:val="002278F7"/>
    <w:rsid w:val="00230052"/>
    <w:rsid w:val="002304EE"/>
    <w:rsid w:val="00230DFC"/>
    <w:rsid w:val="0023109D"/>
    <w:rsid w:val="00231693"/>
    <w:rsid w:val="002340FD"/>
    <w:rsid w:val="002341E0"/>
    <w:rsid w:val="00234EE3"/>
    <w:rsid w:val="00236FA8"/>
    <w:rsid w:val="00237746"/>
    <w:rsid w:val="00240A32"/>
    <w:rsid w:val="00240F2A"/>
    <w:rsid w:val="00241D63"/>
    <w:rsid w:val="00243255"/>
    <w:rsid w:val="00243D15"/>
    <w:rsid w:val="002440F5"/>
    <w:rsid w:val="00244BEC"/>
    <w:rsid w:val="00245DB9"/>
    <w:rsid w:val="00245E56"/>
    <w:rsid w:val="00246BE7"/>
    <w:rsid w:val="00246D1F"/>
    <w:rsid w:val="00250079"/>
    <w:rsid w:val="002501B2"/>
    <w:rsid w:val="00251CE2"/>
    <w:rsid w:val="00252965"/>
    <w:rsid w:val="0025328D"/>
    <w:rsid w:val="0025502C"/>
    <w:rsid w:val="00256B21"/>
    <w:rsid w:val="00261024"/>
    <w:rsid w:val="0026296B"/>
    <w:rsid w:val="00264A1B"/>
    <w:rsid w:val="00270C47"/>
    <w:rsid w:val="002713AF"/>
    <w:rsid w:val="00271F9D"/>
    <w:rsid w:val="0027220A"/>
    <w:rsid w:val="0027399C"/>
    <w:rsid w:val="0027554B"/>
    <w:rsid w:val="002760E6"/>
    <w:rsid w:val="00277B94"/>
    <w:rsid w:val="00277F90"/>
    <w:rsid w:val="002805A7"/>
    <w:rsid w:val="00281B7F"/>
    <w:rsid w:val="0028237C"/>
    <w:rsid w:val="0028303E"/>
    <w:rsid w:val="00283F8E"/>
    <w:rsid w:val="00284399"/>
    <w:rsid w:val="002852AB"/>
    <w:rsid w:val="00285F2F"/>
    <w:rsid w:val="002866F8"/>
    <w:rsid w:val="00290184"/>
    <w:rsid w:val="00290EFE"/>
    <w:rsid w:val="00295BFD"/>
    <w:rsid w:val="00296127"/>
    <w:rsid w:val="002964BA"/>
    <w:rsid w:val="002A09FC"/>
    <w:rsid w:val="002A0AD1"/>
    <w:rsid w:val="002A6C29"/>
    <w:rsid w:val="002A7F02"/>
    <w:rsid w:val="002B06CA"/>
    <w:rsid w:val="002B1E03"/>
    <w:rsid w:val="002B2DD9"/>
    <w:rsid w:val="002B30B8"/>
    <w:rsid w:val="002B447A"/>
    <w:rsid w:val="002B6062"/>
    <w:rsid w:val="002C072B"/>
    <w:rsid w:val="002C3011"/>
    <w:rsid w:val="002C3E45"/>
    <w:rsid w:val="002C5533"/>
    <w:rsid w:val="002C792D"/>
    <w:rsid w:val="002D05CA"/>
    <w:rsid w:val="002D09A5"/>
    <w:rsid w:val="002D5ED1"/>
    <w:rsid w:val="002D663E"/>
    <w:rsid w:val="002D73BE"/>
    <w:rsid w:val="002D7907"/>
    <w:rsid w:val="002E061D"/>
    <w:rsid w:val="002E0E9D"/>
    <w:rsid w:val="002E1D5B"/>
    <w:rsid w:val="002E332A"/>
    <w:rsid w:val="002E4062"/>
    <w:rsid w:val="002E427A"/>
    <w:rsid w:val="002E5FAB"/>
    <w:rsid w:val="002E6441"/>
    <w:rsid w:val="002E7758"/>
    <w:rsid w:val="002F108A"/>
    <w:rsid w:val="002F11BD"/>
    <w:rsid w:val="002F2464"/>
    <w:rsid w:val="002F2669"/>
    <w:rsid w:val="002F3523"/>
    <w:rsid w:val="002F373F"/>
    <w:rsid w:val="002F3895"/>
    <w:rsid w:val="002F3E73"/>
    <w:rsid w:val="002F4F14"/>
    <w:rsid w:val="002F5A93"/>
    <w:rsid w:val="002F6C90"/>
    <w:rsid w:val="002F6D85"/>
    <w:rsid w:val="002F6EC3"/>
    <w:rsid w:val="002F7711"/>
    <w:rsid w:val="002F7BC6"/>
    <w:rsid w:val="00300DAB"/>
    <w:rsid w:val="00301925"/>
    <w:rsid w:val="00310789"/>
    <w:rsid w:val="00311D89"/>
    <w:rsid w:val="00312CFB"/>
    <w:rsid w:val="003138FB"/>
    <w:rsid w:val="00313CE1"/>
    <w:rsid w:val="00313D6B"/>
    <w:rsid w:val="00313F2F"/>
    <w:rsid w:val="00314E0C"/>
    <w:rsid w:val="00315203"/>
    <w:rsid w:val="0031524B"/>
    <w:rsid w:val="00315FE6"/>
    <w:rsid w:val="00317791"/>
    <w:rsid w:val="0031783D"/>
    <w:rsid w:val="00320B52"/>
    <w:rsid w:val="00322258"/>
    <w:rsid w:val="00322F19"/>
    <w:rsid w:val="00323B6B"/>
    <w:rsid w:val="003247C5"/>
    <w:rsid w:val="003248A4"/>
    <w:rsid w:val="00324BE6"/>
    <w:rsid w:val="003250AA"/>
    <w:rsid w:val="00325575"/>
    <w:rsid w:val="003318F2"/>
    <w:rsid w:val="003322E9"/>
    <w:rsid w:val="00332483"/>
    <w:rsid w:val="00333E7E"/>
    <w:rsid w:val="00335A50"/>
    <w:rsid w:val="0033742E"/>
    <w:rsid w:val="003405F7"/>
    <w:rsid w:val="0034205A"/>
    <w:rsid w:val="00342128"/>
    <w:rsid w:val="0034284F"/>
    <w:rsid w:val="00343A9E"/>
    <w:rsid w:val="00344270"/>
    <w:rsid w:val="00344474"/>
    <w:rsid w:val="00344667"/>
    <w:rsid w:val="00344BBF"/>
    <w:rsid w:val="00344CCB"/>
    <w:rsid w:val="00344D9D"/>
    <w:rsid w:val="003469ED"/>
    <w:rsid w:val="00346CAA"/>
    <w:rsid w:val="00346F20"/>
    <w:rsid w:val="00346FDE"/>
    <w:rsid w:val="00350A14"/>
    <w:rsid w:val="00351F67"/>
    <w:rsid w:val="00352F6B"/>
    <w:rsid w:val="00357D07"/>
    <w:rsid w:val="00364294"/>
    <w:rsid w:val="00364421"/>
    <w:rsid w:val="0036652C"/>
    <w:rsid w:val="00367735"/>
    <w:rsid w:val="00367BED"/>
    <w:rsid w:val="00370A2E"/>
    <w:rsid w:val="00370F78"/>
    <w:rsid w:val="003714B7"/>
    <w:rsid w:val="00371ACC"/>
    <w:rsid w:val="003737CC"/>
    <w:rsid w:val="003748CA"/>
    <w:rsid w:val="003759D2"/>
    <w:rsid w:val="00375A48"/>
    <w:rsid w:val="00375BD8"/>
    <w:rsid w:val="00380299"/>
    <w:rsid w:val="00380384"/>
    <w:rsid w:val="00380538"/>
    <w:rsid w:val="00381DAC"/>
    <w:rsid w:val="00381E34"/>
    <w:rsid w:val="0038214A"/>
    <w:rsid w:val="00383692"/>
    <w:rsid w:val="003837EA"/>
    <w:rsid w:val="00384CC9"/>
    <w:rsid w:val="00385A15"/>
    <w:rsid w:val="0038670B"/>
    <w:rsid w:val="00386836"/>
    <w:rsid w:val="00392E02"/>
    <w:rsid w:val="00393F19"/>
    <w:rsid w:val="00394564"/>
    <w:rsid w:val="00394A45"/>
    <w:rsid w:val="003960C4"/>
    <w:rsid w:val="003962D1"/>
    <w:rsid w:val="003969C2"/>
    <w:rsid w:val="003A08ED"/>
    <w:rsid w:val="003A1FF9"/>
    <w:rsid w:val="003A2566"/>
    <w:rsid w:val="003A5B14"/>
    <w:rsid w:val="003A776C"/>
    <w:rsid w:val="003A79F8"/>
    <w:rsid w:val="003A7B13"/>
    <w:rsid w:val="003A7BE2"/>
    <w:rsid w:val="003B0056"/>
    <w:rsid w:val="003B0305"/>
    <w:rsid w:val="003B0470"/>
    <w:rsid w:val="003B05AE"/>
    <w:rsid w:val="003B1C68"/>
    <w:rsid w:val="003B2E7D"/>
    <w:rsid w:val="003B6815"/>
    <w:rsid w:val="003B6C70"/>
    <w:rsid w:val="003B7C3C"/>
    <w:rsid w:val="003C045A"/>
    <w:rsid w:val="003C5203"/>
    <w:rsid w:val="003C5EDB"/>
    <w:rsid w:val="003C72E0"/>
    <w:rsid w:val="003D05CD"/>
    <w:rsid w:val="003D0832"/>
    <w:rsid w:val="003D2AB5"/>
    <w:rsid w:val="003D3AD1"/>
    <w:rsid w:val="003D3B75"/>
    <w:rsid w:val="003D48D1"/>
    <w:rsid w:val="003D4BFA"/>
    <w:rsid w:val="003D58AE"/>
    <w:rsid w:val="003D5A6E"/>
    <w:rsid w:val="003D5E28"/>
    <w:rsid w:val="003E12B4"/>
    <w:rsid w:val="003E24CD"/>
    <w:rsid w:val="003E511A"/>
    <w:rsid w:val="003E550A"/>
    <w:rsid w:val="003E6D19"/>
    <w:rsid w:val="003E6D59"/>
    <w:rsid w:val="003E7261"/>
    <w:rsid w:val="003F1516"/>
    <w:rsid w:val="003F16CA"/>
    <w:rsid w:val="003F31B9"/>
    <w:rsid w:val="003F333E"/>
    <w:rsid w:val="003F36B2"/>
    <w:rsid w:val="003F46E1"/>
    <w:rsid w:val="003F5102"/>
    <w:rsid w:val="003F5695"/>
    <w:rsid w:val="003F5CF6"/>
    <w:rsid w:val="00400594"/>
    <w:rsid w:val="00402BC2"/>
    <w:rsid w:val="00404C37"/>
    <w:rsid w:val="00406369"/>
    <w:rsid w:val="00406B46"/>
    <w:rsid w:val="00407B38"/>
    <w:rsid w:val="00410FD8"/>
    <w:rsid w:val="004119B5"/>
    <w:rsid w:val="00412776"/>
    <w:rsid w:val="004132FE"/>
    <w:rsid w:val="0041350A"/>
    <w:rsid w:val="00414B7A"/>
    <w:rsid w:val="00415E8D"/>
    <w:rsid w:val="0041683C"/>
    <w:rsid w:val="00417489"/>
    <w:rsid w:val="004208FC"/>
    <w:rsid w:val="00420E02"/>
    <w:rsid w:val="004221C6"/>
    <w:rsid w:val="0042297C"/>
    <w:rsid w:val="00423ACD"/>
    <w:rsid w:val="00424684"/>
    <w:rsid w:val="004272AC"/>
    <w:rsid w:val="00427706"/>
    <w:rsid w:val="00430700"/>
    <w:rsid w:val="00430853"/>
    <w:rsid w:val="00431B10"/>
    <w:rsid w:val="00433ED1"/>
    <w:rsid w:val="0043414F"/>
    <w:rsid w:val="004347AA"/>
    <w:rsid w:val="00437D0C"/>
    <w:rsid w:val="0044128A"/>
    <w:rsid w:val="004424F3"/>
    <w:rsid w:val="00442D85"/>
    <w:rsid w:val="00443BDA"/>
    <w:rsid w:val="00444F5B"/>
    <w:rsid w:val="00446028"/>
    <w:rsid w:val="004471C2"/>
    <w:rsid w:val="00447212"/>
    <w:rsid w:val="004512C5"/>
    <w:rsid w:val="004521C1"/>
    <w:rsid w:val="00452715"/>
    <w:rsid w:val="004530BC"/>
    <w:rsid w:val="00454082"/>
    <w:rsid w:val="00454ACA"/>
    <w:rsid w:val="00455373"/>
    <w:rsid w:val="00456B6B"/>
    <w:rsid w:val="0045764E"/>
    <w:rsid w:val="004614A7"/>
    <w:rsid w:val="0046152F"/>
    <w:rsid w:val="004625E3"/>
    <w:rsid w:val="00470C26"/>
    <w:rsid w:val="00474516"/>
    <w:rsid w:val="004764C7"/>
    <w:rsid w:val="00476C66"/>
    <w:rsid w:val="00477183"/>
    <w:rsid w:val="00480B9B"/>
    <w:rsid w:val="00480C8B"/>
    <w:rsid w:val="00481574"/>
    <w:rsid w:val="00482054"/>
    <w:rsid w:val="00482065"/>
    <w:rsid w:val="00483CC0"/>
    <w:rsid w:val="004841D2"/>
    <w:rsid w:val="00484C8F"/>
    <w:rsid w:val="00485187"/>
    <w:rsid w:val="00485AC6"/>
    <w:rsid w:val="00487CAE"/>
    <w:rsid w:val="00491395"/>
    <w:rsid w:val="00492E97"/>
    <w:rsid w:val="00494E60"/>
    <w:rsid w:val="0049581F"/>
    <w:rsid w:val="004958EC"/>
    <w:rsid w:val="00495DD1"/>
    <w:rsid w:val="00496832"/>
    <w:rsid w:val="00497A7A"/>
    <w:rsid w:val="004A0D47"/>
    <w:rsid w:val="004A1853"/>
    <w:rsid w:val="004A19F5"/>
    <w:rsid w:val="004A3553"/>
    <w:rsid w:val="004A45A8"/>
    <w:rsid w:val="004A4D84"/>
    <w:rsid w:val="004A61BD"/>
    <w:rsid w:val="004A643B"/>
    <w:rsid w:val="004A6E45"/>
    <w:rsid w:val="004A72A6"/>
    <w:rsid w:val="004B0F51"/>
    <w:rsid w:val="004B2B70"/>
    <w:rsid w:val="004B44AD"/>
    <w:rsid w:val="004B4842"/>
    <w:rsid w:val="004B5074"/>
    <w:rsid w:val="004B5867"/>
    <w:rsid w:val="004B58F4"/>
    <w:rsid w:val="004B68D8"/>
    <w:rsid w:val="004C0BC6"/>
    <w:rsid w:val="004C162F"/>
    <w:rsid w:val="004C18D3"/>
    <w:rsid w:val="004C3A09"/>
    <w:rsid w:val="004C5060"/>
    <w:rsid w:val="004C5673"/>
    <w:rsid w:val="004C5FB2"/>
    <w:rsid w:val="004C703D"/>
    <w:rsid w:val="004C73A0"/>
    <w:rsid w:val="004C7ED7"/>
    <w:rsid w:val="004D1A2B"/>
    <w:rsid w:val="004D1F13"/>
    <w:rsid w:val="004D2512"/>
    <w:rsid w:val="004D50E4"/>
    <w:rsid w:val="004D62C4"/>
    <w:rsid w:val="004D62CB"/>
    <w:rsid w:val="004D634F"/>
    <w:rsid w:val="004D67A0"/>
    <w:rsid w:val="004E06CB"/>
    <w:rsid w:val="004E0F64"/>
    <w:rsid w:val="004E164B"/>
    <w:rsid w:val="004E16BF"/>
    <w:rsid w:val="004E2351"/>
    <w:rsid w:val="004E49E3"/>
    <w:rsid w:val="004E5287"/>
    <w:rsid w:val="004E6AF7"/>
    <w:rsid w:val="004E7EC1"/>
    <w:rsid w:val="004F0C35"/>
    <w:rsid w:val="004F0E90"/>
    <w:rsid w:val="004F10FE"/>
    <w:rsid w:val="004F2143"/>
    <w:rsid w:val="004F233D"/>
    <w:rsid w:val="004F5DBA"/>
    <w:rsid w:val="004F64CD"/>
    <w:rsid w:val="004F6504"/>
    <w:rsid w:val="004F6A1B"/>
    <w:rsid w:val="00500B1A"/>
    <w:rsid w:val="00500D2E"/>
    <w:rsid w:val="00500DF8"/>
    <w:rsid w:val="0050471D"/>
    <w:rsid w:val="00505599"/>
    <w:rsid w:val="00507E3C"/>
    <w:rsid w:val="00511AED"/>
    <w:rsid w:val="005122DE"/>
    <w:rsid w:val="005133F4"/>
    <w:rsid w:val="00513CCB"/>
    <w:rsid w:val="0051430A"/>
    <w:rsid w:val="00515686"/>
    <w:rsid w:val="00515EFE"/>
    <w:rsid w:val="0051703C"/>
    <w:rsid w:val="005214BA"/>
    <w:rsid w:val="00521D6F"/>
    <w:rsid w:val="0052212E"/>
    <w:rsid w:val="0052223D"/>
    <w:rsid w:val="005232D8"/>
    <w:rsid w:val="005248FF"/>
    <w:rsid w:val="00525073"/>
    <w:rsid w:val="00525B4E"/>
    <w:rsid w:val="005260D2"/>
    <w:rsid w:val="00530FEE"/>
    <w:rsid w:val="00533B5D"/>
    <w:rsid w:val="00533FE2"/>
    <w:rsid w:val="0053542A"/>
    <w:rsid w:val="00535B24"/>
    <w:rsid w:val="00537B9B"/>
    <w:rsid w:val="00541766"/>
    <w:rsid w:val="005427B1"/>
    <w:rsid w:val="00542B5B"/>
    <w:rsid w:val="00543064"/>
    <w:rsid w:val="005435BE"/>
    <w:rsid w:val="00544398"/>
    <w:rsid w:val="005448D9"/>
    <w:rsid w:val="00546FF5"/>
    <w:rsid w:val="00547296"/>
    <w:rsid w:val="00547FC6"/>
    <w:rsid w:val="005507E7"/>
    <w:rsid w:val="0055099C"/>
    <w:rsid w:val="0055122F"/>
    <w:rsid w:val="0055261D"/>
    <w:rsid w:val="00555148"/>
    <w:rsid w:val="00555713"/>
    <w:rsid w:val="00556425"/>
    <w:rsid w:val="00560BB4"/>
    <w:rsid w:val="00562078"/>
    <w:rsid w:val="00562444"/>
    <w:rsid w:val="00563CCA"/>
    <w:rsid w:val="00564FC5"/>
    <w:rsid w:val="00566FA0"/>
    <w:rsid w:val="005673E7"/>
    <w:rsid w:val="0057060F"/>
    <w:rsid w:val="00571919"/>
    <w:rsid w:val="005736A0"/>
    <w:rsid w:val="00573ECE"/>
    <w:rsid w:val="0057602B"/>
    <w:rsid w:val="005763A4"/>
    <w:rsid w:val="005775C1"/>
    <w:rsid w:val="00577A09"/>
    <w:rsid w:val="005803C9"/>
    <w:rsid w:val="00580928"/>
    <w:rsid w:val="00580F32"/>
    <w:rsid w:val="0058102F"/>
    <w:rsid w:val="005810D9"/>
    <w:rsid w:val="00581290"/>
    <w:rsid w:val="00583A8B"/>
    <w:rsid w:val="00583DD7"/>
    <w:rsid w:val="00583F2E"/>
    <w:rsid w:val="00584062"/>
    <w:rsid w:val="0058423C"/>
    <w:rsid w:val="005854C3"/>
    <w:rsid w:val="00585C97"/>
    <w:rsid w:val="00587ADB"/>
    <w:rsid w:val="005912FC"/>
    <w:rsid w:val="00591765"/>
    <w:rsid w:val="005923D6"/>
    <w:rsid w:val="00592703"/>
    <w:rsid w:val="005928E6"/>
    <w:rsid w:val="005937D4"/>
    <w:rsid w:val="00593FC3"/>
    <w:rsid w:val="005949E0"/>
    <w:rsid w:val="00596A14"/>
    <w:rsid w:val="00597DA6"/>
    <w:rsid w:val="005A5169"/>
    <w:rsid w:val="005A6DEC"/>
    <w:rsid w:val="005B000B"/>
    <w:rsid w:val="005B13A9"/>
    <w:rsid w:val="005B26BB"/>
    <w:rsid w:val="005B2D71"/>
    <w:rsid w:val="005B3879"/>
    <w:rsid w:val="005B3D2B"/>
    <w:rsid w:val="005B4C45"/>
    <w:rsid w:val="005B53C1"/>
    <w:rsid w:val="005B56BC"/>
    <w:rsid w:val="005B57CA"/>
    <w:rsid w:val="005B5E5B"/>
    <w:rsid w:val="005B6859"/>
    <w:rsid w:val="005B6CD1"/>
    <w:rsid w:val="005C04C3"/>
    <w:rsid w:val="005C0C25"/>
    <w:rsid w:val="005C1E7C"/>
    <w:rsid w:val="005C2A2E"/>
    <w:rsid w:val="005C31E1"/>
    <w:rsid w:val="005C410E"/>
    <w:rsid w:val="005C46CD"/>
    <w:rsid w:val="005C5137"/>
    <w:rsid w:val="005C53FA"/>
    <w:rsid w:val="005C6901"/>
    <w:rsid w:val="005D0F1E"/>
    <w:rsid w:val="005D125F"/>
    <w:rsid w:val="005D1B29"/>
    <w:rsid w:val="005D1D32"/>
    <w:rsid w:val="005D323E"/>
    <w:rsid w:val="005D569C"/>
    <w:rsid w:val="005D603F"/>
    <w:rsid w:val="005D73D4"/>
    <w:rsid w:val="005E0041"/>
    <w:rsid w:val="005E0AFB"/>
    <w:rsid w:val="005E11F1"/>
    <w:rsid w:val="005E1AC7"/>
    <w:rsid w:val="005E29AC"/>
    <w:rsid w:val="005E36A4"/>
    <w:rsid w:val="005E53A5"/>
    <w:rsid w:val="005E6470"/>
    <w:rsid w:val="005E7495"/>
    <w:rsid w:val="005E7F36"/>
    <w:rsid w:val="005F0E94"/>
    <w:rsid w:val="005F1DEF"/>
    <w:rsid w:val="005F6B6D"/>
    <w:rsid w:val="00600354"/>
    <w:rsid w:val="00600822"/>
    <w:rsid w:val="00600828"/>
    <w:rsid w:val="00601093"/>
    <w:rsid w:val="00601A94"/>
    <w:rsid w:val="00602677"/>
    <w:rsid w:val="0060409B"/>
    <w:rsid w:val="006056A3"/>
    <w:rsid w:val="006074D4"/>
    <w:rsid w:val="00607673"/>
    <w:rsid w:val="00612F31"/>
    <w:rsid w:val="0061319D"/>
    <w:rsid w:val="006132DC"/>
    <w:rsid w:val="006140A1"/>
    <w:rsid w:val="00614624"/>
    <w:rsid w:val="00615298"/>
    <w:rsid w:val="00621170"/>
    <w:rsid w:val="00623E3A"/>
    <w:rsid w:val="00624432"/>
    <w:rsid w:val="00625B4F"/>
    <w:rsid w:val="00630829"/>
    <w:rsid w:val="00630A27"/>
    <w:rsid w:val="00630F4C"/>
    <w:rsid w:val="00632427"/>
    <w:rsid w:val="0063278B"/>
    <w:rsid w:val="00632AB3"/>
    <w:rsid w:val="00633CCB"/>
    <w:rsid w:val="006352D2"/>
    <w:rsid w:val="00635F42"/>
    <w:rsid w:val="00636A36"/>
    <w:rsid w:val="00636B62"/>
    <w:rsid w:val="006375C4"/>
    <w:rsid w:val="0064191A"/>
    <w:rsid w:val="0064267A"/>
    <w:rsid w:val="006431F3"/>
    <w:rsid w:val="00643AB5"/>
    <w:rsid w:val="0064459F"/>
    <w:rsid w:val="006462A8"/>
    <w:rsid w:val="00647326"/>
    <w:rsid w:val="006515D9"/>
    <w:rsid w:val="006520B3"/>
    <w:rsid w:val="006532B2"/>
    <w:rsid w:val="006542EF"/>
    <w:rsid w:val="00654CA7"/>
    <w:rsid w:val="0065505A"/>
    <w:rsid w:val="00656080"/>
    <w:rsid w:val="00657267"/>
    <w:rsid w:val="0065739E"/>
    <w:rsid w:val="00657D11"/>
    <w:rsid w:val="00657E00"/>
    <w:rsid w:val="006602EC"/>
    <w:rsid w:val="0066039B"/>
    <w:rsid w:val="00660581"/>
    <w:rsid w:val="00661453"/>
    <w:rsid w:val="006616D1"/>
    <w:rsid w:val="006618D7"/>
    <w:rsid w:val="00662427"/>
    <w:rsid w:val="006649C4"/>
    <w:rsid w:val="00664F0E"/>
    <w:rsid w:val="006653A3"/>
    <w:rsid w:val="00666809"/>
    <w:rsid w:val="00666B16"/>
    <w:rsid w:val="00666C10"/>
    <w:rsid w:val="0067064C"/>
    <w:rsid w:val="00670C59"/>
    <w:rsid w:val="00673C06"/>
    <w:rsid w:val="00673C57"/>
    <w:rsid w:val="006755A7"/>
    <w:rsid w:val="00675D3C"/>
    <w:rsid w:val="0067634E"/>
    <w:rsid w:val="0067637F"/>
    <w:rsid w:val="00676FCE"/>
    <w:rsid w:val="006821F4"/>
    <w:rsid w:val="006827CB"/>
    <w:rsid w:val="00683F53"/>
    <w:rsid w:val="0068661A"/>
    <w:rsid w:val="00687E43"/>
    <w:rsid w:val="00687E61"/>
    <w:rsid w:val="00690B55"/>
    <w:rsid w:val="006912FF"/>
    <w:rsid w:val="00692604"/>
    <w:rsid w:val="00693B5F"/>
    <w:rsid w:val="0069413A"/>
    <w:rsid w:val="00694C66"/>
    <w:rsid w:val="00696823"/>
    <w:rsid w:val="006975D7"/>
    <w:rsid w:val="006979DE"/>
    <w:rsid w:val="006A306F"/>
    <w:rsid w:val="006A4844"/>
    <w:rsid w:val="006A5918"/>
    <w:rsid w:val="006A67A7"/>
    <w:rsid w:val="006A6F84"/>
    <w:rsid w:val="006A7CCC"/>
    <w:rsid w:val="006B0304"/>
    <w:rsid w:val="006B391A"/>
    <w:rsid w:val="006B5A60"/>
    <w:rsid w:val="006B6036"/>
    <w:rsid w:val="006B6DB4"/>
    <w:rsid w:val="006C0CBF"/>
    <w:rsid w:val="006C24B8"/>
    <w:rsid w:val="006C31F0"/>
    <w:rsid w:val="006C3277"/>
    <w:rsid w:val="006C3982"/>
    <w:rsid w:val="006C3D66"/>
    <w:rsid w:val="006D3E97"/>
    <w:rsid w:val="006D4EBD"/>
    <w:rsid w:val="006D6682"/>
    <w:rsid w:val="006D6B1D"/>
    <w:rsid w:val="006D6D88"/>
    <w:rsid w:val="006E0244"/>
    <w:rsid w:val="006E0C83"/>
    <w:rsid w:val="006E1E3B"/>
    <w:rsid w:val="006E2692"/>
    <w:rsid w:val="006E3CDA"/>
    <w:rsid w:val="006E3D8E"/>
    <w:rsid w:val="006E67AF"/>
    <w:rsid w:val="006F0B14"/>
    <w:rsid w:val="006F2063"/>
    <w:rsid w:val="006F22B7"/>
    <w:rsid w:val="006F352B"/>
    <w:rsid w:val="006F44DF"/>
    <w:rsid w:val="006F49C7"/>
    <w:rsid w:val="006F5F98"/>
    <w:rsid w:val="006F7B9C"/>
    <w:rsid w:val="006F7DC9"/>
    <w:rsid w:val="00700598"/>
    <w:rsid w:val="0070099F"/>
    <w:rsid w:val="00700B8E"/>
    <w:rsid w:val="007011C2"/>
    <w:rsid w:val="00701E6D"/>
    <w:rsid w:val="00701EFF"/>
    <w:rsid w:val="007022D2"/>
    <w:rsid w:val="0070244E"/>
    <w:rsid w:val="00703AD8"/>
    <w:rsid w:val="007074AC"/>
    <w:rsid w:val="007074DE"/>
    <w:rsid w:val="00710D66"/>
    <w:rsid w:val="007145A9"/>
    <w:rsid w:val="00715435"/>
    <w:rsid w:val="00716187"/>
    <w:rsid w:val="00716E7C"/>
    <w:rsid w:val="0072032E"/>
    <w:rsid w:val="00720BBF"/>
    <w:rsid w:val="00720DE7"/>
    <w:rsid w:val="00721130"/>
    <w:rsid w:val="0072244E"/>
    <w:rsid w:val="007229AA"/>
    <w:rsid w:val="00722D6B"/>
    <w:rsid w:val="007236E1"/>
    <w:rsid w:val="00723771"/>
    <w:rsid w:val="0072623D"/>
    <w:rsid w:val="00726EAD"/>
    <w:rsid w:val="0073086E"/>
    <w:rsid w:val="00733208"/>
    <w:rsid w:val="007346B2"/>
    <w:rsid w:val="00734716"/>
    <w:rsid w:val="00735637"/>
    <w:rsid w:val="00735D3B"/>
    <w:rsid w:val="00735EBA"/>
    <w:rsid w:val="007368C5"/>
    <w:rsid w:val="00736A16"/>
    <w:rsid w:val="007401E1"/>
    <w:rsid w:val="00740823"/>
    <w:rsid w:val="0074150B"/>
    <w:rsid w:val="0074334B"/>
    <w:rsid w:val="00744A8A"/>
    <w:rsid w:val="00744EEC"/>
    <w:rsid w:val="00746FDF"/>
    <w:rsid w:val="00747640"/>
    <w:rsid w:val="007509B0"/>
    <w:rsid w:val="00750AE1"/>
    <w:rsid w:val="0075195E"/>
    <w:rsid w:val="007556A0"/>
    <w:rsid w:val="00757042"/>
    <w:rsid w:val="00757147"/>
    <w:rsid w:val="0076096D"/>
    <w:rsid w:val="00762734"/>
    <w:rsid w:val="007629DD"/>
    <w:rsid w:val="00762CC4"/>
    <w:rsid w:val="00762DCC"/>
    <w:rsid w:val="00763289"/>
    <w:rsid w:val="00764875"/>
    <w:rsid w:val="007648A5"/>
    <w:rsid w:val="007667A1"/>
    <w:rsid w:val="007669A9"/>
    <w:rsid w:val="007670F6"/>
    <w:rsid w:val="00770849"/>
    <w:rsid w:val="00770B27"/>
    <w:rsid w:val="00771184"/>
    <w:rsid w:val="00773237"/>
    <w:rsid w:val="0077355A"/>
    <w:rsid w:val="00773F1B"/>
    <w:rsid w:val="007741D6"/>
    <w:rsid w:val="007756F9"/>
    <w:rsid w:val="0077604D"/>
    <w:rsid w:val="007776BA"/>
    <w:rsid w:val="00780852"/>
    <w:rsid w:val="007819F8"/>
    <w:rsid w:val="00782782"/>
    <w:rsid w:val="00783367"/>
    <w:rsid w:val="00785F0D"/>
    <w:rsid w:val="00790E9A"/>
    <w:rsid w:val="0079117F"/>
    <w:rsid w:val="007932A7"/>
    <w:rsid w:val="0079336D"/>
    <w:rsid w:val="00793FB2"/>
    <w:rsid w:val="00794476"/>
    <w:rsid w:val="007964FE"/>
    <w:rsid w:val="00796BC6"/>
    <w:rsid w:val="0079764A"/>
    <w:rsid w:val="007A2AC8"/>
    <w:rsid w:val="007A2DAD"/>
    <w:rsid w:val="007A3164"/>
    <w:rsid w:val="007A43A4"/>
    <w:rsid w:val="007A45E2"/>
    <w:rsid w:val="007A4B33"/>
    <w:rsid w:val="007A4D18"/>
    <w:rsid w:val="007B098D"/>
    <w:rsid w:val="007B22E8"/>
    <w:rsid w:val="007B4218"/>
    <w:rsid w:val="007B5D50"/>
    <w:rsid w:val="007B61AF"/>
    <w:rsid w:val="007B640C"/>
    <w:rsid w:val="007B6B66"/>
    <w:rsid w:val="007B6E53"/>
    <w:rsid w:val="007B7471"/>
    <w:rsid w:val="007B7932"/>
    <w:rsid w:val="007B799A"/>
    <w:rsid w:val="007C060F"/>
    <w:rsid w:val="007C0775"/>
    <w:rsid w:val="007C1942"/>
    <w:rsid w:val="007C28BB"/>
    <w:rsid w:val="007C535E"/>
    <w:rsid w:val="007D035A"/>
    <w:rsid w:val="007D0C83"/>
    <w:rsid w:val="007D1D8E"/>
    <w:rsid w:val="007D2163"/>
    <w:rsid w:val="007D317F"/>
    <w:rsid w:val="007D73EC"/>
    <w:rsid w:val="007E0A79"/>
    <w:rsid w:val="007E30F4"/>
    <w:rsid w:val="007E3A4D"/>
    <w:rsid w:val="007E54B3"/>
    <w:rsid w:val="007E6030"/>
    <w:rsid w:val="007E664A"/>
    <w:rsid w:val="007E6ACC"/>
    <w:rsid w:val="007E6DD6"/>
    <w:rsid w:val="007E7175"/>
    <w:rsid w:val="007F03A2"/>
    <w:rsid w:val="007F1435"/>
    <w:rsid w:val="007F1A5F"/>
    <w:rsid w:val="007F1E5A"/>
    <w:rsid w:val="007F24D2"/>
    <w:rsid w:val="007F26FB"/>
    <w:rsid w:val="007F2812"/>
    <w:rsid w:val="007F3D68"/>
    <w:rsid w:val="007F7832"/>
    <w:rsid w:val="0080104E"/>
    <w:rsid w:val="00801694"/>
    <w:rsid w:val="00801EE7"/>
    <w:rsid w:val="0080227B"/>
    <w:rsid w:val="008023E6"/>
    <w:rsid w:val="00802B8E"/>
    <w:rsid w:val="00802CC0"/>
    <w:rsid w:val="00804939"/>
    <w:rsid w:val="008051C7"/>
    <w:rsid w:val="00805A38"/>
    <w:rsid w:val="00806D62"/>
    <w:rsid w:val="0081055B"/>
    <w:rsid w:val="00810626"/>
    <w:rsid w:val="008106C0"/>
    <w:rsid w:val="00814CD5"/>
    <w:rsid w:val="00816702"/>
    <w:rsid w:val="00816CAE"/>
    <w:rsid w:val="0081760A"/>
    <w:rsid w:val="00817C30"/>
    <w:rsid w:val="008209D9"/>
    <w:rsid w:val="00820CCD"/>
    <w:rsid w:val="00821216"/>
    <w:rsid w:val="00821EA6"/>
    <w:rsid w:val="00822B97"/>
    <w:rsid w:val="00824305"/>
    <w:rsid w:val="00826DF3"/>
    <w:rsid w:val="00827D26"/>
    <w:rsid w:val="00830180"/>
    <w:rsid w:val="008309C1"/>
    <w:rsid w:val="008319A9"/>
    <w:rsid w:val="00831CFF"/>
    <w:rsid w:val="0083263D"/>
    <w:rsid w:val="008339E5"/>
    <w:rsid w:val="008348EF"/>
    <w:rsid w:val="00836E1C"/>
    <w:rsid w:val="008371C3"/>
    <w:rsid w:val="00840A8F"/>
    <w:rsid w:val="00841F9E"/>
    <w:rsid w:val="008424D3"/>
    <w:rsid w:val="00843A5B"/>
    <w:rsid w:val="0084637F"/>
    <w:rsid w:val="00847669"/>
    <w:rsid w:val="0085032E"/>
    <w:rsid w:val="00850BDC"/>
    <w:rsid w:val="008511D8"/>
    <w:rsid w:val="00852D0D"/>
    <w:rsid w:val="00853053"/>
    <w:rsid w:val="00853806"/>
    <w:rsid w:val="00853A75"/>
    <w:rsid w:val="008566F6"/>
    <w:rsid w:val="0085755C"/>
    <w:rsid w:val="0085773C"/>
    <w:rsid w:val="00857842"/>
    <w:rsid w:val="00860875"/>
    <w:rsid w:val="0086088B"/>
    <w:rsid w:val="00862A70"/>
    <w:rsid w:val="008635C6"/>
    <w:rsid w:val="0086370F"/>
    <w:rsid w:val="00864CF5"/>
    <w:rsid w:val="008658B6"/>
    <w:rsid w:val="00865C86"/>
    <w:rsid w:val="008665AE"/>
    <w:rsid w:val="008720E0"/>
    <w:rsid w:val="00872A61"/>
    <w:rsid w:val="00875484"/>
    <w:rsid w:val="00875A35"/>
    <w:rsid w:val="00875FA8"/>
    <w:rsid w:val="00876016"/>
    <w:rsid w:val="008800FB"/>
    <w:rsid w:val="0088356B"/>
    <w:rsid w:val="008844A6"/>
    <w:rsid w:val="008845D3"/>
    <w:rsid w:val="008849A5"/>
    <w:rsid w:val="00885EA5"/>
    <w:rsid w:val="00886550"/>
    <w:rsid w:val="0089000B"/>
    <w:rsid w:val="00890062"/>
    <w:rsid w:val="0089027A"/>
    <w:rsid w:val="0089137F"/>
    <w:rsid w:val="008915A9"/>
    <w:rsid w:val="0089638D"/>
    <w:rsid w:val="00897DAC"/>
    <w:rsid w:val="008A1082"/>
    <w:rsid w:val="008A1088"/>
    <w:rsid w:val="008A228F"/>
    <w:rsid w:val="008A3B58"/>
    <w:rsid w:val="008A3B86"/>
    <w:rsid w:val="008A48A4"/>
    <w:rsid w:val="008A4980"/>
    <w:rsid w:val="008A69E8"/>
    <w:rsid w:val="008A6DA2"/>
    <w:rsid w:val="008B271C"/>
    <w:rsid w:val="008B397B"/>
    <w:rsid w:val="008B54DF"/>
    <w:rsid w:val="008B59BA"/>
    <w:rsid w:val="008B66A0"/>
    <w:rsid w:val="008B6B6A"/>
    <w:rsid w:val="008C289B"/>
    <w:rsid w:val="008C2D9D"/>
    <w:rsid w:val="008C5AA7"/>
    <w:rsid w:val="008D008E"/>
    <w:rsid w:val="008D0894"/>
    <w:rsid w:val="008D2613"/>
    <w:rsid w:val="008D4B83"/>
    <w:rsid w:val="008D628A"/>
    <w:rsid w:val="008D6C6C"/>
    <w:rsid w:val="008E3303"/>
    <w:rsid w:val="008E625B"/>
    <w:rsid w:val="008F19DD"/>
    <w:rsid w:val="008F1AAA"/>
    <w:rsid w:val="008F1BE0"/>
    <w:rsid w:val="008F35C1"/>
    <w:rsid w:val="008F583A"/>
    <w:rsid w:val="008F7603"/>
    <w:rsid w:val="008F7643"/>
    <w:rsid w:val="00903258"/>
    <w:rsid w:val="00903965"/>
    <w:rsid w:val="00904851"/>
    <w:rsid w:val="009061A9"/>
    <w:rsid w:val="009061D7"/>
    <w:rsid w:val="00910C42"/>
    <w:rsid w:val="00913004"/>
    <w:rsid w:val="00914175"/>
    <w:rsid w:val="009146FA"/>
    <w:rsid w:val="00914ECF"/>
    <w:rsid w:val="00915BBF"/>
    <w:rsid w:val="00920E88"/>
    <w:rsid w:val="00921998"/>
    <w:rsid w:val="0092214F"/>
    <w:rsid w:val="00923420"/>
    <w:rsid w:val="00924C5B"/>
    <w:rsid w:val="00926FFA"/>
    <w:rsid w:val="00933B0A"/>
    <w:rsid w:val="00933E7D"/>
    <w:rsid w:val="009345BF"/>
    <w:rsid w:val="00936539"/>
    <w:rsid w:val="009410AC"/>
    <w:rsid w:val="00941168"/>
    <w:rsid w:val="00942230"/>
    <w:rsid w:val="00943BA9"/>
    <w:rsid w:val="00945346"/>
    <w:rsid w:val="00945E4D"/>
    <w:rsid w:val="00945F20"/>
    <w:rsid w:val="009467F2"/>
    <w:rsid w:val="00950713"/>
    <w:rsid w:val="00954729"/>
    <w:rsid w:val="009553BB"/>
    <w:rsid w:val="00957654"/>
    <w:rsid w:val="00957992"/>
    <w:rsid w:val="00957FA3"/>
    <w:rsid w:val="009623EF"/>
    <w:rsid w:val="00962697"/>
    <w:rsid w:val="00964099"/>
    <w:rsid w:val="00964D8E"/>
    <w:rsid w:val="00965B05"/>
    <w:rsid w:val="009672D7"/>
    <w:rsid w:val="00970380"/>
    <w:rsid w:val="00971148"/>
    <w:rsid w:val="00971177"/>
    <w:rsid w:val="00971837"/>
    <w:rsid w:val="009722B8"/>
    <w:rsid w:val="00973DE2"/>
    <w:rsid w:val="009742EA"/>
    <w:rsid w:val="0097651A"/>
    <w:rsid w:val="00977012"/>
    <w:rsid w:val="009801EA"/>
    <w:rsid w:val="0098070C"/>
    <w:rsid w:val="009818AF"/>
    <w:rsid w:val="00982230"/>
    <w:rsid w:val="00984B63"/>
    <w:rsid w:val="009876F9"/>
    <w:rsid w:val="00990453"/>
    <w:rsid w:val="00990AC7"/>
    <w:rsid w:val="00993F7A"/>
    <w:rsid w:val="00997154"/>
    <w:rsid w:val="009A0047"/>
    <w:rsid w:val="009A0483"/>
    <w:rsid w:val="009A0555"/>
    <w:rsid w:val="009A0C8C"/>
    <w:rsid w:val="009A0FA2"/>
    <w:rsid w:val="009A53D2"/>
    <w:rsid w:val="009A555D"/>
    <w:rsid w:val="009A72BE"/>
    <w:rsid w:val="009B016B"/>
    <w:rsid w:val="009B092D"/>
    <w:rsid w:val="009B195B"/>
    <w:rsid w:val="009B218D"/>
    <w:rsid w:val="009B41FA"/>
    <w:rsid w:val="009B45E7"/>
    <w:rsid w:val="009B659F"/>
    <w:rsid w:val="009C10E5"/>
    <w:rsid w:val="009C2043"/>
    <w:rsid w:val="009C2788"/>
    <w:rsid w:val="009C4A98"/>
    <w:rsid w:val="009C4D20"/>
    <w:rsid w:val="009C5081"/>
    <w:rsid w:val="009C57E6"/>
    <w:rsid w:val="009C6716"/>
    <w:rsid w:val="009C6820"/>
    <w:rsid w:val="009D0C49"/>
    <w:rsid w:val="009D10EF"/>
    <w:rsid w:val="009D14EF"/>
    <w:rsid w:val="009D1740"/>
    <w:rsid w:val="009D2B08"/>
    <w:rsid w:val="009D385C"/>
    <w:rsid w:val="009D4502"/>
    <w:rsid w:val="009D4812"/>
    <w:rsid w:val="009D5660"/>
    <w:rsid w:val="009D7DA4"/>
    <w:rsid w:val="009E0854"/>
    <w:rsid w:val="009E0B79"/>
    <w:rsid w:val="009E25D9"/>
    <w:rsid w:val="009E3806"/>
    <w:rsid w:val="009E392C"/>
    <w:rsid w:val="009E3B0E"/>
    <w:rsid w:val="009E3B4B"/>
    <w:rsid w:val="009E554B"/>
    <w:rsid w:val="009E6539"/>
    <w:rsid w:val="009E66B1"/>
    <w:rsid w:val="009F0302"/>
    <w:rsid w:val="009F0C14"/>
    <w:rsid w:val="009F1815"/>
    <w:rsid w:val="009F2865"/>
    <w:rsid w:val="009F49A8"/>
    <w:rsid w:val="009F5CD1"/>
    <w:rsid w:val="009F6F37"/>
    <w:rsid w:val="009F79C6"/>
    <w:rsid w:val="00A014CC"/>
    <w:rsid w:val="00A02784"/>
    <w:rsid w:val="00A0333B"/>
    <w:rsid w:val="00A044D7"/>
    <w:rsid w:val="00A07623"/>
    <w:rsid w:val="00A10E3F"/>
    <w:rsid w:val="00A111D0"/>
    <w:rsid w:val="00A11DCA"/>
    <w:rsid w:val="00A126BC"/>
    <w:rsid w:val="00A12BBF"/>
    <w:rsid w:val="00A145CE"/>
    <w:rsid w:val="00A14AA6"/>
    <w:rsid w:val="00A14BD8"/>
    <w:rsid w:val="00A14EE6"/>
    <w:rsid w:val="00A20D0E"/>
    <w:rsid w:val="00A218F4"/>
    <w:rsid w:val="00A2295B"/>
    <w:rsid w:val="00A22F7B"/>
    <w:rsid w:val="00A23DFD"/>
    <w:rsid w:val="00A246FB"/>
    <w:rsid w:val="00A250DA"/>
    <w:rsid w:val="00A25A44"/>
    <w:rsid w:val="00A260FA"/>
    <w:rsid w:val="00A26694"/>
    <w:rsid w:val="00A270D8"/>
    <w:rsid w:val="00A273ED"/>
    <w:rsid w:val="00A2763F"/>
    <w:rsid w:val="00A27D9B"/>
    <w:rsid w:val="00A337BD"/>
    <w:rsid w:val="00A35DAF"/>
    <w:rsid w:val="00A40945"/>
    <w:rsid w:val="00A40CFB"/>
    <w:rsid w:val="00A4204D"/>
    <w:rsid w:val="00A430F6"/>
    <w:rsid w:val="00A449CC"/>
    <w:rsid w:val="00A4518F"/>
    <w:rsid w:val="00A45AA1"/>
    <w:rsid w:val="00A47EF8"/>
    <w:rsid w:val="00A50349"/>
    <w:rsid w:val="00A50890"/>
    <w:rsid w:val="00A50C1A"/>
    <w:rsid w:val="00A51CBB"/>
    <w:rsid w:val="00A51F85"/>
    <w:rsid w:val="00A53FE2"/>
    <w:rsid w:val="00A54B0B"/>
    <w:rsid w:val="00A55063"/>
    <w:rsid w:val="00A55E23"/>
    <w:rsid w:val="00A60DEE"/>
    <w:rsid w:val="00A6433A"/>
    <w:rsid w:val="00A70FB6"/>
    <w:rsid w:val="00A71A1D"/>
    <w:rsid w:val="00A72727"/>
    <w:rsid w:val="00A7366F"/>
    <w:rsid w:val="00A74233"/>
    <w:rsid w:val="00A7636D"/>
    <w:rsid w:val="00A766F6"/>
    <w:rsid w:val="00A7674E"/>
    <w:rsid w:val="00A80C89"/>
    <w:rsid w:val="00A82638"/>
    <w:rsid w:val="00A82FA4"/>
    <w:rsid w:val="00A83935"/>
    <w:rsid w:val="00A84B66"/>
    <w:rsid w:val="00A851C6"/>
    <w:rsid w:val="00A8683A"/>
    <w:rsid w:val="00A8698D"/>
    <w:rsid w:val="00A902D4"/>
    <w:rsid w:val="00A91395"/>
    <w:rsid w:val="00A91535"/>
    <w:rsid w:val="00A919D8"/>
    <w:rsid w:val="00A91AA6"/>
    <w:rsid w:val="00A91B74"/>
    <w:rsid w:val="00A91B96"/>
    <w:rsid w:val="00A93D15"/>
    <w:rsid w:val="00A972D3"/>
    <w:rsid w:val="00A974BD"/>
    <w:rsid w:val="00AA08D7"/>
    <w:rsid w:val="00AA1F8C"/>
    <w:rsid w:val="00AA37A8"/>
    <w:rsid w:val="00AA4478"/>
    <w:rsid w:val="00AA4B85"/>
    <w:rsid w:val="00AA6D88"/>
    <w:rsid w:val="00AA719D"/>
    <w:rsid w:val="00AB2D18"/>
    <w:rsid w:val="00AB45F2"/>
    <w:rsid w:val="00AB69B4"/>
    <w:rsid w:val="00AB6DD2"/>
    <w:rsid w:val="00AB79E9"/>
    <w:rsid w:val="00AC30E5"/>
    <w:rsid w:val="00AC3E03"/>
    <w:rsid w:val="00AC7A63"/>
    <w:rsid w:val="00AD077B"/>
    <w:rsid w:val="00AD0FB5"/>
    <w:rsid w:val="00AD1C5A"/>
    <w:rsid w:val="00AD213E"/>
    <w:rsid w:val="00AD2C5C"/>
    <w:rsid w:val="00AD4CEF"/>
    <w:rsid w:val="00AD61C1"/>
    <w:rsid w:val="00AD6B66"/>
    <w:rsid w:val="00AE022A"/>
    <w:rsid w:val="00AE105A"/>
    <w:rsid w:val="00AE6506"/>
    <w:rsid w:val="00AE6A0D"/>
    <w:rsid w:val="00AF070D"/>
    <w:rsid w:val="00AF179B"/>
    <w:rsid w:val="00AF263E"/>
    <w:rsid w:val="00AF4267"/>
    <w:rsid w:val="00AF47C2"/>
    <w:rsid w:val="00AF5842"/>
    <w:rsid w:val="00B00909"/>
    <w:rsid w:val="00B01084"/>
    <w:rsid w:val="00B019D3"/>
    <w:rsid w:val="00B01AEB"/>
    <w:rsid w:val="00B02093"/>
    <w:rsid w:val="00B024F6"/>
    <w:rsid w:val="00B02E7B"/>
    <w:rsid w:val="00B03112"/>
    <w:rsid w:val="00B036C1"/>
    <w:rsid w:val="00B03CD1"/>
    <w:rsid w:val="00B0440D"/>
    <w:rsid w:val="00B04A7E"/>
    <w:rsid w:val="00B04CE8"/>
    <w:rsid w:val="00B06136"/>
    <w:rsid w:val="00B06C00"/>
    <w:rsid w:val="00B1389E"/>
    <w:rsid w:val="00B14074"/>
    <w:rsid w:val="00B14785"/>
    <w:rsid w:val="00B14C9F"/>
    <w:rsid w:val="00B1694F"/>
    <w:rsid w:val="00B210A0"/>
    <w:rsid w:val="00B21383"/>
    <w:rsid w:val="00B22F82"/>
    <w:rsid w:val="00B23943"/>
    <w:rsid w:val="00B26BB6"/>
    <w:rsid w:val="00B31302"/>
    <w:rsid w:val="00B31712"/>
    <w:rsid w:val="00B31FA0"/>
    <w:rsid w:val="00B326FF"/>
    <w:rsid w:val="00B32C05"/>
    <w:rsid w:val="00B32C08"/>
    <w:rsid w:val="00B32C7E"/>
    <w:rsid w:val="00B345C4"/>
    <w:rsid w:val="00B3498A"/>
    <w:rsid w:val="00B353A4"/>
    <w:rsid w:val="00B406C5"/>
    <w:rsid w:val="00B42C8F"/>
    <w:rsid w:val="00B44617"/>
    <w:rsid w:val="00B4554A"/>
    <w:rsid w:val="00B4592C"/>
    <w:rsid w:val="00B476A7"/>
    <w:rsid w:val="00B5016B"/>
    <w:rsid w:val="00B50BBD"/>
    <w:rsid w:val="00B51479"/>
    <w:rsid w:val="00B526BA"/>
    <w:rsid w:val="00B53843"/>
    <w:rsid w:val="00B53BE8"/>
    <w:rsid w:val="00B54D54"/>
    <w:rsid w:val="00B56F5C"/>
    <w:rsid w:val="00B608ED"/>
    <w:rsid w:val="00B6360A"/>
    <w:rsid w:val="00B6381F"/>
    <w:rsid w:val="00B63CCD"/>
    <w:rsid w:val="00B64B1D"/>
    <w:rsid w:val="00B6505C"/>
    <w:rsid w:val="00B6579D"/>
    <w:rsid w:val="00B65C93"/>
    <w:rsid w:val="00B65FE3"/>
    <w:rsid w:val="00B66A1A"/>
    <w:rsid w:val="00B675E7"/>
    <w:rsid w:val="00B71578"/>
    <w:rsid w:val="00B7256E"/>
    <w:rsid w:val="00B72847"/>
    <w:rsid w:val="00B736BF"/>
    <w:rsid w:val="00B73D99"/>
    <w:rsid w:val="00B73FFA"/>
    <w:rsid w:val="00B746C8"/>
    <w:rsid w:val="00B74BE9"/>
    <w:rsid w:val="00B771CD"/>
    <w:rsid w:val="00B7765C"/>
    <w:rsid w:val="00B80A19"/>
    <w:rsid w:val="00B81B75"/>
    <w:rsid w:val="00B82D60"/>
    <w:rsid w:val="00B82F53"/>
    <w:rsid w:val="00B84D82"/>
    <w:rsid w:val="00B85FC1"/>
    <w:rsid w:val="00B863F1"/>
    <w:rsid w:val="00B868DD"/>
    <w:rsid w:val="00B86D0B"/>
    <w:rsid w:val="00B872F4"/>
    <w:rsid w:val="00B90033"/>
    <w:rsid w:val="00B909CD"/>
    <w:rsid w:val="00B930F6"/>
    <w:rsid w:val="00B933DE"/>
    <w:rsid w:val="00B93B90"/>
    <w:rsid w:val="00B95918"/>
    <w:rsid w:val="00B95EF9"/>
    <w:rsid w:val="00B9740E"/>
    <w:rsid w:val="00B9780F"/>
    <w:rsid w:val="00B97A38"/>
    <w:rsid w:val="00B97BE6"/>
    <w:rsid w:val="00BA03EB"/>
    <w:rsid w:val="00BA127F"/>
    <w:rsid w:val="00BA12DE"/>
    <w:rsid w:val="00BA1B59"/>
    <w:rsid w:val="00BA360B"/>
    <w:rsid w:val="00BA4D07"/>
    <w:rsid w:val="00BA5BCF"/>
    <w:rsid w:val="00BA6D80"/>
    <w:rsid w:val="00BA7263"/>
    <w:rsid w:val="00BA7B84"/>
    <w:rsid w:val="00BB0A2C"/>
    <w:rsid w:val="00BB30C2"/>
    <w:rsid w:val="00BB4E8C"/>
    <w:rsid w:val="00BB5181"/>
    <w:rsid w:val="00BB5C01"/>
    <w:rsid w:val="00BB6D10"/>
    <w:rsid w:val="00BB7CF8"/>
    <w:rsid w:val="00BC09BC"/>
    <w:rsid w:val="00BC1BF4"/>
    <w:rsid w:val="00BC2762"/>
    <w:rsid w:val="00BC3066"/>
    <w:rsid w:val="00BC5799"/>
    <w:rsid w:val="00BC5C7B"/>
    <w:rsid w:val="00BC66EB"/>
    <w:rsid w:val="00BC7B78"/>
    <w:rsid w:val="00BD0FF4"/>
    <w:rsid w:val="00BD213B"/>
    <w:rsid w:val="00BD48F3"/>
    <w:rsid w:val="00BE053C"/>
    <w:rsid w:val="00BE0BCB"/>
    <w:rsid w:val="00BE0C5A"/>
    <w:rsid w:val="00BE0F7E"/>
    <w:rsid w:val="00BE1969"/>
    <w:rsid w:val="00BE1BF0"/>
    <w:rsid w:val="00BE1C58"/>
    <w:rsid w:val="00BE264B"/>
    <w:rsid w:val="00BE2769"/>
    <w:rsid w:val="00BE2B07"/>
    <w:rsid w:val="00BE519E"/>
    <w:rsid w:val="00BF1A60"/>
    <w:rsid w:val="00BF276D"/>
    <w:rsid w:val="00BF451B"/>
    <w:rsid w:val="00BF5D30"/>
    <w:rsid w:val="00C01B33"/>
    <w:rsid w:val="00C04F91"/>
    <w:rsid w:val="00C0534D"/>
    <w:rsid w:val="00C10882"/>
    <w:rsid w:val="00C10C95"/>
    <w:rsid w:val="00C118E9"/>
    <w:rsid w:val="00C13249"/>
    <w:rsid w:val="00C13A35"/>
    <w:rsid w:val="00C16619"/>
    <w:rsid w:val="00C16F99"/>
    <w:rsid w:val="00C17D96"/>
    <w:rsid w:val="00C20057"/>
    <w:rsid w:val="00C218DF"/>
    <w:rsid w:val="00C22E65"/>
    <w:rsid w:val="00C22FE2"/>
    <w:rsid w:val="00C23CB0"/>
    <w:rsid w:val="00C24194"/>
    <w:rsid w:val="00C24AD8"/>
    <w:rsid w:val="00C27588"/>
    <w:rsid w:val="00C27831"/>
    <w:rsid w:val="00C30A09"/>
    <w:rsid w:val="00C31C03"/>
    <w:rsid w:val="00C3336F"/>
    <w:rsid w:val="00C3359A"/>
    <w:rsid w:val="00C34222"/>
    <w:rsid w:val="00C34909"/>
    <w:rsid w:val="00C3710C"/>
    <w:rsid w:val="00C40919"/>
    <w:rsid w:val="00C40965"/>
    <w:rsid w:val="00C41468"/>
    <w:rsid w:val="00C43B56"/>
    <w:rsid w:val="00C475CD"/>
    <w:rsid w:val="00C475D7"/>
    <w:rsid w:val="00C506D4"/>
    <w:rsid w:val="00C51EAC"/>
    <w:rsid w:val="00C530E5"/>
    <w:rsid w:val="00C57124"/>
    <w:rsid w:val="00C6033C"/>
    <w:rsid w:val="00C603CB"/>
    <w:rsid w:val="00C60483"/>
    <w:rsid w:val="00C61C50"/>
    <w:rsid w:val="00C62236"/>
    <w:rsid w:val="00C62265"/>
    <w:rsid w:val="00C64092"/>
    <w:rsid w:val="00C641FF"/>
    <w:rsid w:val="00C6729C"/>
    <w:rsid w:val="00C67603"/>
    <w:rsid w:val="00C6781D"/>
    <w:rsid w:val="00C7074E"/>
    <w:rsid w:val="00C70DD6"/>
    <w:rsid w:val="00C714FE"/>
    <w:rsid w:val="00C7286D"/>
    <w:rsid w:val="00C72F71"/>
    <w:rsid w:val="00C73573"/>
    <w:rsid w:val="00C736BF"/>
    <w:rsid w:val="00C73FB6"/>
    <w:rsid w:val="00C73FF4"/>
    <w:rsid w:val="00C7545C"/>
    <w:rsid w:val="00C759C5"/>
    <w:rsid w:val="00C76D0B"/>
    <w:rsid w:val="00C80AD4"/>
    <w:rsid w:val="00C80BC8"/>
    <w:rsid w:val="00C84E8C"/>
    <w:rsid w:val="00C851AB"/>
    <w:rsid w:val="00C85251"/>
    <w:rsid w:val="00C87839"/>
    <w:rsid w:val="00C90857"/>
    <w:rsid w:val="00C90926"/>
    <w:rsid w:val="00C90EA1"/>
    <w:rsid w:val="00C96ED2"/>
    <w:rsid w:val="00CA178E"/>
    <w:rsid w:val="00CA19C5"/>
    <w:rsid w:val="00CA2280"/>
    <w:rsid w:val="00CA2A1D"/>
    <w:rsid w:val="00CA2C10"/>
    <w:rsid w:val="00CA3CF5"/>
    <w:rsid w:val="00CA4EF0"/>
    <w:rsid w:val="00CA61B5"/>
    <w:rsid w:val="00CA64CE"/>
    <w:rsid w:val="00CB2B2D"/>
    <w:rsid w:val="00CB2C41"/>
    <w:rsid w:val="00CB3737"/>
    <w:rsid w:val="00CB3FC4"/>
    <w:rsid w:val="00CB5A04"/>
    <w:rsid w:val="00CB6E2E"/>
    <w:rsid w:val="00CB7D10"/>
    <w:rsid w:val="00CC0E66"/>
    <w:rsid w:val="00CC377A"/>
    <w:rsid w:val="00CC3DBA"/>
    <w:rsid w:val="00CC5102"/>
    <w:rsid w:val="00CC5DE8"/>
    <w:rsid w:val="00CC68B3"/>
    <w:rsid w:val="00CC7314"/>
    <w:rsid w:val="00CC7B7E"/>
    <w:rsid w:val="00CD0854"/>
    <w:rsid w:val="00CD1AAD"/>
    <w:rsid w:val="00CD255B"/>
    <w:rsid w:val="00CD577B"/>
    <w:rsid w:val="00CD7840"/>
    <w:rsid w:val="00CE1F46"/>
    <w:rsid w:val="00CE21E8"/>
    <w:rsid w:val="00CE2873"/>
    <w:rsid w:val="00CE2A4F"/>
    <w:rsid w:val="00CE2A7E"/>
    <w:rsid w:val="00CE390A"/>
    <w:rsid w:val="00CE5127"/>
    <w:rsid w:val="00CE734D"/>
    <w:rsid w:val="00CF0ABD"/>
    <w:rsid w:val="00CF22A0"/>
    <w:rsid w:val="00CF2344"/>
    <w:rsid w:val="00CF4B9F"/>
    <w:rsid w:val="00CF5E7B"/>
    <w:rsid w:val="00CF5F56"/>
    <w:rsid w:val="00CF64F9"/>
    <w:rsid w:val="00CF6630"/>
    <w:rsid w:val="00CF7539"/>
    <w:rsid w:val="00D006C5"/>
    <w:rsid w:val="00D0306A"/>
    <w:rsid w:val="00D046DA"/>
    <w:rsid w:val="00D06A3A"/>
    <w:rsid w:val="00D071E8"/>
    <w:rsid w:val="00D103A3"/>
    <w:rsid w:val="00D1118D"/>
    <w:rsid w:val="00D1178D"/>
    <w:rsid w:val="00D11AAD"/>
    <w:rsid w:val="00D12426"/>
    <w:rsid w:val="00D13912"/>
    <w:rsid w:val="00D149FE"/>
    <w:rsid w:val="00D16B3A"/>
    <w:rsid w:val="00D16D51"/>
    <w:rsid w:val="00D17010"/>
    <w:rsid w:val="00D1755C"/>
    <w:rsid w:val="00D178EB"/>
    <w:rsid w:val="00D20FD8"/>
    <w:rsid w:val="00D21856"/>
    <w:rsid w:val="00D21AB6"/>
    <w:rsid w:val="00D21DC2"/>
    <w:rsid w:val="00D23758"/>
    <w:rsid w:val="00D238B2"/>
    <w:rsid w:val="00D26974"/>
    <w:rsid w:val="00D27A61"/>
    <w:rsid w:val="00D32A89"/>
    <w:rsid w:val="00D33805"/>
    <w:rsid w:val="00D34E39"/>
    <w:rsid w:val="00D35966"/>
    <w:rsid w:val="00D35AB6"/>
    <w:rsid w:val="00D3634D"/>
    <w:rsid w:val="00D36847"/>
    <w:rsid w:val="00D411E3"/>
    <w:rsid w:val="00D42338"/>
    <w:rsid w:val="00D458EB"/>
    <w:rsid w:val="00D53056"/>
    <w:rsid w:val="00D548E0"/>
    <w:rsid w:val="00D56AE8"/>
    <w:rsid w:val="00D60E03"/>
    <w:rsid w:val="00D6201C"/>
    <w:rsid w:val="00D620DA"/>
    <w:rsid w:val="00D629A8"/>
    <w:rsid w:val="00D65AD1"/>
    <w:rsid w:val="00D66687"/>
    <w:rsid w:val="00D720FF"/>
    <w:rsid w:val="00D72587"/>
    <w:rsid w:val="00D7268E"/>
    <w:rsid w:val="00D7314C"/>
    <w:rsid w:val="00D738CE"/>
    <w:rsid w:val="00D73BB2"/>
    <w:rsid w:val="00D746F9"/>
    <w:rsid w:val="00D75404"/>
    <w:rsid w:val="00D75422"/>
    <w:rsid w:val="00D80DAA"/>
    <w:rsid w:val="00D8199D"/>
    <w:rsid w:val="00D81B44"/>
    <w:rsid w:val="00D81D65"/>
    <w:rsid w:val="00D833B6"/>
    <w:rsid w:val="00D83668"/>
    <w:rsid w:val="00D83D9D"/>
    <w:rsid w:val="00D84131"/>
    <w:rsid w:val="00D84C73"/>
    <w:rsid w:val="00D85B47"/>
    <w:rsid w:val="00D85B71"/>
    <w:rsid w:val="00D8622A"/>
    <w:rsid w:val="00D86C36"/>
    <w:rsid w:val="00D874BF"/>
    <w:rsid w:val="00D87511"/>
    <w:rsid w:val="00D90036"/>
    <w:rsid w:val="00D92149"/>
    <w:rsid w:val="00D932D5"/>
    <w:rsid w:val="00D9498B"/>
    <w:rsid w:val="00D94E22"/>
    <w:rsid w:val="00D95E8F"/>
    <w:rsid w:val="00DA02AD"/>
    <w:rsid w:val="00DA06A1"/>
    <w:rsid w:val="00DA0F7C"/>
    <w:rsid w:val="00DA1171"/>
    <w:rsid w:val="00DA2AF8"/>
    <w:rsid w:val="00DA447A"/>
    <w:rsid w:val="00DA4FCD"/>
    <w:rsid w:val="00DA5A61"/>
    <w:rsid w:val="00DB0740"/>
    <w:rsid w:val="00DB0B10"/>
    <w:rsid w:val="00DB3180"/>
    <w:rsid w:val="00DB481E"/>
    <w:rsid w:val="00DB76F7"/>
    <w:rsid w:val="00DB784F"/>
    <w:rsid w:val="00DC29B1"/>
    <w:rsid w:val="00DC4392"/>
    <w:rsid w:val="00DD0175"/>
    <w:rsid w:val="00DD0C49"/>
    <w:rsid w:val="00DD1983"/>
    <w:rsid w:val="00DD27E2"/>
    <w:rsid w:val="00DD3C12"/>
    <w:rsid w:val="00DD3C16"/>
    <w:rsid w:val="00DD678D"/>
    <w:rsid w:val="00DD7299"/>
    <w:rsid w:val="00DE0406"/>
    <w:rsid w:val="00DE0E9F"/>
    <w:rsid w:val="00DE29F2"/>
    <w:rsid w:val="00DE4017"/>
    <w:rsid w:val="00DE58FD"/>
    <w:rsid w:val="00DE6D64"/>
    <w:rsid w:val="00DF0437"/>
    <w:rsid w:val="00DF1E64"/>
    <w:rsid w:val="00DF3C8B"/>
    <w:rsid w:val="00DF46E9"/>
    <w:rsid w:val="00DF7C96"/>
    <w:rsid w:val="00E02A65"/>
    <w:rsid w:val="00E04222"/>
    <w:rsid w:val="00E04475"/>
    <w:rsid w:val="00E069D7"/>
    <w:rsid w:val="00E0734E"/>
    <w:rsid w:val="00E0785A"/>
    <w:rsid w:val="00E07DB9"/>
    <w:rsid w:val="00E10222"/>
    <w:rsid w:val="00E10392"/>
    <w:rsid w:val="00E11796"/>
    <w:rsid w:val="00E130DD"/>
    <w:rsid w:val="00E14539"/>
    <w:rsid w:val="00E14C56"/>
    <w:rsid w:val="00E15571"/>
    <w:rsid w:val="00E16B18"/>
    <w:rsid w:val="00E17839"/>
    <w:rsid w:val="00E2189B"/>
    <w:rsid w:val="00E248DB"/>
    <w:rsid w:val="00E256C2"/>
    <w:rsid w:val="00E27D5B"/>
    <w:rsid w:val="00E315A8"/>
    <w:rsid w:val="00E31AB6"/>
    <w:rsid w:val="00E324AA"/>
    <w:rsid w:val="00E3375B"/>
    <w:rsid w:val="00E34547"/>
    <w:rsid w:val="00E35D58"/>
    <w:rsid w:val="00E40520"/>
    <w:rsid w:val="00E42AE1"/>
    <w:rsid w:val="00E4498C"/>
    <w:rsid w:val="00E449D9"/>
    <w:rsid w:val="00E45B9F"/>
    <w:rsid w:val="00E52BF2"/>
    <w:rsid w:val="00E541B9"/>
    <w:rsid w:val="00E561AD"/>
    <w:rsid w:val="00E57C4B"/>
    <w:rsid w:val="00E6027B"/>
    <w:rsid w:val="00E624EF"/>
    <w:rsid w:val="00E640FA"/>
    <w:rsid w:val="00E64400"/>
    <w:rsid w:val="00E64F02"/>
    <w:rsid w:val="00E65728"/>
    <w:rsid w:val="00E65D73"/>
    <w:rsid w:val="00E66DA0"/>
    <w:rsid w:val="00E67195"/>
    <w:rsid w:val="00E7105D"/>
    <w:rsid w:val="00E71D0A"/>
    <w:rsid w:val="00E71D9D"/>
    <w:rsid w:val="00E720CB"/>
    <w:rsid w:val="00E72388"/>
    <w:rsid w:val="00E77CA8"/>
    <w:rsid w:val="00E80DBC"/>
    <w:rsid w:val="00E8539B"/>
    <w:rsid w:val="00E8551C"/>
    <w:rsid w:val="00E85B40"/>
    <w:rsid w:val="00E85D42"/>
    <w:rsid w:val="00E9053F"/>
    <w:rsid w:val="00E90F79"/>
    <w:rsid w:val="00E91A4E"/>
    <w:rsid w:val="00E92855"/>
    <w:rsid w:val="00E92B6D"/>
    <w:rsid w:val="00E931BD"/>
    <w:rsid w:val="00E936E7"/>
    <w:rsid w:val="00E94E1E"/>
    <w:rsid w:val="00E95561"/>
    <w:rsid w:val="00EA0929"/>
    <w:rsid w:val="00EA16D6"/>
    <w:rsid w:val="00EA1EAB"/>
    <w:rsid w:val="00EA2D06"/>
    <w:rsid w:val="00EA3584"/>
    <w:rsid w:val="00EA42A8"/>
    <w:rsid w:val="00EA4B60"/>
    <w:rsid w:val="00EA587D"/>
    <w:rsid w:val="00EA5E64"/>
    <w:rsid w:val="00EA60BA"/>
    <w:rsid w:val="00EA64C1"/>
    <w:rsid w:val="00EA6B7B"/>
    <w:rsid w:val="00EB0C05"/>
    <w:rsid w:val="00EB122A"/>
    <w:rsid w:val="00EB4384"/>
    <w:rsid w:val="00EB5935"/>
    <w:rsid w:val="00EB775B"/>
    <w:rsid w:val="00EB7DC2"/>
    <w:rsid w:val="00EC0AED"/>
    <w:rsid w:val="00EC19F0"/>
    <w:rsid w:val="00EC2365"/>
    <w:rsid w:val="00EC2F00"/>
    <w:rsid w:val="00EC43E4"/>
    <w:rsid w:val="00EC7374"/>
    <w:rsid w:val="00EC775C"/>
    <w:rsid w:val="00ED1CB8"/>
    <w:rsid w:val="00ED4430"/>
    <w:rsid w:val="00ED4D78"/>
    <w:rsid w:val="00ED4E1E"/>
    <w:rsid w:val="00ED6A70"/>
    <w:rsid w:val="00ED7DBC"/>
    <w:rsid w:val="00EE07E9"/>
    <w:rsid w:val="00EE0A2F"/>
    <w:rsid w:val="00EE0F99"/>
    <w:rsid w:val="00EE1A99"/>
    <w:rsid w:val="00EE43E3"/>
    <w:rsid w:val="00EE45E5"/>
    <w:rsid w:val="00EE55A0"/>
    <w:rsid w:val="00EE5F76"/>
    <w:rsid w:val="00EE64AD"/>
    <w:rsid w:val="00EE7F96"/>
    <w:rsid w:val="00EF2350"/>
    <w:rsid w:val="00EF48B8"/>
    <w:rsid w:val="00EF4B78"/>
    <w:rsid w:val="00EF5E06"/>
    <w:rsid w:val="00EF625B"/>
    <w:rsid w:val="00EF7199"/>
    <w:rsid w:val="00EF77F7"/>
    <w:rsid w:val="00F01F74"/>
    <w:rsid w:val="00F0204B"/>
    <w:rsid w:val="00F02098"/>
    <w:rsid w:val="00F0220A"/>
    <w:rsid w:val="00F04AAC"/>
    <w:rsid w:val="00F05FBD"/>
    <w:rsid w:val="00F06458"/>
    <w:rsid w:val="00F06DC9"/>
    <w:rsid w:val="00F104D0"/>
    <w:rsid w:val="00F10B84"/>
    <w:rsid w:val="00F10CA6"/>
    <w:rsid w:val="00F12452"/>
    <w:rsid w:val="00F125D0"/>
    <w:rsid w:val="00F128F4"/>
    <w:rsid w:val="00F12B32"/>
    <w:rsid w:val="00F13792"/>
    <w:rsid w:val="00F14328"/>
    <w:rsid w:val="00F1452C"/>
    <w:rsid w:val="00F14566"/>
    <w:rsid w:val="00F14933"/>
    <w:rsid w:val="00F15380"/>
    <w:rsid w:val="00F15851"/>
    <w:rsid w:val="00F158E9"/>
    <w:rsid w:val="00F15CE4"/>
    <w:rsid w:val="00F169E4"/>
    <w:rsid w:val="00F16D77"/>
    <w:rsid w:val="00F172AF"/>
    <w:rsid w:val="00F21864"/>
    <w:rsid w:val="00F226C7"/>
    <w:rsid w:val="00F23F8A"/>
    <w:rsid w:val="00F25845"/>
    <w:rsid w:val="00F25C52"/>
    <w:rsid w:val="00F269AF"/>
    <w:rsid w:val="00F27164"/>
    <w:rsid w:val="00F2723F"/>
    <w:rsid w:val="00F30667"/>
    <w:rsid w:val="00F308F6"/>
    <w:rsid w:val="00F30F2B"/>
    <w:rsid w:val="00F3185F"/>
    <w:rsid w:val="00F3199E"/>
    <w:rsid w:val="00F326FF"/>
    <w:rsid w:val="00F344A3"/>
    <w:rsid w:val="00F36F18"/>
    <w:rsid w:val="00F40019"/>
    <w:rsid w:val="00F40D04"/>
    <w:rsid w:val="00F414A4"/>
    <w:rsid w:val="00F41588"/>
    <w:rsid w:val="00F415DF"/>
    <w:rsid w:val="00F4165E"/>
    <w:rsid w:val="00F424A6"/>
    <w:rsid w:val="00F4397B"/>
    <w:rsid w:val="00F51129"/>
    <w:rsid w:val="00F519A6"/>
    <w:rsid w:val="00F52582"/>
    <w:rsid w:val="00F5381B"/>
    <w:rsid w:val="00F53BD0"/>
    <w:rsid w:val="00F53CFD"/>
    <w:rsid w:val="00F54B11"/>
    <w:rsid w:val="00F554A1"/>
    <w:rsid w:val="00F56F65"/>
    <w:rsid w:val="00F57043"/>
    <w:rsid w:val="00F6128B"/>
    <w:rsid w:val="00F614F1"/>
    <w:rsid w:val="00F63EB4"/>
    <w:rsid w:val="00F64A73"/>
    <w:rsid w:val="00F64CBD"/>
    <w:rsid w:val="00F653B9"/>
    <w:rsid w:val="00F66694"/>
    <w:rsid w:val="00F66D65"/>
    <w:rsid w:val="00F66E8F"/>
    <w:rsid w:val="00F67039"/>
    <w:rsid w:val="00F6715E"/>
    <w:rsid w:val="00F675C0"/>
    <w:rsid w:val="00F70B48"/>
    <w:rsid w:val="00F71B54"/>
    <w:rsid w:val="00F7215D"/>
    <w:rsid w:val="00F75F94"/>
    <w:rsid w:val="00F76FA5"/>
    <w:rsid w:val="00F801CD"/>
    <w:rsid w:val="00F802A5"/>
    <w:rsid w:val="00F802C7"/>
    <w:rsid w:val="00F80E7D"/>
    <w:rsid w:val="00F836FF"/>
    <w:rsid w:val="00F86595"/>
    <w:rsid w:val="00F86CCD"/>
    <w:rsid w:val="00F8707D"/>
    <w:rsid w:val="00F92D37"/>
    <w:rsid w:val="00F92EFB"/>
    <w:rsid w:val="00F93499"/>
    <w:rsid w:val="00F9376D"/>
    <w:rsid w:val="00F94DDF"/>
    <w:rsid w:val="00FA0D6F"/>
    <w:rsid w:val="00FA16D2"/>
    <w:rsid w:val="00FA25C1"/>
    <w:rsid w:val="00FA30EB"/>
    <w:rsid w:val="00FA4803"/>
    <w:rsid w:val="00FA5082"/>
    <w:rsid w:val="00FA5B63"/>
    <w:rsid w:val="00FA5F65"/>
    <w:rsid w:val="00FA6A60"/>
    <w:rsid w:val="00FB0653"/>
    <w:rsid w:val="00FB1475"/>
    <w:rsid w:val="00FB1EB2"/>
    <w:rsid w:val="00FB23E1"/>
    <w:rsid w:val="00FB2892"/>
    <w:rsid w:val="00FB46D2"/>
    <w:rsid w:val="00FB5E22"/>
    <w:rsid w:val="00FB69E3"/>
    <w:rsid w:val="00FC0480"/>
    <w:rsid w:val="00FC05F5"/>
    <w:rsid w:val="00FC06B6"/>
    <w:rsid w:val="00FC157A"/>
    <w:rsid w:val="00FC1581"/>
    <w:rsid w:val="00FC2673"/>
    <w:rsid w:val="00FC274A"/>
    <w:rsid w:val="00FC3CB2"/>
    <w:rsid w:val="00FC4702"/>
    <w:rsid w:val="00FC4717"/>
    <w:rsid w:val="00FC679B"/>
    <w:rsid w:val="00FC6845"/>
    <w:rsid w:val="00FC792A"/>
    <w:rsid w:val="00FD04CE"/>
    <w:rsid w:val="00FD12A3"/>
    <w:rsid w:val="00FD1951"/>
    <w:rsid w:val="00FD1C8B"/>
    <w:rsid w:val="00FD2FA9"/>
    <w:rsid w:val="00FD3839"/>
    <w:rsid w:val="00FD4C85"/>
    <w:rsid w:val="00FD5D01"/>
    <w:rsid w:val="00FD6078"/>
    <w:rsid w:val="00FD63FD"/>
    <w:rsid w:val="00FD6B3C"/>
    <w:rsid w:val="00FD7C3D"/>
    <w:rsid w:val="00FE1797"/>
    <w:rsid w:val="00FE21D2"/>
    <w:rsid w:val="00FE2AEC"/>
    <w:rsid w:val="00FE2D1C"/>
    <w:rsid w:val="00FE3DCA"/>
    <w:rsid w:val="00FE4054"/>
    <w:rsid w:val="00FE4868"/>
    <w:rsid w:val="00FE4FA3"/>
    <w:rsid w:val="00FE55EC"/>
    <w:rsid w:val="00FE5B27"/>
    <w:rsid w:val="00FE6342"/>
    <w:rsid w:val="00FF069C"/>
    <w:rsid w:val="00FF47DC"/>
    <w:rsid w:val="00FF633A"/>
    <w:rsid w:val="00FF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092F18-2531-40B1-B59E-009488BC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511"/>
    <w:pPr>
      <w:suppressAutoHyphens/>
    </w:pPr>
    <w:rPr>
      <w:rFonts w:ascii="Arial" w:hAnsi="Arial"/>
      <w:spacing w:val="2"/>
      <w:sz w:val="18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87511"/>
    <w:pPr>
      <w:keepNext/>
      <w:numPr>
        <w:numId w:val="1"/>
      </w:numPr>
      <w:jc w:val="center"/>
      <w:outlineLvl w:val="0"/>
    </w:pPr>
    <w:rPr>
      <w:rFonts w:ascii="Footlight MT Light" w:hAnsi="Footlight MT Light"/>
      <w:spacing w:val="0"/>
      <w:sz w:val="24"/>
    </w:rPr>
  </w:style>
  <w:style w:type="paragraph" w:styleId="Ttulo2">
    <w:name w:val="heading 2"/>
    <w:basedOn w:val="Normal"/>
    <w:next w:val="Normal"/>
    <w:qFormat/>
    <w:rsid w:val="00D87511"/>
    <w:pPr>
      <w:keepNext/>
      <w:numPr>
        <w:ilvl w:val="1"/>
        <w:numId w:val="1"/>
      </w:numPr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D87511"/>
    <w:pPr>
      <w:keepNext/>
      <w:numPr>
        <w:ilvl w:val="2"/>
        <w:numId w:val="1"/>
      </w:numPr>
      <w:jc w:val="right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qFormat/>
    <w:rsid w:val="00D87511"/>
    <w:pPr>
      <w:keepNext/>
      <w:numPr>
        <w:ilvl w:val="3"/>
        <w:numId w:val="1"/>
      </w:numPr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87511"/>
    <w:pPr>
      <w:keepNext/>
      <w:numPr>
        <w:ilvl w:val="4"/>
        <w:numId w:val="1"/>
      </w:numPr>
      <w:jc w:val="both"/>
      <w:outlineLvl w:val="4"/>
    </w:pPr>
    <w:rPr>
      <w:rFonts w:ascii="Times New Roman" w:hAnsi="Times New Roman"/>
      <w:sz w:val="24"/>
    </w:rPr>
  </w:style>
  <w:style w:type="paragraph" w:styleId="Ttulo6">
    <w:name w:val="heading 6"/>
    <w:basedOn w:val="Normal"/>
    <w:next w:val="Normal"/>
    <w:qFormat/>
    <w:rsid w:val="00D87511"/>
    <w:pPr>
      <w:keepNext/>
      <w:numPr>
        <w:ilvl w:val="5"/>
        <w:numId w:val="1"/>
      </w:numPr>
      <w:ind w:left="709"/>
      <w:outlineLvl w:val="5"/>
    </w:pPr>
    <w:rPr>
      <w:rFonts w:ascii="Times New Roman" w:hAnsi="Times New Roman"/>
      <w:spacing w:val="0"/>
      <w:sz w:val="24"/>
    </w:rPr>
  </w:style>
  <w:style w:type="paragraph" w:styleId="Ttulo7">
    <w:name w:val="heading 7"/>
    <w:basedOn w:val="Normal"/>
    <w:next w:val="Normal"/>
    <w:qFormat/>
    <w:rsid w:val="00D87511"/>
    <w:pPr>
      <w:keepNext/>
      <w:numPr>
        <w:ilvl w:val="6"/>
        <w:numId w:val="1"/>
      </w:numPr>
      <w:outlineLvl w:val="6"/>
    </w:pPr>
    <w:rPr>
      <w:rFonts w:ascii="Times New Roman" w:hAnsi="Times New Roman"/>
      <w:sz w:val="22"/>
    </w:rPr>
  </w:style>
  <w:style w:type="paragraph" w:styleId="Ttulo8">
    <w:name w:val="heading 8"/>
    <w:basedOn w:val="Normal"/>
    <w:next w:val="Normal"/>
    <w:qFormat/>
    <w:rsid w:val="00D87511"/>
    <w:pPr>
      <w:keepNext/>
      <w:numPr>
        <w:ilvl w:val="7"/>
        <w:numId w:val="1"/>
      </w:numPr>
      <w:ind w:hanging="142"/>
      <w:outlineLvl w:val="7"/>
    </w:pPr>
    <w:rPr>
      <w:rFonts w:ascii="Times New Roman" w:hAnsi="Times New Roman"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D03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87511"/>
    <w:rPr>
      <w:rFonts w:ascii="Symbol" w:hAnsi="Symbol"/>
    </w:rPr>
  </w:style>
  <w:style w:type="character" w:customStyle="1" w:styleId="WW8Num1z1">
    <w:name w:val="WW8Num1z1"/>
    <w:rsid w:val="00D87511"/>
    <w:rPr>
      <w:rFonts w:ascii="Courier New" w:hAnsi="Courier New" w:cs="Courier New"/>
    </w:rPr>
  </w:style>
  <w:style w:type="character" w:customStyle="1" w:styleId="WW8Num1z2">
    <w:name w:val="WW8Num1z2"/>
    <w:rsid w:val="00D87511"/>
    <w:rPr>
      <w:rFonts w:ascii="Wingdings" w:hAnsi="Wingdings"/>
    </w:rPr>
  </w:style>
  <w:style w:type="character" w:customStyle="1" w:styleId="WW8Num2z0">
    <w:name w:val="WW8Num2z0"/>
    <w:rsid w:val="00D87511"/>
    <w:rPr>
      <w:rFonts w:ascii="Wingdings" w:hAnsi="Wingdings"/>
      <w:sz w:val="24"/>
    </w:rPr>
  </w:style>
  <w:style w:type="character" w:customStyle="1" w:styleId="WW8Num2z1">
    <w:name w:val="WW8Num2z1"/>
    <w:rsid w:val="00D87511"/>
    <w:rPr>
      <w:rFonts w:ascii="Courier New" w:hAnsi="Courier New"/>
    </w:rPr>
  </w:style>
  <w:style w:type="character" w:customStyle="1" w:styleId="WW8Num2z2">
    <w:name w:val="WW8Num2z2"/>
    <w:rsid w:val="00D87511"/>
    <w:rPr>
      <w:rFonts w:ascii="Wingdings" w:hAnsi="Wingdings"/>
    </w:rPr>
  </w:style>
  <w:style w:type="character" w:customStyle="1" w:styleId="WW8Num2z3">
    <w:name w:val="WW8Num2z3"/>
    <w:rsid w:val="00D87511"/>
    <w:rPr>
      <w:rFonts w:ascii="Symbol" w:hAnsi="Symbol"/>
    </w:rPr>
  </w:style>
  <w:style w:type="character" w:customStyle="1" w:styleId="WW8Num3z0">
    <w:name w:val="WW8Num3z0"/>
    <w:rsid w:val="00D87511"/>
    <w:rPr>
      <w:rFonts w:ascii="Symbol" w:hAnsi="Symbol"/>
    </w:rPr>
  </w:style>
  <w:style w:type="character" w:customStyle="1" w:styleId="WW8Num3z1">
    <w:name w:val="WW8Num3z1"/>
    <w:rsid w:val="00D87511"/>
    <w:rPr>
      <w:rFonts w:ascii="Courier New" w:hAnsi="Courier New"/>
    </w:rPr>
  </w:style>
  <w:style w:type="character" w:customStyle="1" w:styleId="WW8Num3z2">
    <w:name w:val="WW8Num3z2"/>
    <w:rsid w:val="00D87511"/>
    <w:rPr>
      <w:rFonts w:ascii="Wingdings" w:hAnsi="Wingdings"/>
    </w:rPr>
  </w:style>
  <w:style w:type="character" w:customStyle="1" w:styleId="WW8Num4z0">
    <w:name w:val="WW8Num4z0"/>
    <w:rsid w:val="00D8751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87511"/>
    <w:rPr>
      <w:rFonts w:ascii="Courier New" w:hAnsi="Courier New"/>
    </w:rPr>
  </w:style>
  <w:style w:type="character" w:customStyle="1" w:styleId="WW8Num4z2">
    <w:name w:val="WW8Num4z2"/>
    <w:rsid w:val="00D87511"/>
    <w:rPr>
      <w:rFonts w:ascii="Wingdings" w:hAnsi="Wingdings"/>
    </w:rPr>
  </w:style>
  <w:style w:type="character" w:customStyle="1" w:styleId="WW8Num4z3">
    <w:name w:val="WW8Num4z3"/>
    <w:rsid w:val="00D87511"/>
    <w:rPr>
      <w:rFonts w:ascii="Symbol" w:hAnsi="Symbol"/>
    </w:rPr>
  </w:style>
  <w:style w:type="character" w:customStyle="1" w:styleId="WW8Num6z0">
    <w:name w:val="WW8Num6z0"/>
    <w:rsid w:val="00D87511"/>
    <w:rPr>
      <w:rFonts w:ascii="Wingdings" w:hAnsi="Wingdings" w:cs="Times New Roman"/>
      <w:sz w:val="22"/>
    </w:rPr>
  </w:style>
  <w:style w:type="character" w:customStyle="1" w:styleId="WW8Num6z1">
    <w:name w:val="WW8Num6z1"/>
    <w:rsid w:val="00D87511"/>
    <w:rPr>
      <w:rFonts w:ascii="Courier New" w:hAnsi="Courier New"/>
    </w:rPr>
  </w:style>
  <w:style w:type="character" w:customStyle="1" w:styleId="WW8Num6z2">
    <w:name w:val="WW8Num6z2"/>
    <w:rsid w:val="00D87511"/>
    <w:rPr>
      <w:rFonts w:ascii="Wingdings" w:hAnsi="Wingdings"/>
    </w:rPr>
  </w:style>
  <w:style w:type="character" w:customStyle="1" w:styleId="WW8Num6z3">
    <w:name w:val="WW8Num6z3"/>
    <w:rsid w:val="00D87511"/>
    <w:rPr>
      <w:rFonts w:ascii="Symbol" w:hAnsi="Symbol"/>
    </w:rPr>
  </w:style>
  <w:style w:type="character" w:customStyle="1" w:styleId="WW8Num7z0">
    <w:name w:val="WW8Num7z0"/>
    <w:rsid w:val="00D87511"/>
    <w:rPr>
      <w:rFonts w:ascii="Wingdings" w:hAnsi="Wingdings"/>
      <w:sz w:val="24"/>
    </w:rPr>
  </w:style>
  <w:style w:type="character" w:customStyle="1" w:styleId="WW8Num7z1">
    <w:name w:val="WW8Num7z1"/>
    <w:rsid w:val="00D87511"/>
    <w:rPr>
      <w:rFonts w:ascii="Courier New" w:hAnsi="Courier New"/>
    </w:rPr>
  </w:style>
  <w:style w:type="character" w:customStyle="1" w:styleId="WW8Num7z2">
    <w:name w:val="WW8Num7z2"/>
    <w:rsid w:val="00D87511"/>
    <w:rPr>
      <w:rFonts w:ascii="Wingdings" w:hAnsi="Wingdings"/>
    </w:rPr>
  </w:style>
  <w:style w:type="character" w:customStyle="1" w:styleId="WW8Num7z3">
    <w:name w:val="WW8Num7z3"/>
    <w:rsid w:val="00D87511"/>
    <w:rPr>
      <w:rFonts w:ascii="Symbol" w:hAnsi="Symbol"/>
    </w:rPr>
  </w:style>
  <w:style w:type="character" w:customStyle="1" w:styleId="WW8Num9z0">
    <w:name w:val="WW8Num9z0"/>
    <w:rsid w:val="00D87511"/>
    <w:rPr>
      <w:rFonts w:ascii="Wingdings" w:hAnsi="Wingdings"/>
      <w:sz w:val="24"/>
    </w:rPr>
  </w:style>
  <w:style w:type="character" w:customStyle="1" w:styleId="WW8Num9z1">
    <w:name w:val="WW8Num9z1"/>
    <w:rsid w:val="00D87511"/>
    <w:rPr>
      <w:rFonts w:ascii="Courier New" w:hAnsi="Courier New"/>
    </w:rPr>
  </w:style>
  <w:style w:type="character" w:customStyle="1" w:styleId="WW8Num9z2">
    <w:name w:val="WW8Num9z2"/>
    <w:rsid w:val="00D87511"/>
    <w:rPr>
      <w:rFonts w:ascii="Wingdings" w:hAnsi="Wingdings"/>
    </w:rPr>
  </w:style>
  <w:style w:type="character" w:customStyle="1" w:styleId="WW8Num9z3">
    <w:name w:val="WW8Num9z3"/>
    <w:rsid w:val="00D87511"/>
    <w:rPr>
      <w:rFonts w:ascii="Symbol" w:hAnsi="Symbol"/>
    </w:rPr>
  </w:style>
  <w:style w:type="character" w:customStyle="1" w:styleId="WW8Num11z0">
    <w:name w:val="WW8Num11z0"/>
    <w:rsid w:val="00D87511"/>
    <w:rPr>
      <w:rFonts w:ascii="Symbol" w:hAnsi="Symbol"/>
    </w:rPr>
  </w:style>
  <w:style w:type="character" w:customStyle="1" w:styleId="WW8Num11z1">
    <w:name w:val="WW8Num11z1"/>
    <w:rsid w:val="00D87511"/>
    <w:rPr>
      <w:rFonts w:ascii="Courier New" w:hAnsi="Courier New" w:cs="Courier New"/>
    </w:rPr>
  </w:style>
  <w:style w:type="character" w:customStyle="1" w:styleId="WW8Num11z2">
    <w:name w:val="WW8Num11z2"/>
    <w:rsid w:val="00D87511"/>
    <w:rPr>
      <w:rFonts w:ascii="Wingdings" w:hAnsi="Wingdings"/>
    </w:rPr>
  </w:style>
  <w:style w:type="character" w:customStyle="1" w:styleId="WW8Num12z0">
    <w:name w:val="WW8Num12z0"/>
    <w:rsid w:val="00D87511"/>
    <w:rPr>
      <w:rFonts w:ascii="Symbol" w:hAnsi="Symbol"/>
    </w:rPr>
  </w:style>
  <w:style w:type="character" w:customStyle="1" w:styleId="WW8Num12z1">
    <w:name w:val="WW8Num12z1"/>
    <w:rsid w:val="00D87511"/>
    <w:rPr>
      <w:rFonts w:ascii="Courier New" w:hAnsi="Courier New"/>
    </w:rPr>
  </w:style>
  <w:style w:type="character" w:customStyle="1" w:styleId="WW8Num12z2">
    <w:name w:val="WW8Num12z2"/>
    <w:rsid w:val="00D87511"/>
    <w:rPr>
      <w:rFonts w:ascii="Wingdings" w:hAnsi="Wingdings"/>
    </w:rPr>
  </w:style>
  <w:style w:type="character" w:customStyle="1" w:styleId="WW8Num13z0">
    <w:name w:val="WW8Num13z0"/>
    <w:rsid w:val="00D87511"/>
    <w:rPr>
      <w:rFonts w:ascii="Symbol" w:hAnsi="Symbol"/>
    </w:rPr>
  </w:style>
  <w:style w:type="character" w:customStyle="1" w:styleId="WW8Num13z1">
    <w:name w:val="WW8Num13z1"/>
    <w:rsid w:val="00D87511"/>
    <w:rPr>
      <w:rFonts w:ascii="Courier New" w:hAnsi="Courier New"/>
    </w:rPr>
  </w:style>
  <w:style w:type="character" w:customStyle="1" w:styleId="WW8Num13z2">
    <w:name w:val="WW8Num13z2"/>
    <w:rsid w:val="00D87511"/>
    <w:rPr>
      <w:rFonts w:ascii="Wingdings" w:hAnsi="Wingdings"/>
    </w:rPr>
  </w:style>
  <w:style w:type="character" w:customStyle="1" w:styleId="WW8Num14z0">
    <w:name w:val="WW8Num14z0"/>
    <w:rsid w:val="00D87511"/>
    <w:rPr>
      <w:rFonts w:ascii="Symbol" w:hAnsi="Symbol"/>
    </w:rPr>
  </w:style>
  <w:style w:type="character" w:customStyle="1" w:styleId="WW8Num14z1">
    <w:name w:val="WW8Num14z1"/>
    <w:rsid w:val="00D87511"/>
    <w:rPr>
      <w:rFonts w:ascii="Courier New" w:hAnsi="Courier New"/>
    </w:rPr>
  </w:style>
  <w:style w:type="character" w:customStyle="1" w:styleId="WW8Num14z2">
    <w:name w:val="WW8Num14z2"/>
    <w:rsid w:val="00D87511"/>
    <w:rPr>
      <w:rFonts w:ascii="Wingdings" w:hAnsi="Wingdings"/>
    </w:rPr>
  </w:style>
  <w:style w:type="character" w:customStyle="1" w:styleId="WW8Num15z0">
    <w:name w:val="WW8Num15z0"/>
    <w:rsid w:val="00D87511"/>
    <w:rPr>
      <w:rFonts w:ascii="Symbol" w:hAnsi="Symbol"/>
    </w:rPr>
  </w:style>
  <w:style w:type="character" w:customStyle="1" w:styleId="WW8Num15z1">
    <w:name w:val="WW8Num15z1"/>
    <w:rsid w:val="00D87511"/>
    <w:rPr>
      <w:rFonts w:ascii="Courier New" w:hAnsi="Courier New"/>
    </w:rPr>
  </w:style>
  <w:style w:type="character" w:customStyle="1" w:styleId="WW8Num15z2">
    <w:name w:val="WW8Num15z2"/>
    <w:rsid w:val="00D87511"/>
    <w:rPr>
      <w:rFonts w:ascii="Wingdings" w:hAnsi="Wingdings"/>
    </w:rPr>
  </w:style>
  <w:style w:type="character" w:customStyle="1" w:styleId="WW8Num16z0">
    <w:name w:val="WW8Num16z0"/>
    <w:rsid w:val="00D87511"/>
    <w:rPr>
      <w:rFonts w:ascii="Symbol" w:hAnsi="Symbol"/>
    </w:rPr>
  </w:style>
  <w:style w:type="character" w:customStyle="1" w:styleId="WW8Num16z1">
    <w:name w:val="WW8Num16z1"/>
    <w:rsid w:val="00D87511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D87511"/>
    <w:rPr>
      <w:rFonts w:ascii="Wingdings" w:hAnsi="Wingdings"/>
    </w:rPr>
  </w:style>
  <w:style w:type="character" w:customStyle="1" w:styleId="WW8Num16z4">
    <w:name w:val="WW8Num16z4"/>
    <w:rsid w:val="00D87511"/>
    <w:rPr>
      <w:rFonts w:ascii="Courier New" w:hAnsi="Courier New"/>
    </w:rPr>
  </w:style>
  <w:style w:type="character" w:customStyle="1" w:styleId="WW8Num17z0">
    <w:name w:val="WW8Num17z0"/>
    <w:rsid w:val="00D87511"/>
    <w:rPr>
      <w:rFonts w:ascii="Times New Roman" w:hAnsi="Times New Roman" w:cs="Times New Roman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epargpadro1">
    <w:name w:val="Fonte parág. padrão1"/>
    <w:rsid w:val="00D87511"/>
  </w:style>
  <w:style w:type="character" w:customStyle="1" w:styleId="hemorio">
    <w:name w:val="hemorio"/>
    <w:rsid w:val="00D87511"/>
    <w:rPr>
      <w:rFonts w:ascii="Arial" w:hAnsi="Arial" w:cs="Arial"/>
      <w:color w:val="000080"/>
      <w:sz w:val="20"/>
      <w:szCs w:val="20"/>
    </w:rPr>
  </w:style>
  <w:style w:type="character" w:styleId="Forte">
    <w:name w:val="Strong"/>
    <w:qFormat/>
    <w:rsid w:val="00D87511"/>
    <w:rPr>
      <w:b/>
      <w:bCs w:val="0"/>
    </w:rPr>
  </w:style>
  <w:style w:type="paragraph" w:customStyle="1" w:styleId="Captulo">
    <w:name w:val="Capítulo"/>
    <w:basedOn w:val="Normal"/>
    <w:next w:val="Corpodetexto"/>
    <w:rsid w:val="00D875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rsid w:val="00D87511"/>
    <w:pPr>
      <w:jc w:val="both"/>
    </w:pPr>
    <w:rPr>
      <w:rFonts w:ascii="Times New Roman" w:hAnsi="Times New Roman"/>
      <w:color w:val="0000FF"/>
      <w:spacing w:val="0"/>
      <w:kern w:val="1"/>
      <w:sz w:val="28"/>
    </w:rPr>
  </w:style>
  <w:style w:type="paragraph" w:styleId="Lista">
    <w:name w:val="List"/>
    <w:basedOn w:val="Corpodetexto"/>
    <w:rsid w:val="00D87511"/>
    <w:rPr>
      <w:rFonts w:cs="Tahoma"/>
    </w:rPr>
  </w:style>
  <w:style w:type="paragraph" w:customStyle="1" w:styleId="Legenda1">
    <w:name w:val="Legenda1"/>
    <w:basedOn w:val="Normal"/>
    <w:rsid w:val="00D875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8751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D87511"/>
    <w:pPr>
      <w:tabs>
        <w:tab w:val="center" w:pos="4419"/>
        <w:tab w:val="right" w:pos="8838"/>
      </w:tabs>
    </w:pPr>
    <w:rPr>
      <w:sz w:val="20"/>
    </w:rPr>
  </w:style>
  <w:style w:type="paragraph" w:styleId="Rodap">
    <w:name w:val="footer"/>
    <w:basedOn w:val="Normal"/>
    <w:link w:val="RodapChar"/>
    <w:uiPriority w:val="99"/>
    <w:rsid w:val="00D8751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D87511"/>
    <w:pPr>
      <w:ind w:firstLine="708"/>
      <w:jc w:val="both"/>
    </w:pPr>
    <w:rPr>
      <w:rFonts w:ascii="Times New Roman" w:hAnsi="Times New Roman"/>
      <w:spacing w:val="0"/>
      <w:sz w:val="28"/>
    </w:rPr>
  </w:style>
  <w:style w:type="paragraph" w:customStyle="1" w:styleId="Corpodetexto21">
    <w:name w:val="Corpo de texto 21"/>
    <w:basedOn w:val="Normal"/>
    <w:rsid w:val="00D87511"/>
    <w:pPr>
      <w:jc w:val="both"/>
    </w:pPr>
    <w:rPr>
      <w:rFonts w:ascii="Times New Roman" w:hAnsi="Times New Roman"/>
      <w:sz w:val="28"/>
    </w:rPr>
  </w:style>
  <w:style w:type="paragraph" w:customStyle="1" w:styleId="Corpodetexto31">
    <w:name w:val="Corpo de texto 31"/>
    <w:basedOn w:val="Normal"/>
    <w:rsid w:val="00D87511"/>
    <w:pPr>
      <w:spacing w:after="120"/>
      <w:ind w:right="-374"/>
      <w:jc w:val="both"/>
    </w:pPr>
    <w:rPr>
      <w:rFonts w:ascii="Times New Roman" w:hAnsi="Times New Roman"/>
      <w:spacing w:val="0"/>
      <w:sz w:val="24"/>
    </w:rPr>
  </w:style>
  <w:style w:type="paragraph" w:styleId="Subttulo">
    <w:name w:val="Subtitle"/>
    <w:basedOn w:val="Normal"/>
    <w:next w:val="Corpodetexto"/>
    <w:qFormat/>
    <w:rsid w:val="00D87511"/>
    <w:pPr>
      <w:jc w:val="center"/>
    </w:pPr>
    <w:rPr>
      <w:rFonts w:ascii="Times New Roman" w:hAnsi="Times New Roman"/>
      <w:b/>
      <w:spacing w:val="0"/>
      <w:sz w:val="24"/>
    </w:rPr>
  </w:style>
  <w:style w:type="paragraph" w:customStyle="1" w:styleId="Recuodecorpodetexto21">
    <w:name w:val="Recuo de corpo de texto 21"/>
    <w:basedOn w:val="Normal"/>
    <w:rsid w:val="00D87511"/>
    <w:pPr>
      <w:ind w:left="-142"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D87511"/>
    <w:pPr>
      <w:spacing w:before="100" w:after="100"/>
    </w:pPr>
    <w:rPr>
      <w:rFonts w:ascii="Arial Unicode MS" w:eastAsia="Arial Unicode MS" w:hAnsi="Arial Unicode MS" w:cs="Arial Unicode MS"/>
      <w:spacing w:val="0"/>
      <w:sz w:val="24"/>
      <w:szCs w:val="24"/>
    </w:rPr>
  </w:style>
  <w:style w:type="paragraph" w:styleId="Ttulo">
    <w:name w:val="Title"/>
    <w:basedOn w:val="Normal"/>
    <w:next w:val="Subttulo"/>
    <w:qFormat/>
    <w:rsid w:val="00D87511"/>
    <w:pPr>
      <w:jc w:val="center"/>
    </w:pPr>
    <w:rPr>
      <w:rFonts w:ascii="Times New Roman" w:hAnsi="Times New Roman"/>
      <w:b/>
      <w:spacing w:val="0"/>
      <w:sz w:val="28"/>
    </w:rPr>
  </w:style>
  <w:style w:type="paragraph" w:styleId="Corpodetexto2">
    <w:name w:val="Body Text 2"/>
    <w:basedOn w:val="Normal"/>
    <w:rsid w:val="00957654"/>
    <w:pPr>
      <w:spacing w:after="120" w:line="480" w:lineRule="auto"/>
    </w:pPr>
  </w:style>
  <w:style w:type="paragraph" w:customStyle="1" w:styleId="western">
    <w:name w:val="western"/>
    <w:basedOn w:val="Normal"/>
    <w:rsid w:val="00E11796"/>
    <w:pPr>
      <w:suppressAutoHyphens w:val="0"/>
      <w:spacing w:before="280" w:after="119"/>
    </w:pPr>
    <w:rPr>
      <w:rFonts w:ascii="Times New Roman" w:hAnsi="Times New Roman"/>
      <w:spacing w:val="0"/>
      <w:sz w:val="24"/>
      <w:szCs w:val="24"/>
    </w:rPr>
  </w:style>
  <w:style w:type="paragraph" w:customStyle="1" w:styleId="xl64">
    <w:name w:val="xl64"/>
    <w:basedOn w:val="Normal"/>
    <w:rsid w:val="00EB4384"/>
    <w:pPr>
      <w:pBdr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spacing w:val="0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D23758"/>
    <w:rPr>
      <w:rFonts w:ascii="Arial" w:hAnsi="Arial"/>
      <w:spacing w:val="2"/>
      <w:lang w:val="pt-BR" w:eastAsia="ar-SA" w:bidi="ar-SA"/>
    </w:rPr>
  </w:style>
  <w:style w:type="paragraph" w:styleId="Textodebalo">
    <w:name w:val="Balloon Text"/>
    <w:basedOn w:val="Normal"/>
    <w:semiHidden/>
    <w:rsid w:val="00885EA5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0C58B0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1A18B3"/>
    <w:pPr>
      <w:ind w:left="708"/>
    </w:pPr>
    <w:rPr>
      <w:rFonts w:ascii="Times New Roman" w:hAnsi="Times New Roman"/>
      <w:spacing w:val="0"/>
      <w:sz w:val="24"/>
      <w:szCs w:val="24"/>
    </w:rPr>
  </w:style>
  <w:style w:type="character" w:styleId="Nmerodepgina">
    <w:name w:val="page number"/>
    <w:basedOn w:val="Fontepargpadro"/>
    <w:rsid w:val="00785F0D"/>
  </w:style>
  <w:style w:type="character" w:styleId="Hyperlink">
    <w:name w:val="Hyperlink"/>
    <w:uiPriority w:val="99"/>
    <w:rsid w:val="001B4818"/>
    <w:rPr>
      <w:color w:val="0000FF"/>
      <w:u w:val="single"/>
    </w:rPr>
  </w:style>
  <w:style w:type="table" w:styleId="Tabelacomgrade1">
    <w:name w:val="Table Grid 1"/>
    <w:basedOn w:val="Tabelanormal"/>
    <w:rsid w:val="006375C4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har">
    <w:name w:val="Título 1 Char"/>
    <w:link w:val="Ttulo1"/>
    <w:locked/>
    <w:rsid w:val="00B14C9F"/>
    <w:rPr>
      <w:rFonts w:ascii="Footlight MT Light" w:hAnsi="Footlight MT Light"/>
      <w:sz w:val="24"/>
      <w:lang w:eastAsia="ar-SA"/>
    </w:rPr>
  </w:style>
  <w:style w:type="table" w:styleId="Tabelacomgrade">
    <w:name w:val="Table Grid"/>
    <w:basedOn w:val="Tabelanormal"/>
    <w:rsid w:val="002E0E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AD077B"/>
    <w:pPr>
      <w:suppressAutoHyphens w:val="0"/>
      <w:ind w:left="708"/>
    </w:pPr>
    <w:rPr>
      <w:rFonts w:ascii="Times New Roman" w:eastAsia="Calibri" w:hAnsi="Times New Roman"/>
      <w:spacing w:val="0"/>
      <w:sz w:val="24"/>
      <w:szCs w:val="24"/>
      <w:lang w:eastAsia="pt-BR"/>
    </w:rPr>
  </w:style>
  <w:style w:type="paragraph" w:customStyle="1" w:styleId="style11">
    <w:name w:val="style11"/>
    <w:basedOn w:val="Normal"/>
    <w:rsid w:val="00E77CA8"/>
    <w:pPr>
      <w:suppressAutoHyphens w:val="0"/>
      <w:spacing w:before="100" w:beforeAutospacing="1" w:after="100" w:afterAutospacing="1"/>
    </w:pPr>
    <w:rPr>
      <w:rFonts w:ascii="Verdana" w:hAnsi="Verdana"/>
      <w:spacing w:val="0"/>
      <w:sz w:val="20"/>
      <w:lang w:eastAsia="pt-BR"/>
    </w:rPr>
  </w:style>
  <w:style w:type="paragraph" w:customStyle="1" w:styleId="style11Justificado">
    <w:name w:val="style11 + Justificado"/>
    <w:aliases w:val="À direita:  0,5 cm,Antes:  Automático,Depois de:  Au..."/>
    <w:basedOn w:val="Normal"/>
    <w:rsid w:val="00E77CA8"/>
    <w:pPr>
      <w:suppressAutoHyphens w:val="0"/>
      <w:spacing w:line="360" w:lineRule="auto"/>
      <w:jc w:val="both"/>
    </w:pPr>
    <w:rPr>
      <w:rFonts w:ascii="Verdana" w:hAnsi="Verdana" w:cs="Arial"/>
      <w:bCs/>
      <w:spacing w:val="0"/>
      <w:sz w:val="20"/>
      <w:lang w:eastAsia="pt-BR"/>
    </w:rPr>
  </w:style>
  <w:style w:type="character" w:styleId="Refdecomentrio">
    <w:name w:val="annotation reference"/>
    <w:basedOn w:val="Fontepargpadro"/>
    <w:rsid w:val="00B50BB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50BB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B50BBD"/>
    <w:rPr>
      <w:rFonts w:ascii="Arial" w:hAnsi="Arial"/>
      <w:spacing w:val="2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50B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50BBD"/>
    <w:rPr>
      <w:rFonts w:ascii="Arial" w:hAnsi="Arial"/>
      <w:b/>
      <w:bCs/>
      <w:spacing w:val="2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65FE3"/>
    <w:rPr>
      <w:rFonts w:ascii="Arial" w:hAnsi="Arial"/>
      <w:spacing w:val="2"/>
      <w:sz w:val="18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07DB9"/>
    <w:rPr>
      <w:sz w:val="28"/>
      <w:lang w:eastAsia="ar-SA"/>
    </w:rPr>
  </w:style>
  <w:style w:type="paragraph" w:customStyle="1" w:styleId="Contedodatabela">
    <w:name w:val="Conteúdo da tabela"/>
    <w:basedOn w:val="Normal"/>
    <w:rsid w:val="009D5660"/>
    <w:pPr>
      <w:suppressLineNumbers/>
      <w:spacing w:after="200" w:line="276" w:lineRule="auto"/>
    </w:pPr>
    <w:rPr>
      <w:rFonts w:ascii="Calibri" w:eastAsia="Calibri" w:hAnsi="Calibri"/>
      <w:spacing w:val="0"/>
      <w:sz w:val="22"/>
      <w:szCs w:val="22"/>
      <w:lang w:eastAsia="zh-CN"/>
    </w:rPr>
  </w:style>
  <w:style w:type="paragraph" w:styleId="SemEspaamento">
    <w:name w:val="No Spacing"/>
    <w:uiPriority w:val="1"/>
    <w:qFormat/>
    <w:rsid w:val="008F19DD"/>
    <w:rPr>
      <w:rFonts w:ascii="Calibri" w:eastAsia="Calibri" w:hAnsi="Calibri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semiHidden/>
    <w:rsid w:val="007D035A"/>
    <w:rPr>
      <w:rFonts w:asciiTheme="majorHAnsi" w:eastAsiaTheme="majorEastAsia" w:hAnsiTheme="majorHAnsi" w:cstheme="majorBidi"/>
      <w:i/>
      <w:iCs/>
      <w:color w:val="404040" w:themeColor="text1" w:themeTint="BF"/>
      <w:spacing w:val="2"/>
      <w:lang w:eastAsia="ar-SA"/>
    </w:rPr>
  </w:style>
  <w:style w:type="character" w:styleId="nfase">
    <w:name w:val="Emphasis"/>
    <w:basedOn w:val="Fontepargpadro"/>
    <w:uiPriority w:val="20"/>
    <w:qFormat/>
    <w:rsid w:val="008D008E"/>
    <w:rPr>
      <w:b/>
      <w:bCs/>
      <w:i w:val="0"/>
      <w:iCs w:val="0"/>
    </w:rPr>
  </w:style>
  <w:style w:type="character" w:customStyle="1" w:styleId="st1">
    <w:name w:val="st1"/>
    <w:basedOn w:val="Fontepargpadro"/>
    <w:rsid w:val="008D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pl@hemorio.rj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@fs.rj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9C5F4-31CB-4493-8C9D-942DED46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3028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ESTADUAL DE HEMATOLOGIA “ARTHUR DE SIQUEIRA CAVALCANTI”</vt:lpstr>
    </vt:vector>
  </TitlesOfParts>
  <Company>Microsoft</Company>
  <LinksUpToDate>false</LinksUpToDate>
  <CharactersWithSpaces>19345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ESTADUAL DE HEMATOLOGIA “ARTHUR DE SIQUEIRA CAVALCANTI”</dc:title>
  <dc:creator>HEMORIO</dc:creator>
  <cp:lastModifiedBy>Elizabeth Rodrigues Monteiro Faya</cp:lastModifiedBy>
  <cp:revision>2</cp:revision>
  <cp:lastPrinted>2016-09-19T14:45:00Z</cp:lastPrinted>
  <dcterms:created xsi:type="dcterms:W3CDTF">2019-06-03T17:24:00Z</dcterms:created>
  <dcterms:modified xsi:type="dcterms:W3CDTF">2019-06-03T17:24:00Z</dcterms:modified>
</cp:coreProperties>
</file>