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F84" w:rsidRDefault="0027786E" w:rsidP="0027786E">
      <w:pPr>
        <w:jc w:val="center"/>
        <w:rPr>
          <w:rFonts w:ascii="Times New Roman" w:hAnsi="Times New Roman" w:cs="Times New Roman"/>
          <w:b/>
          <w:sz w:val="24"/>
          <w:szCs w:val="24"/>
          <w:u w:val="single"/>
        </w:rPr>
      </w:pPr>
      <w:bookmarkStart w:id="0" w:name="_GoBack"/>
      <w:bookmarkEnd w:id="0"/>
      <w:r w:rsidRPr="00186DBE">
        <w:rPr>
          <w:rFonts w:ascii="Times New Roman" w:hAnsi="Times New Roman" w:cs="Times New Roman"/>
          <w:b/>
          <w:sz w:val="24"/>
          <w:szCs w:val="24"/>
          <w:u w:val="single"/>
        </w:rPr>
        <w:t>FORMULÁRIO DE SOLICITAÇÃO DE COMPRAS</w:t>
      </w:r>
      <w:r w:rsidR="007269C2">
        <w:rPr>
          <w:rFonts w:ascii="Times New Roman" w:hAnsi="Times New Roman" w:cs="Times New Roman"/>
          <w:b/>
          <w:sz w:val="24"/>
          <w:szCs w:val="24"/>
          <w:u w:val="single"/>
        </w:rPr>
        <w:t xml:space="preserve"> </w:t>
      </w:r>
    </w:p>
    <w:p w:rsidR="0027786E" w:rsidRPr="001B1B88" w:rsidRDefault="007269C2" w:rsidP="0027786E">
      <w:pPr>
        <w:jc w:val="center"/>
        <w:rPr>
          <w:rFonts w:ascii="Times New Roman" w:hAnsi="Times New Roman" w:cs="Times New Roman"/>
          <w:b/>
          <w:sz w:val="24"/>
          <w:szCs w:val="24"/>
          <w:u w:val="single"/>
        </w:rPr>
      </w:pPr>
      <w:r w:rsidRPr="001B1B88">
        <w:rPr>
          <w:rFonts w:ascii="Times New Roman" w:hAnsi="Times New Roman" w:cs="Times New Roman"/>
          <w:b/>
          <w:sz w:val="24"/>
          <w:szCs w:val="24"/>
          <w:u w:val="single"/>
        </w:rPr>
        <w:t>Vascular</w:t>
      </w:r>
      <w:r w:rsidR="00F1139B" w:rsidRPr="001B1B88">
        <w:rPr>
          <w:rFonts w:ascii="Times New Roman" w:hAnsi="Times New Roman" w:cs="Times New Roman"/>
          <w:b/>
          <w:sz w:val="24"/>
          <w:szCs w:val="24"/>
          <w:u w:val="single"/>
        </w:rPr>
        <w:t xml:space="preserve"> 2</w:t>
      </w:r>
    </w:p>
    <w:tbl>
      <w:tblPr>
        <w:tblW w:w="992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5"/>
      </w:tblGrid>
      <w:tr w:rsidR="00186DBE" w:rsidRPr="001B1B88" w:rsidTr="00204E6C">
        <w:trPr>
          <w:trHeight w:val="408"/>
        </w:trPr>
        <w:tc>
          <w:tcPr>
            <w:tcW w:w="9929" w:type="dxa"/>
            <w:tcBorders>
              <w:top w:val="single" w:sz="4" w:space="0" w:color="000000"/>
              <w:left w:val="single" w:sz="4" w:space="0" w:color="000000"/>
              <w:bottom w:val="nil"/>
              <w:right w:val="single" w:sz="4" w:space="0" w:color="000000"/>
            </w:tcBorders>
            <w:shd w:val="clear" w:color="auto" w:fill="D9D9D9"/>
            <w:hideMark/>
          </w:tcPr>
          <w:p w:rsidR="003020BA" w:rsidRPr="001B1B88" w:rsidRDefault="003020BA" w:rsidP="00776391">
            <w:pPr>
              <w:pStyle w:val="PargrafodaLista"/>
              <w:numPr>
                <w:ilvl w:val="0"/>
                <w:numId w:val="4"/>
              </w:numPr>
              <w:jc w:val="center"/>
              <w:rPr>
                <w:rFonts w:ascii="Times New Roman" w:hAnsi="Times New Roman" w:cs="Times New Roman"/>
                <w:b/>
                <w:sz w:val="24"/>
                <w:szCs w:val="24"/>
              </w:rPr>
            </w:pPr>
            <w:r w:rsidRPr="001B1B88">
              <w:rPr>
                <w:rFonts w:ascii="Times New Roman" w:hAnsi="Times New Roman" w:cs="Times New Roman"/>
                <w:b/>
                <w:sz w:val="24"/>
                <w:szCs w:val="24"/>
              </w:rPr>
              <w:t>OBJETO DA CONTRATAÇÃO:</w:t>
            </w:r>
          </w:p>
        </w:tc>
      </w:tr>
      <w:tr w:rsidR="00186DBE" w:rsidRPr="00186DBE" w:rsidTr="00204E6C">
        <w:trPr>
          <w:trHeight w:val="832"/>
        </w:trPr>
        <w:tc>
          <w:tcPr>
            <w:tcW w:w="9929" w:type="dxa"/>
            <w:tcBorders>
              <w:top w:val="nil"/>
              <w:left w:val="single" w:sz="4" w:space="0" w:color="000000"/>
              <w:bottom w:val="single" w:sz="4" w:space="0" w:color="000000"/>
              <w:right w:val="single" w:sz="4" w:space="0" w:color="000000"/>
            </w:tcBorders>
          </w:tcPr>
          <w:p w:rsidR="00F35ED7" w:rsidRPr="00720F84" w:rsidRDefault="00F35ED7" w:rsidP="00720F84">
            <w:pPr>
              <w:pStyle w:val="SemEspaamento"/>
              <w:ind w:firstLine="631"/>
              <w:jc w:val="both"/>
              <w:rPr>
                <w:rFonts w:ascii="Times New Roman" w:hAnsi="Times New Roman"/>
                <w:sz w:val="24"/>
                <w:szCs w:val="24"/>
              </w:rPr>
            </w:pPr>
            <w:r w:rsidRPr="00720F84">
              <w:rPr>
                <w:rFonts w:ascii="Times New Roman" w:hAnsi="Times New Roman"/>
                <w:sz w:val="24"/>
                <w:szCs w:val="24"/>
              </w:rPr>
              <w:t xml:space="preserve">A presente solicitação objetiva a aquisição do(s) insumo(s) descriminado(s) no quadro abaixo assinalado: </w:t>
            </w:r>
          </w:p>
          <w:tbl>
            <w:tblPr>
              <w:tblpPr w:leftFromText="141" w:rightFromText="141" w:vertAnchor="text" w:horzAnchor="margin" w:tblpXSpec="center" w:tblpY="233"/>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992"/>
              <w:gridCol w:w="5056"/>
              <w:gridCol w:w="860"/>
              <w:gridCol w:w="1051"/>
            </w:tblGrid>
            <w:tr w:rsidR="00DA3094" w:rsidRPr="000A66B6" w:rsidTr="00DA3094">
              <w:trPr>
                <w:trHeight w:val="424"/>
              </w:trPr>
              <w:tc>
                <w:tcPr>
                  <w:tcW w:w="988" w:type="dxa"/>
                  <w:shd w:val="clear" w:color="auto" w:fill="BFBFBF"/>
                  <w:vAlign w:val="center"/>
                </w:tcPr>
                <w:p w:rsidR="00DA3094" w:rsidRPr="00720F84" w:rsidRDefault="00DA3094" w:rsidP="00DA3094">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20"/>
                      <w:szCs w:val="20"/>
                      <w:bdr w:val="nil"/>
                      <w:lang w:eastAsia="pt-BR"/>
                    </w:rPr>
                  </w:pPr>
                  <w:r w:rsidRPr="00720F84">
                    <w:rPr>
                      <w:rFonts w:ascii="Times New Roman" w:eastAsia="Times New Roman" w:hAnsi="Times New Roman" w:cs="Times New Roman"/>
                      <w:b/>
                      <w:sz w:val="20"/>
                      <w:szCs w:val="20"/>
                      <w:bdr w:val="nil"/>
                      <w:lang w:eastAsia="pt-BR"/>
                    </w:rPr>
                    <w:t>LOTE</w:t>
                  </w:r>
                </w:p>
              </w:tc>
              <w:tc>
                <w:tcPr>
                  <w:tcW w:w="992" w:type="dxa"/>
                  <w:shd w:val="clear" w:color="auto" w:fill="BFBFBF"/>
                  <w:vAlign w:val="center"/>
                </w:tcPr>
                <w:p w:rsidR="00DA3094" w:rsidRPr="00720F84" w:rsidRDefault="00DA3094" w:rsidP="00CF019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20"/>
                      <w:szCs w:val="20"/>
                      <w:bdr w:val="nil"/>
                      <w:lang w:eastAsia="pt-BR"/>
                    </w:rPr>
                  </w:pPr>
                  <w:r w:rsidRPr="00720F84">
                    <w:rPr>
                      <w:rFonts w:ascii="Times New Roman" w:eastAsia="Times New Roman" w:hAnsi="Times New Roman" w:cs="Times New Roman"/>
                      <w:b/>
                      <w:sz w:val="20"/>
                      <w:szCs w:val="20"/>
                      <w:bdr w:val="nil"/>
                      <w:lang w:eastAsia="pt-BR"/>
                    </w:rPr>
                    <w:t>ITEM</w:t>
                  </w:r>
                </w:p>
              </w:tc>
              <w:tc>
                <w:tcPr>
                  <w:tcW w:w="992" w:type="dxa"/>
                  <w:shd w:val="clear" w:color="auto" w:fill="BFBFBF"/>
                  <w:vAlign w:val="center"/>
                </w:tcPr>
                <w:p w:rsidR="00DA3094" w:rsidRPr="00720F84" w:rsidRDefault="00DA3094" w:rsidP="00CF019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20"/>
                      <w:szCs w:val="20"/>
                      <w:bdr w:val="nil"/>
                      <w:lang w:eastAsia="pt-BR"/>
                    </w:rPr>
                  </w:pPr>
                  <w:r w:rsidRPr="00720F84">
                    <w:rPr>
                      <w:rFonts w:ascii="Times New Roman" w:eastAsia="Times New Roman" w:hAnsi="Times New Roman" w:cs="Times New Roman"/>
                      <w:b/>
                      <w:sz w:val="20"/>
                      <w:szCs w:val="20"/>
                      <w:bdr w:val="nil"/>
                      <w:lang w:eastAsia="pt-BR"/>
                    </w:rPr>
                    <w:t>ID SIGA</w:t>
                  </w:r>
                </w:p>
              </w:tc>
              <w:tc>
                <w:tcPr>
                  <w:tcW w:w="5056" w:type="dxa"/>
                  <w:shd w:val="clear" w:color="auto" w:fill="BFBFBF"/>
                  <w:vAlign w:val="center"/>
                </w:tcPr>
                <w:p w:rsidR="00DA3094" w:rsidRPr="00720F84" w:rsidRDefault="00DA3094" w:rsidP="00094945">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20"/>
                      <w:szCs w:val="20"/>
                      <w:bdr w:val="nil"/>
                      <w:lang w:eastAsia="pt-BR"/>
                    </w:rPr>
                  </w:pPr>
                  <w:r w:rsidRPr="00720F84">
                    <w:rPr>
                      <w:rFonts w:ascii="Times New Roman" w:eastAsia="Times New Roman" w:hAnsi="Times New Roman" w:cs="Times New Roman"/>
                      <w:b/>
                      <w:sz w:val="20"/>
                      <w:szCs w:val="20"/>
                      <w:bdr w:val="nil"/>
                      <w:lang w:eastAsia="pt-BR"/>
                    </w:rPr>
                    <w:t>DESCRIÇÃO</w:t>
                  </w:r>
                </w:p>
              </w:tc>
              <w:tc>
                <w:tcPr>
                  <w:tcW w:w="860" w:type="dxa"/>
                  <w:shd w:val="clear" w:color="auto" w:fill="BFBFBF"/>
                  <w:vAlign w:val="center"/>
                </w:tcPr>
                <w:p w:rsidR="00DA3094" w:rsidRPr="00720F84" w:rsidRDefault="00DA3094" w:rsidP="00CF019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20"/>
                      <w:szCs w:val="20"/>
                      <w:bdr w:val="nil"/>
                      <w:lang w:eastAsia="pt-BR"/>
                    </w:rPr>
                  </w:pPr>
                  <w:r w:rsidRPr="00720F84">
                    <w:rPr>
                      <w:rFonts w:ascii="Times New Roman" w:eastAsia="Times New Roman" w:hAnsi="Times New Roman" w:cs="Times New Roman"/>
                      <w:b/>
                      <w:sz w:val="20"/>
                      <w:szCs w:val="20"/>
                      <w:bdr w:val="nil"/>
                      <w:lang w:eastAsia="pt-BR"/>
                    </w:rPr>
                    <w:t>UNID</w:t>
                  </w:r>
                </w:p>
              </w:tc>
              <w:tc>
                <w:tcPr>
                  <w:tcW w:w="1051" w:type="dxa"/>
                  <w:shd w:val="clear" w:color="auto" w:fill="BFBFBF"/>
                  <w:vAlign w:val="center"/>
                </w:tcPr>
                <w:p w:rsidR="00DA3094" w:rsidRPr="00720F84" w:rsidRDefault="00DA3094" w:rsidP="00CF019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20"/>
                      <w:szCs w:val="20"/>
                      <w:bdr w:val="nil"/>
                      <w:lang w:eastAsia="pt-BR"/>
                    </w:rPr>
                  </w:pPr>
                  <w:r w:rsidRPr="00720F84">
                    <w:rPr>
                      <w:rFonts w:ascii="Times New Roman" w:eastAsia="Times New Roman" w:hAnsi="Times New Roman" w:cs="Times New Roman"/>
                      <w:b/>
                      <w:sz w:val="20"/>
                      <w:szCs w:val="20"/>
                      <w:bdr w:val="nil"/>
                      <w:lang w:eastAsia="pt-BR"/>
                    </w:rPr>
                    <w:t>QUANT</w:t>
                  </w:r>
                </w:p>
              </w:tc>
            </w:tr>
            <w:tr w:rsidR="00193CF2" w:rsidRPr="000A66B6" w:rsidTr="004B7DC2">
              <w:trPr>
                <w:trHeight w:val="128"/>
              </w:trPr>
              <w:tc>
                <w:tcPr>
                  <w:tcW w:w="988" w:type="dxa"/>
                  <w:vMerge w:val="restart"/>
                  <w:vAlign w:val="center"/>
                </w:tcPr>
                <w:p w:rsidR="00193CF2" w:rsidRPr="00720F84" w:rsidRDefault="00BB3693" w:rsidP="004B7DC2">
                  <w:pPr>
                    <w:spacing w:after="0"/>
                    <w:jc w:val="center"/>
                    <w:rPr>
                      <w:rFonts w:ascii="Times New Roman" w:hAnsi="Times New Roman" w:cs="Times New Roman"/>
                      <w:sz w:val="20"/>
                      <w:szCs w:val="20"/>
                    </w:rPr>
                  </w:pPr>
                  <w:r w:rsidRPr="00720F84">
                    <w:rPr>
                      <w:rFonts w:ascii="Times New Roman" w:hAnsi="Times New Roman" w:cs="Times New Roman"/>
                      <w:sz w:val="20"/>
                      <w:szCs w:val="20"/>
                    </w:rPr>
                    <w:t>1</w:t>
                  </w:r>
                </w:p>
              </w:tc>
              <w:tc>
                <w:tcPr>
                  <w:tcW w:w="992" w:type="dxa"/>
                  <w:vAlign w:val="center"/>
                </w:tcPr>
                <w:p w:rsidR="00193CF2" w:rsidRPr="00720F84" w:rsidRDefault="00193CF2" w:rsidP="004B7DC2">
                  <w:pPr>
                    <w:spacing w:after="0"/>
                    <w:jc w:val="center"/>
                    <w:rPr>
                      <w:rFonts w:ascii="Times New Roman" w:hAnsi="Times New Roman" w:cs="Times New Roman"/>
                      <w:sz w:val="20"/>
                      <w:szCs w:val="20"/>
                    </w:rPr>
                  </w:pPr>
                  <w:r w:rsidRPr="00720F84">
                    <w:rPr>
                      <w:rFonts w:ascii="Times New Roman" w:hAnsi="Times New Roman" w:cs="Times New Roman"/>
                      <w:sz w:val="20"/>
                      <w:szCs w:val="20"/>
                    </w:rPr>
                    <w:t>1</w:t>
                  </w:r>
                </w:p>
              </w:tc>
              <w:tc>
                <w:tcPr>
                  <w:tcW w:w="992" w:type="dxa"/>
                  <w:vAlign w:val="center"/>
                </w:tcPr>
                <w:p w:rsidR="00193CF2" w:rsidRPr="00720F84" w:rsidRDefault="00193CF2" w:rsidP="004B7DC2">
                  <w:pPr>
                    <w:spacing w:after="0"/>
                    <w:jc w:val="center"/>
                    <w:rPr>
                      <w:rFonts w:ascii="Times New Roman" w:hAnsi="Times New Roman" w:cs="Times New Roman"/>
                      <w:sz w:val="20"/>
                      <w:szCs w:val="20"/>
                    </w:rPr>
                  </w:pPr>
                  <w:r w:rsidRPr="00720F84">
                    <w:rPr>
                      <w:rFonts w:ascii="Times New Roman" w:hAnsi="Times New Roman" w:cs="Times New Roman"/>
                      <w:sz w:val="20"/>
                      <w:szCs w:val="20"/>
                    </w:rPr>
                    <w:t>135670</w:t>
                  </w:r>
                </w:p>
              </w:tc>
              <w:tc>
                <w:tcPr>
                  <w:tcW w:w="5056" w:type="dxa"/>
                </w:tcPr>
                <w:p w:rsidR="00193CF2" w:rsidRPr="00720F84" w:rsidRDefault="00193CF2" w:rsidP="009C01C0">
                  <w:pPr>
                    <w:spacing w:after="0"/>
                    <w:jc w:val="both"/>
                    <w:rPr>
                      <w:rFonts w:ascii="Times New Roman" w:hAnsi="Times New Roman" w:cs="Times New Roman"/>
                      <w:sz w:val="20"/>
                      <w:szCs w:val="20"/>
                    </w:rPr>
                  </w:pPr>
                  <w:r w:rsidRPr="00720F84">
                    <w:rPr>
                      <w:rFonts w:ascii="Times New Roman" w:hAnsi="Times New Roman" w:cs="Times New Roman"/>
                      <w:sz w:val="20"/>
                      <w:szCs w:val="20"/>
                    </w:rPr>
                    <w:t>ENDOPROTESE (STENT</w:t>
                  </w:r>
                  <w:proofErr w:type="gramStart"/>
                  <w:r w:rsidRPr="00720F84">
                    <w:rPr>
                      <w:rFonts w:ascii="Times New Roman" w:hAnsi="Times New Roman" w:cs="Times New Roman"/>
                      <w:sz w:val="20"/>
                      <w:szCs w:val="20"/>
                    </w:rPr>
                    <w:t>),APLICACAO</w:t>
                  </w:r>
                  <w:proofErr w:type="gramEnd"/>
                  <w:r w:rsidRPr="00720F84">
                    <w:rPr>
                      <w:rFonts w:ascii="Times New Roman" w:hAnsi="Times New Roman" w:cs="Times New Roman"/>
                      <w:sz w:val="20"/>
                      <w:szCs w:val="20"/>
                    </w:rPr>
                    <w:t xml:space="preserve">: ILIACA, MATERIAL: NITINOL/ACO INOX EM MALHA DE POLIETILENO, TIPO: AUTOEXPANSIVA, CATETER LIBERACAO: COM CATETER LIBERACAO, FORMATO: </w:t>
                  </w:r>
                  <w:r w:rsidRPr="00520227">
                    <w:rPr>
                      <w:rFonts w:ascii="Times New Roman" w:hAnsi="Times New Roman" w:cs="Times New Roman"/>
                      <w:b/>
                      <w:sz w:val="20"/>
                      <w:szCs w:val="20"/>
                    </w:rPr>
                    <w:t>MONOILIACA</w:t>
                  </w:r>
                  <w:r w:rsidRPr="00720F84">
                    <w:rPr>
                      <w:rFonts w:ascii="Times New Roman" w:hAnsi="Times New Roman" w:cs="Times New Roman"/>
                      <w:sz w:val="20"/>
                      <w:szCs w:val="20"/>
                    </w:rPr>
                    <w:t xml:space="preserve">, REVESTIMENTO: PTFE/DACRON, COMPRIMENTO: 105~130MM, DIAMETRO: 22~36MM, CALIBRE CATETER: 18FR~22FR, FORMA FORNECIMENTO: UNIDADE </w:t>
                  </w:r>
                  <w:r w:rsidRPr="00720F84">
                    <w:rPr>
                      <w:rFonts w:ascii="Times New Roman" w:hAnsi="Times New Roman" w:cs="Times New Roman"/>
                      <w:sz w:val="20"/>
                      <w:szCs w:val="20"/>
                    </w:rPr>
                    <w:br/>
                  </w:r>
                  <w:r w:rsidRPr="00720F84">
                    <w:rPr>
                      <w:rFonts w:ascii="Times New Roman" w:hAnsi="Times New Roman" w:cs="Times New Roman"/>
                      <w:color w:val="000000"/>
                      <w:sz w:val="20"/>
                      <w:szCs w:val="20"/>
                    </w:rPr>
                    <w:t>Código do Item:</w:t>
                  </w:r>
                  <w:r w:rsidRPr="00720F84">
                    <w:rPr>
                      <w:rFonts w:ascii="Times New Roman" w:hAnsi="Times New Roman" w:cs="Times New Roman"/>
                      <w:sz w:val="20"/>
                      <w:szCs w:val="20"/>
                    </w:rPr>
                    <w:t xml:space="preserve"> 6515.108.1102</w:t>
                  </w:r>
                  <w:r w:rsidRPr="00720F84">
                    <w:rPr>
                      <w:rFonts w:ascii="Times New Roman" w:hAnsi="Times New Roman" w:cs="Times New Roman"/>
                      <w:color w:val="FF0000"/>
                      <w:sz w:val="20"/>
                      <w:szCs w:val="20"/>
                    </w:rPr>
                    <w:t xml:space="preserve"> </w:t>
                  </w:r>
                </w:p>
              </w:tc>
              <w:tc>
                <w:tcPr>
                  <w:tcW w:w="860" w:type="dxa"/>
                  <w:vAlign w:val="center"/>
                </w:tcPr>
                <w:p w:rsidR="00193CF2" w:rsidRPr="00720F84" w:rsidRDefault="00193CF2" w:rsidP="00CF019E">
                  <w:pPr>
                    <w:spacing w:after="0"/>
                    <w:jc w:val="center"/>
                    <w:rPr>
                      <w:rFonts w:ascii="Times New Roman" w:hAnsi="Times New Roman" w:cs="Times New Roman"/>
                      <w:sz w:val="20"/>
                      <w:szCs w:val="20"/>
                    </w:rPr>
                  </w:pPr>
                </w:p>
              </w:tc>
              <w:tc>
                <w:tcPr>
                  <w:tcW w:w="1051" w:type="dxa"/>
                  <w:vAlign w:val="center"/>
                </w:tcPr>
                <w:p w:rsidR="00193CF2" w:rsidRPr="00720F84" w:rsidRDefault="0068080D" w:rsidP="00CF019E">
                  <w:pPr>
                    <w:spacing w:after="0"/>
                    <w:jc w:val="center"/>
                    <w:rPr>
                      <w:rFonts w:ascii="Times New Roman" w:hAnsi="Times New Roman" w:cs="Times New Roman"/>
                      <w:sz w:val="20"/>
                      <w:szCs w:val="20"/>
                    </w:rPr>
                  </w:pPr>
                  <w:r>
                    <w:rPr>
                      <w:rFonts w:ascii="Times New Roman" w:hAnsi="Times New Roman" w:cs="Times New Roman"/>
                      <w:sz w:val="20"/>
                      <w:szCs w:val="20"/>
                    </w:rPr>
                    <w:t>12</w:t>
                  </w:r>
                </w:p>
              </w:tc>
            </w:tr>
            <w:tr w:rsidR="00193CF2" w:rsidRPr="000A66B6" w:rsidTr="00193CF2">
              <w:trPr>
                <w:trHeight w:val="1263"/>
              </w:trPr>
              <w:tc>
                <w:tcPr>
                  <w:tcW w:w="988" w:type="dxa"/>
                  <w:vMerge/>
                  <w:vAlign w:val="center"/>
                </w:tcPr>
                <w:p w:rsidR="00193CF2" w:rsidRPr="00720F84" w:rsidRDefault="00193CF2" w:rsidP="004B7DC2">
                  <w:pPr>
                    <w:spacing w:after="0"/>
                    <w:jc w:val="center"/>
                    <w:rPr>
                      <w:rFonts w:ascii="Times New Roman" w:hAnsi="Times New Roman" w:cs="Times New Roman"/>
                      <w:sz w:val="20"/>
                      <w:szCs w:val="20"/>
                    </w:rPr>
                  </w:pPr>
                </w:p>
              </w:tc>
              <w:tc>
                <w:tcPr>
                  <w:tcW w:w="992" w:type="dxa"/>
                  <w:vAlign w:val="center"/>
                </w:tcPr>
                <w:p w:rsidR="00193CF2" w:rsidRPr="00720F84" w:rsidRDefault="00193CF2" w:rsidP="004B7DC2">
                  <w:pPr>
                    <w:spacing w:after="0"/>
                    <w:jc w:val="center"/>
                    <w:rPr>
                      <w:rFonts w:ascii="Times New Roman" w:hAnsi="Times New Roman" w:cs="Times New Roman"/>
                      <w:sz w:val="20"/>
                      <w:szCs w:val="20"/>
                    </w:rPr>
                  </w:pPr>
                  <w:r w:rsidRPr="00720F84">
                    <w:rPr>
                      <w:rFonts w:ascii="Times New Roman" w:hAnsi="Times New Roman" w:cs="Times New Roman"/>
                      <w:sz w:val="20"/>
                      <w:szCs w:val="20"/>
                    </w:rPr>
                    <w:t>2</w:t>
                  </w:r>
                </w:p>
              </w:tc>
              <w:tc>
                <w:tcPr>
                  <w:tcW w:w="992" w:type="dxa"/>
                  <w:vAlign w:val="center"/>
                </w:tcPr>
                <w:p w:rsidR="00193CF2" w:rsidRPr="00720F84" w:rsidRDefault="00193CF2" w:rsidP="004B7DC2">
                  <w:pPr>
                    <w:spacing w:after="0"/>
                    <w:jc w:val="center"/>
                    <w:rPr>
                      <w:rFonts w:ascii="Times New Roman" w:hAnsi="Times New Roman" w:cs="Times New Roman"/>
                      <w:sz w:val="20"/>
                      <w:szCs w:val="20"/>
                    </w:rPr>
                  </w:pPr>
                  <w:r w:rsidRPr="00720F84">
                    <w:rPr>
                      <w:rFonts w:ascii="Times New Roman" w:hAnsi="Times New Roman" w:cs="Times New Roman"/>
                      <w:sz w:val="20"/>
                      <w:szCs w:val="20"/>
                    </w:rPr>
                    <w:t>147042</w:t>
                  </w:r>
                </w:p>
              </w:tc>
              <w:tc>
                <w:tcPr>
                  <w:tcW w:w="5056" w:type="dxa"/>
                </w:tcPr>
                <w:p w:rsidR="00193CF2" w:rsidRPr="00720F84" w:rsidRDefault="00193CF2" w:rsidP="009C01C0">
                  <w:pPr>
                    <w:spacing w:after="0"/>
                    <w:jc w:val="both"/>
                    <w:rPr>
                      <w:rFonts w:ascii="Times New Roman" w:hAnsi="Times New Roman" w:cs="Times New Roman"/>
                      <w:sz w:val="20"/>
                      <w:szCs w:val="20"/>
                    </w:rPr>
                  </w:pPr>
                  <w:r w:rsidRPr="00720F84">
                    <w:rPr>
                      <w:rFonts w:ascii="Times New Roman" w:hAnsi="Times New Roman" w:cs="Times New Roman"/>
                      <w:sz w:val="20"/>
                      <w:szCs w:val="20"/>
                    </w:rPr>
                    <w:t>ENDOPROTESE (STENT</w:t>
                  </w:r>
                  <w:proofErr w:type="gramStart"/>
                  <w:r w:rsidRPr="00720F84">
                    <w:rPr>
                      <w:rFonts w:ascii="Times New Roman" w:hAnsi="Times New Roman" w:cs="Times New Roman"/>
                      <w:sz w:val="20"/>
                      <w:szCs w:val="20"/>
                    </w:rPr>
                    <w:t>),APLICACAO</w:t>
                  </w:r>
                  <w:proofErr w:type="gramEnd"/>
                  <w:r w:rsidRPr="00720F84">
                    <w:rPr>
                      <w:rFonts w:ascii="Times New Roman" w:hAnsi="Times New Roman" w:cs="Times New Roman"/>
                      <w:sz w:val="20"/>
                      <w:szCs w:val="20"/>
                    </w:rPr>
                    <w:t xml:space="preserve">: VASCULAR, MATERIAL: NITINOL, TIPO: AUTOEXPANSIVA, CATETER LIBERACAO: COM CATETER LIBERACAO, FORMATO: </w:t>
                  </w:r>
                  <w:r w:rsidRPr="003F6E29">
                    <w:rPr>
                      <w:rFonts w:ascii="Times New Roman" w:hAnsi="Times New Roman" w:cs="Times New Roman"/>
                      <w:b/>
                      <w:sz w:val="20"/>
                      <w:szCs w:val="20"/>
                    </w:rPr>
                    <w:t>OCLUSOR CONTRA LATERAL</w:t>
                  </w:r>
                  <w:r w:rsidRPr="00720F84">
                    <w:rPr>
                      <w:rFonts w:ascii="Times New Roman" w:hAnsi="Times New Roman" w:cs="Times New Roman"/>
                      <w:sz w:val="20"/>
                      <w:szCs w:val="20"/>
                    </w:rPr>
                    <w:t xml:space="preserve">, REVESTIMENTO: RECOBERTO COM DRACON, COMPRIMENTO: 25~40MM, DIAMETRO: 8~26MM, CALIBRE CATETER: 16~18 FR, FORMA FORNECIMENTO: UNIDADE </w:t>
                  </w:r>
                  <w:r w:rsidRPr="00720F84">
                    <w:rPr>
                      <w:rFonts w:ascii="Times New Roman" w:hAnsi="Times New Roman" w:cs="Times New Roman"/>
                      <w:sz w:val="20"/>
                      <w:szCs w:val="20"/>
                    </w:rPr>
                    <w:br/>
                  </w:r>
                  <w:r w:rsidRPr="00720F84">
                    <w:rPr>
                      <w:rFonts w:ascii="Times New Roman" w:hAnsi="Times New Roman" w:cs="Times New Roman"/>
                      <w:color w:val="000000"/>
                      <w:sz w:val="20"/>
                      <w:szCs w:val="20"/>
                    </w:rPr>
                    <w:t>Código do Item:</w:t>
                  </w:r>
                  <w:r w:rsidRPr="00720F84">
                    <w:rPr>
                      <w:rFonts w:ascii="Times New Roman" w:hAnsi="Times New Roman" w:cs="Times New Roman"/>
                      <w:sz w:val="20"/>
                      <w:szCs w:val="20"/>
                    </w:rPr>
                    <w:t xml:space="preserve"> 6515.108.1136</w:t>
                  </w:r>
                </w:p>
              </w:tc>
              <w:tc>
                <w:tcPr>
                  <w:tcW w:w="860" w:type="dxa"/>
                  <w:vAlign w:val="center"/>
                </w:tcPr>
                <w:p w:rsidR="00193CF2" w:rsidRPr="00720F84" w:rsidRDefault="00193CF2" w:rsidP="009C084F">
                  <w:pPr>
                    <w:spacing w:after="0"/>
                    <w:jc w:val="center"/>
                    <w:rPr>
                      <w:rFonts w:ascii="Times New Roman" w:hAnsi="Times New Roman" w:cs="Times New Roman"/>
                      <w:sz w:val="20"/>
                      <w:szCs w:val="20"/>
                    </w:rPr>
                  </w:pPr>
                  <w:r w:rsidRPr="00720F84">
                    <w:rPr>
                      <w:rFonts w:ascii="Times New Roman" w:hAnsi="Times New Roman" w:cs="Times New Roman"/>
                      <w:sz w:val="20"/>
                      <w:szCs w:val="20"/>
                    </w:rPr>
                    <w:t>UND</w:t>
                  </w:r>
                </w:p>
              </w:tc>
              <w:tc>
                <w:tcPr>
                  <w:tcW w:w="1051" w:type="dxa"/>
                  <w:vAlign w:val="center"/>
                </w:tcPr>
                <w:p w:rsidR="00193CF2" w:rsidRPr="00720F84" w:rsidRDefault="0068080D" w:rsidP="009C01C0">
                  <w:pPr>
                    <w:spacing w:after="0"/>
                    <w:jc w:val="center"/>
                    <w:rPr>
                      <w:rFonts w:ascii="Times New Roman" w:hAnsi="Times New Roman" w:cs="Times New Roman"/>
                      <w:sz w:val="20"/>
                      <w:szCs w:val="20"/>
                    </w:rPr>
                  </w:pPr>
                  <w:r>
                    <w:rPr>
                      <w:rFonts w:ascii="Times New Roman" w:hAnsi="Times New Roman" w:cs="Times New Roman"/>
                      <w:sz w:val="20"/>
                      <w:szCs w:val="20"/>
                    </w:rPr>
                    <w:t>12</w:t>
                  </w:r>
                </w:p>
              </w:tc>
            </w:tr>
            <w:tr w:rsidR="00193CF2" w:rsidRPr="000A66B6" w:rsidTr="004B7DC2">
              <w:trPr>
                <w:trHeight w:val="128"/>
              </w:trPr>
              <w:tc>
                <w:tcPr>
                  <w:tcW w:w="988" w:type="dxa"/>
                  <w:vMerge/>
                  <w:vAlign w:val="center"/>
                </w:tcPr>
                <w:p w:rsidR="00193CF2" w:rsidRPr="00720F84" w:rsidRDefault="00193CF2" w:rsidP="004B7DC2">
                  <w:pPr>
                    <w:spacing w:after="0"/>
                    <w:jc w:val="center"/>
                    <w:rPr>
                      <w:rFonts w:ascii="Times New Roman" w:hAnsi="Times New Roman" w:cs="Times New Roman"/>
                      <w:sz w:val="20"/>
                      <w:szCs w:val="20"/>
                    </w:rPr>
                  </w:pPr>
                </w:p>
              </w:tc>
              <w:tc>
                <w:tcPr>
                  <w:tcW w:w="992" w:type="dxa"/>
                  <w:vAlign w:val="center"/>
                </w:tcPr>
                <w:p w:rsidR="00193CF2" w:rsidRPr="00720F84" w:rsidRDefault="00193CF2" w:rsidP="004B7DC2">
                  <w:pPr>
                    <w:spacing w:after="0"/>
                    <w:jc w:val="center"/>
                    <w:rPr>
                      <w:rFonts w:ascii="Times New Roman" w:hAnsi="Times New Roman" w:cs="Times New Roman"/>
                      <w:sz w:val="20"/>
                      <w:szCs w:val="20"/>
                    </w:rPr>
                  </w:pPr>
                  <w:r w:rsidRPr="00720F84">
                    <w:rPr>
                      <w:rFonts w:ascii="Times New Roman" w:hAnsi="Times New Roman" w:cs="Times New Roman"/>
                      <w:sz w:val="20"/>
                      <w:szCs w:val="20"/>
                    </w:rPr>
                    <w:t>3</w:t>
                  </w:r>
                </w:p>
              </w:tc>
              <w:tc>
                <w:tcPr>
                  <w:tcW w:w="992" w:type="dxa"/>
                  <w:vAlign w:val="center"/>
                </w:tcPr>
                <w:p w:rsidR="00193CF2" w:rsidRPr="00720F84" w:rsidRDefault="00193CF2" w:rsidP="004B7DC2">
                  <w:pPr>
                    <w:spacing w:after="0"/>
                    <w:jc w:val="center"/>
                    <w:rPr>
                      <w:rFonts w:ascii="Times New Roman" w:hAnsi="Times New Roman" w:cs="Times New Roman"/>
                      <w:sz w:val="20"/>
                      <w:szCs w:val="20"/>
                    </w:rPr>
                  </w:pPr>
                  <w:r w:rsidRPr="00720F84">
                    <w:rPr>
                      <w:rFonts w:ascii="Times New Roman" w:hAnsi="Times New Roman" w:cs="Times New Roman"/>
                      <w:sz w:val="20"/>
                      <w:szCs w:val="20"/>
                    </w:rPr>
                    <w:t>119297</w:t>
                  </w:r>
                </w:p>
              </w:tc>
              <w:tc>
                <w:tcPr>
                  <w:tcW w:w="5056" w:type="dxa"/>
                </w:tcPr>
                <w:p w:rsidR="00193CF2" w:rsidRPr="00720F84" w:rsidRDefault="00193CF2" w:rsidP="004B7DC2">
                  <w:pPr>
                    <w:pStyle w:val="Ttulo3"/>
                    <w:jc w:val="both"/>
                    <w:rPr>
                      <w:rFonts w:ascii="Times New Roman" w:hAnsi="Times New Roman"/>
                      <w:b w:val="0"/>
                      <w:sz w:val="20"/>
                      <w:szCs w:val="20"/>
                    </w:rPr>
                  </w:pPr>
                  <w:r w:rsidRPr="00720F84">
                    <w:rPr>
                      <w:rFonts w:ascii="Times New Roman" w:hAnsi="Times New Roman"/>
                      <w:b w:val="0"/>
                      <w:sz w:val="20"/>
                      <w:szCs w:val="20"/>
                    </w:rPr>
                    <w:t>ENDOPROTESE (STENT</w:t>
                  </w:r>
                  <w:proofErr w:type="gramStart"/>
                  <w:r w:rsidRPr="00720F84">
                    <w:rPr>
                      <w:rFonts w:ascii="Times New Roman" w:hAnsi="Times New Roman"/>
                      <w:b w:val="0"/>
                      <w:sz w:val="20"/>
                      <w:szCs w:val="20"/>
                    </w:rPr>
                    <w:t>),APLICACAO</w:t>
                  </w:r>
                  <w:proofErr w:type="gramEnd"/>
                  <w:r w:rsidRPr="00720F84">
                    <w:rPr>
                      <w:rFonts w:ascii="Times New Roman" w:hAnsi="Times New Roman"/>
                      <w:b w:val="0"/>
                      <w:sz w:val="20"/>
                      <w:szCs w:val="20"/>
                    </w:rPr>
                    <w:t xml:space="preserve">: </w:t>
                  </w:r>
                  <w:r w:rsidRPr="003F6E29">
                    <w:rPr>
                      <w:rFonts w:ascii="Times New Roman" w:hAnsi="Times New Roman"/>
                      <w:sz w:val="20"/>
                      <w:szCs w:val="20"/>
                    </w:rPr>
                    <w:t>ENDOPROTESE CONTRA - LATERAL</w:t>
                  </w:r>
                  <w:r w:rsidRPr="00720F84">
                    <w:rPr>
                      <w:rFonts w:ascii="Times New Roman" w:hAnsi="Times New Roman"/>
                      <w:b w:val="0"/>
                      <w:sz w:val="20"/>
                      <w:szCs w:val="20"/>
                    </w:rPr>
                    <w:t xml:space="preserve">, MATERIAL: NITINOL E MALHA DE POLIESTER, TIPO: FIXACAO POR FORCA RADIAL, CATETER LIBERACAO: SISTEMA DE LIBERACAO GRADATIVO E CONTROLADO MECANICAMENTE, FORMATO: CONICA, REVESTIMENTO: POLIESTER, COMPRIMENTO: 120MM, DIAMETRO: PROXIMAL DE 16MM OPEN WEB E PORCAO CLOSED WEB, DISTAL DE 20MM, CALIBRE CATETER: CALIBRE DO CATETER 12 FR ~ 18 FR CORPO PRINCIPAL </w:t>
                  </w:r>
                  <w:r w:rsidRPr="00720F84">
                    <w:rPr>
                      <w:rFonts w:ascii="Times New Roman" w:hAnsi="Times New Roman"/>
                      <w:b w:val="0"/>
                      <w:sz w:val="20"/>
                      <w:szCs w:val="20"/>
                    </w:rPr>
                    <w:br/>
                  </w:r>
                  <w:r w:rsidRPr="00720F84">
                    <w:rPr>
                      <w:rFonts w:ascii="Times New Roman" w:hAnsi="Times New Roman"/>
                      <w:b w:val="0"/>
                      <w:color w:val="000000"/>
                      <w:sz w:val="20"/>
                      <w:szCs w:val="20"/>
                    </w:rPr>
                    <w:t>Código do Item:</w:t>
                  </w:r>
                  <w:r w:rsidRPr="00720F84">
                    <w:rPr>
                      <w:rFonts w:ascii="Times New Roman" w:hAnsi="Times New Roman"/>
                      <w:b w:val="0"/>
                      <w:sz w:val="20"/>
                      <w:szCs w:val="20"/>
                    </w:rPr>
                    <w:t xml:space="preserve"> 6515.108.1044</w:t>
                  </w:r>
                  <w:r w:rsidRPr="00720F84">
                    <w:rPr>
                      <w:rFonts w:ascii="Times New Roman" w:hAnsi="Times New Roman"/>
                      <w:b w:val="0"/>
                      <w:color w:val="FF0000"/>
                      <w:sz w:val="20"/>
                      <w:szCs w:val="20"/>
                    </w:rPr>
                    <w:t xml:space="preserve"> </w:t>
                  </w:r>
                </w:p>
                <w:p w:rsidR="00193CF2" w:rsidRPr="00720F84" w:rsidRDefault="00193CF2" w:rsidP="004B7DC2">
                  <w:pPr>
                    <w:spacing w:after="0"/>
                    <w:jc w:val="both"/>
                    <w:rPr>
                      <w:rFonts w:ascii="Times New Roman" w:hAnsi="Times New Roman" w:cs="Times New Roman"/>
                      <w:sz w:val="20"/>
                      <w:szCs w:val="20"/>
                    </w:rPr>
                  </w:pPr>
                  <w:r w:rsidRPr="00720F84">
                    <w:rPr>
                      <w:rFonts w:ascii="Times New Roman" w:hAnsi="Times New Roman" w:cs="Times New Roman"/>
                      <w:sz w:val="20"/>
                      <w:szCs w:val="20"/>
                    </w:rPr>
                    <w:t>ESPECIFICAÇÃO COMPLEMENTAR: O DIÂMETRO PODE VARIAR DE 12MM ATÉ 24MM</w:t>
                  </w:r>
                </w:p>
              </w:tc>
              <w:tc>
                <w:tcPr>
                  <w:tcW w:w="860" w:type="dxa"/>
                  <w:vAlign w:val="center"/>
                </w:tcPr>
                <w:p w:rsidR="00193CF2" w:rsidRPr="00720F84" w:rsidRDefault="00193CF2" w:rsidP="009C084F">
                  <w:pPr>
                    <w:spacing w:after="0"/>
                    <w:jc w:val="center"/>
                    <w:rPr>
                      <w:rFonts w:ascii="Times New Roman" w:hAnsi="Times New Roman" w:cs="Times New Roman"/>
                      <w:sz w:val="20"/>
                      <w:szCs w:val="20"/>
                    </w:rPr>
                  </w:pPr>
                  <w:r w:rsidRPr="00720F84">
                    <w:rPr>
                      <w:rFonts w:ascii="Times New Roman" w:hAnsi="Times New Roman" w:cs="Times New Roman"/>
                      <w:sz w:val="20"/>
                      <w:szCs w:val="20"/>
                    </w:rPr>
                    <w:t>UND</w:t>
                  </w:r>
                </w:p>
              </w:tc>
              <w:tc>
                <w:tcPr>
                  <w:tcW w:w="1051" w:type="dxa"/>
                  <w:vAlign w:val="center"/>
                </w:tcPr>
                <w:p w:rsidR="00193CF2" w:rsidRPr="00720F84" w:rsidRDefault="0068080D" w:rsidP="009C01C0">
                  <w:pPr>
                    <w:spacing w:after="0"/>
                    <w:jc w:val="center"/>
                    <w:rPr>
                      <w:rFonts w:ascii="Times New Roman" w:hAnsi="Times New Roman" w:cs="Times New Roman"/>
                      <w:sz w:val="20"/>
                      <w:szCs w:val="20"/>
                    </w:rPr>
                  </w:pPr>
                  <w:r>
                    <w:rPr>
                      <w:rFonts w:ascii="Times New Roman" w:hAnsi="Times New Roman" w:cs="Times New Roman"/>
                      <w:sz w:val="20"/>
                      <w:szCs w:val="20"/>
                    </w:rPr>
                    <w:t>12</w:t>
                  </w:r>
                </w:p>
              </w:tc>
            </w:tr>
          </w:tbl>
          <w:p w:rsidR="003020BA" w:rsidRPr="000A66B6" w:rsidRDefault="003020BA">
            <w:pPr>
              <w:pStyle w:val="SemEspaamento"/>
              <w:jc w:val="both"/>
              <w:rPr>
                <w:rFonts w:ascii="Arial" w:hAnsi="Arial" w:cs="Arial"/>
                <w:sz w:val="20"/>
                <w:szCs w:val="20"/>
              </w:rPr>
            </w:pPr>
          </w:p>
          <w:p w:rsidR="006C2626" w:rsidRPr="000A66B6" w:rsidRDefault="006C2626">
            <w:pPr>
              <w:pStyle w:val="SemEspaamento"/>
              <w:jc w:val="both"/>
              <w:rPr>
                <w:rFonts w:ascii="Arial" w:hAnsi="Arial" w:cs="Arial"/>
                <w:sz w:val="20"/>
                <w:szCs w:val="20"/>
              </w:rPr>
            </w:pPr>
          </w:p>
          <w:p w:rsidR="006C2626" w:rsidRPr="00720F84" w:rsidRDefault="00CF019E" w:rsidP="00402BB1">
            <w:pPr>
              <w:pStyle w:val="SemEspaamento"/>
              <w:spacing w:line="276" w:lineRule="auto"/>
              <w:ind w:firstLine="631"/>
              <w:jc w:val="both"/>
              <w:rPr>
                <w:rFonts w:ascii="Times New Roman" w:hAnsi="Times New Roman"/>
                <w:sz w:val="24"/>
                <w:szCs w:val="24"/>
              </w:rPr>
            </w:pPr>
            <w:r w:rsidRPr="00720F84">
              <w:rPr>
                <w:rFonts w:ascii="Times New Roman" w:hAnsi="Times New Roman"/>
                <w:sz w:val="24"/>
                <w:szCs w:val="24"/>
              </w:rPr>
              <w:t xml:space="preserve">A presente aquisição objetiva </w:t>
            </w:r>
            <w:r w:rsidR="006C2626" w:rsidRPr="00720F84">
              <w:rPr>
                <w:rFonts w:ascii="Times New Roman" w:hAnsi="Times New Roman"/>
                <w:sz w:val="24"/>
                <w:szCs w:val="24"/>
              </w:rPr>
              <w:t>alcançar a seguinte finalidade:</w:t>
            </w:r>
            <w:r w:rsidR="00614B5C" w:rsidRPr="00720F84">
              <w:rPr>
                <w:rFonts w:ascii="Times New Roman" w:eastAsia="Times New Roman" w:hAnsi="Times New Roman"/>
                <w:sz w:val="24"/>
                <w:szCs w:val="24"/>
              </w:rPr>
              <w:t xml:space="preserve"> </w:t>
            </w:r>
            <w:r w:rsidRPr="00720F84">
              <w:rPr>
                <w:rFonts w:ascii="Times New Roman" w:eastAsia="Times New Roman" w:hAnsi="Times New Roman"/>
                <w:sz w:val="24"/>
                <w:szCs w:val="24"/>
              </w:rPr>
              <w:t xml:space="preserve">realizar o tratamento </w:t>
            </w:r>
            <w:r w:rsidR="00F279E9" w:rsidRPr="00720F84">
              <w:rPr>
                <w:rFonts w:ascii="Times New Roman" w:eastAsia="Times New Roman" w:hAnsi="Times New Roman"/>
                <w:sz w:val="24"/>
                <w:szCs w:val="24"/>
              </w:rPr>
              <w:t>de diversos tipos de patologias vasculares, pela</w:t>
            </w:r>
            <w:r w:rsidR="00D27889" w:rsidRPr="00720F84">
              <w:rPr>
                <w:rFonts w:ascii="Times New Roman" w:eastAsia="Times New Roman" w:hAnsi="Times New Roman"/>
                <w:sz w:val="24"/>
                <w:szCs w:val="24"/>
              </w:rPr>
              <w:t>s</w:t>
            </w:r>
            <w:r w:rsidR="00F279E9" w:rsidRPr="00720F84">
              <w:rPr>
                <w:rFonts w:ascii="Times New Roman" w:eastAsia="Times New Roman" w:hAnsi="Times New Roman"/>
                <w:sz w:val="24"/>
                <w:szCs w:val="24"/>
              </w:rPr>
              <w:t xml:space="preserve"> técnica</w:t>
            </w:r>
            <w:r w:rsidR="00D27889" w:rsidRPr="00720F84">
              <w:rPr>
                <w:rFonts w:ascii="Times New Roman" w:eastAsia="Times New Roman" w:hAnsi="Times New Roman"/>
                <w:sz w:val="24"/>
                <w:szCs w:val="24"/>
              </w:rPr>
              <w:t>s</w:t>
            </w:r>
            <w:r w:rsidR="00F279E9" w:rsidRPr="00720F84">
              <w:rPr>
                <w:rFonts w:ascii="Times New Roman" w:eastAsia="Times New Roman" w:hAnsi="Times New Roman"/>
                <w:sz w:val="24"/>
                <w:szCs w:val="24"/>
              </w:rPr>
              <w:t xml:space="preserve"> d</w:t>
            </w:r>
            <w:r w:rsidR="004901BA" w:rsidRPr="00720F84">
              <w:rPr>
                <w:rFonts w:ascii="Times New Roman" w:eastAsia="Times New Roman" w:hAnsi="Times New Roman"/>
                <w:sz w:val="24"/>
                <w:szCs w:val="24"/>
              </w:rPr>
              <w:t xml:space="preserve">e intervenção </w:t>
            </w:r>
            <w:proofErr w:type="spellStart"/>
            <w:r w:rsidR="004901BA" w:rsidRPr="00720F84">
              <w:rPr>
                <w:rFonts w:ascii="Times New Roman" w:eastAsia="Times New Roman" w:hAnsi="Times New Roman"/>
                <w:sz w:val="24"/>
                <w:szCs w:val="24"/>
              </w:rPr>
              <w:t>endo</w:t>
            </w:r>
            <w:proofErr w:type="spellEnd"/>
            <w:r w:rsidR="004901BA" w:rsidRPr="00720F84">
              <w:rPr>
                <w:rFonts w:ascii="Times New Roman" w:eastAsia="Times New Roman" w:hAnsi="Times New Roman"/>
                <w:sz w:val="24"/>
                <w:szCs w:val="24"/>
              </w:rPr>
              <w:t xml:space="preserve"> vasculares p</w:t>
            </w:r>
            <w:r w:rsidR="00F279E9" w:rsidRPr="00720F84">
              <w:rPr>
                <w:rFonts w:ascii="Times New Roman" w:eastAsia="Times New Roman" w:hAnsi="Times New Roman"/>
                <w:sz w:val="24"/>
                <w:szCs w:val="24"/>
              </w:rPr>
              <w:t>e</w:t>
            </w:r>
            <w:r w:rsidR="004901BA" w:rsidRPr="00720F84">
              <w:rPr>
                <w:rFonts w:ascii="Times New Roman" w:eastAsia="Times New Roman" w:hAnsi="Times New Roman"/>
                <w:sz w:val="24"/>
                <w:szCs w:val="24"/>
              </w:rPr>
              <w:t>r</w:t>
            </w:r>
            <w:r w:rsidR="00F279E9" w:rsidRPr="00720F84">
              <w:rPr>
                <w:rFonts w:ascii="Times New Roman" w:eastAsia="Times New Roman" w:hAnsi="Times New Roman"/>
                <w:sz w:val="24"/>
                <w:szCs w:val="24"/>
              </w:rPr>
              <w:t>c</w:t>
            </w:r>
            <w:r w:rsidR="004901BA" w:rsidRPr="00720F84">
              <w:rPr>
                <w:rFonts w:ascii="Times New Roman" w:eastAsia="Times New Roman" w:hAnsi="Times New Roman"/>
                <w:sz w:val="24"/>
                <w:szCs w:val="24"/>
              </w:rPr>
              <w:t>utânea,</w:t>
            </w:r>
            <w:r w:rsidRPr="00720F84">
              <w:rPr>
                <w:rFonts w:ascii="Times New Roman" w:eastAsia="Times New Roman" w:hAnsi="Times New Roman"/>
                <w:sz w:val="24"/>
                <w:szCs w:val="24"/>
              </w:rPr>
              <w:t xml:space="preserve"> com qualidade e eficácia. </w:t>
            </w:r>
          </w:p>
          <w:p w:rsidR="00A16467" w:rsidRPr="000A66B6" w:rsidRDefault="00A16467" w:rsidP="00804C71">
            <w:pPr>
              <w:pStyle w:val="SemEspaamento"/>
              <w:pBdr>
                <w:top w:val="single" w:sz="4" w:space="1" w:color="auto"/>
              </w:pBdr>
              <w:jc w:val="both"/>
              <w:rPr>
                <w:rFonts w:ascii="Arial" w:hAnsi="Arial" w:cs="Arial"/>
                <w:sz w:val="20"/>
                <w:szCs w:val="20"/>
              </w:rPr>
            </w:pPr>
          </w:p>
        </w:tc>
      </w:tr>
      <w:tr w:rsidR="00186DBE" w:rsidRPr="00186DBE" w:rsidTr="00720F84">
        <w:tc>
          <w:tcPr>
            <w:tcW w:w="99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020BA" w:rsidRPr="00720F84" w:rsidRDefault="003020BA" w:rsidP="00720F84">
            <w:pPr>
              <w:pStyle w:val="PargrafodaLista"/>
              <w:numPr>
                <w:ilvl w:val="0"/>
                <w:numId w:val="4"/>
              </w:numPr>
              <w:jc w:val="center"/>
              <w:rPr>
                <w:rFonts w:ascii="Times New Roman" w:hAnsi="Times New Roman" w:cs="Times New Roman"/>
                <w:b/>
                <w:sz w:val="24"/>
                <w:szCs w:val="24"/>
              </w:rPr>
            </w:pPr>
            <w:r w:rsidRPr="00720F84">
              <w:rPr>
                <w:rFonts w:ascii="Times New Roman" w:hAnsi="Times New Roman" w:cs="Times New Roman"/>
                <w:b/>
                <w:sz w:val="24"/>
                <w:szCs w:val="24"/>
              </w:rPr>
              <w:lastRenderedPageBreak/>
              <w:t>JUSTIFICATIVA DA CONTRATAÇÃO:</w:t>
            </w:r>
          </w:p>
        </w:tc>
      </w:tr>
      <w:tr w:rsidR="00186DBE" w:rsidRPr="00186DBE" w:rsidTr="00204E6C">
        <w:trPr>
          <w:trHeight w:val="1137"/>
        </w:trPr>
        <w:tc>
          <w:tcPr>
            <w:tcW w:w="9929" w:type="dxa"/>
            <w:tcBorders>
              <w:top w:val="single" w:sz="4" w:space="0" w:color="000000"/>
              <w:left w:val="single" w:sz="4" w:space="0" w:color="000000"/>
              <w:bottom w:val="single" w:sz="4" w:space="0" w:color="000000"/>
              <w:right w:val="single" w:sz="4" w:space="0" w:color="000000"/>
            </w:tcBorders>
          </w:tcPr>
          <w:p w:rsidR="00C23881" w:rsidRPr="00720F84" w:rsidRDefault="00614B5C" w:rsidP="00B2649B">
            <w:pPr>
              <w:pBdr>
                <w:top w:val="nil"/>
                <w:left w:val="nil"/>
                <w:bottom w:val="nil"/>
                <w:right w:val="nil"/>
                <w:between w:val="nil"/>
                <w:bar w:val="nil"/>
              </w:pBdr>
              <w:suppressAutoHyphens/>
              <w:spacing w:before="120" w:after="120" w:line="360" w:lineRule="auto"/>
              <w:ind w:left="176" w:right="176" w:firstLine="568"/>
              <w:jc w:val="both"/>
              <w:rPr>
                <w:rFonts w:ascii="Times New Roman" w:eastAsia="Arial Unicode MS" w:hAnsi="Times New Roman" w:cs="Times New Roman"/>
                <w:sz w:val="24"/>
                <w:szCs w:val="24"/>
                <w:u w:color="000000"/>
                <w:bdr w:val="nil"/>
                <w:lang w:eastAsia="ar-SA"/>
              </w:rPr>
            </w:pPr>
            <w:r w:rsidRPr="00720F84">
              <w:rPr>
                <w:rFonts w:ascii="Times New Roman" w:eastAsia="Arial Unicode MS" w:hAnsi="Times New Roman" w:cs="Times New Roman"/>
                <w:sz w:val="24"/>
                <w:szCs w:val="24"/>
                <w:u w:color="000000"/>
                <w:bdr w:val="nil"/>
                <w:lang w:eastAsia="ar-SA"/>
              </w:rPr>
              <w:t xml:space="preserve">       </w:t>
            </w:r>
            <w:r w:rsidR="00C23881" w:rsidRPr="00720F84">
              <w:rPr>
                <w:rFonts w:ascii="Times New Roman" w:eastAsia="Arial Unicode MS" w:hAnsi="Times New Roman" w:cs="Times New Roman"/>
                <w:sz w:val="24"/>
                <w:szCs w:val="24"/>
                <w:u w:color="000000"/>
                <w:bdr w:val="nil"/>
                <w:lang w:eastAsia="ar-SA"/>
              </w:rPr>
              <w:t>O Instituto Estadual de Cardiologia Aloysio de Castro - IECAC é a unidade de Cardiologia do Estado do Rio de Janeiro referência no tratamento das diversas patologias cardíacas</w:t>
            </w:r>
            <w:r w:rsidR="004901BA" w:rsidRPr="00720F84">
              <w:rPr>
                <w:rFonts w:ascii="Times New Roman" w:eastAsia="Arial Unicode MS" w:hAnsi="Times New Roman" w:cs="Times New Roman"/>
                <w:sz w:val="24"/>
                <w:szCs w:val="24"/>
                <w:u w:color="000000"/>
                <w:bdr w:val="nil"/>
                <w:lang w:eastAsia="ar-SA"/>
              </w:rPr>
              <w:t xml:space="preserve"> e vasculares</w:t>
            </w:r>
            <w:r w:rsidR="00C23881" w:rsidRPr="00720F84">
              <w:rPr>
                <w:rFonts w:ascii="Times New Roman" w:eastAsia="Arial Unicode MS" w:hAnsi="Times New Roman" w:cs="Times New Roman"/>
                <w:sz w:val="24"/>
                <w:szCs w:val="24"/>
                <w:u w:color="000000"/>
                <w:bdr w:val="nil"/>
                <w:lang w:eastAsia="ar-SA"/>
              </w:rPr>
              <w:t>, estando habilitado a realizar cirurgias e procedimentos cardíacos</w:t>
            </w:r>
            <w:r w:rsidR="004901BA" w:rsidRPr="00720F84">
              <w:rPr>
                <w:rFonts w:ascii="Times New Roman" w:eastAsia="Arial Unicode MS" w:hAnsi="Times New Roman" w:cs="Times New Roman"/>
                <w:sz w:val="24"/>
                <w:szCs w:val="24"/>
                <w:u w:color="000000"/>
                <w:bdr w:val="nil"/>
                <w:lang w:eastAsia="ar-SA"/>
              </w:rPr>
              <w:t xml:space="preserve"> e vasculares</w:t>
            </w:r>
            <w:r w:rsidR="00C23881" w:rsidRPr="00720F84">
              <w:rPr>
                <w:rFonts w:ascii="Times New Roman" w:eastAsia="Arial Unicode MS" w:hAnsi="Times New Roman" w:cs="Times New Roman"/>
                <w:sz w:val="24"/>
                <w:szCs w:val="24"/>
                <w:u w:color="000000"/>
                <w:bdr w:val="nil"/>
                <w:lang w:eastAsia="ar-SA"/>
              </w:rPr>
              <w:t xml:space="preserve"> de alta complexidade em adultos e crianças, contando para tanto com instalações e equipe multiprofissional qualificada para atender diferentes especialidades relacionadas à cardiologia.</w:t>
            </w:r>
            <w:r w:rsidR="00CF019E" w:rsidRPr="00720F84">
              <w:rPr>
                <w:rFonts w:ascii="Times New Roman" w:eastAsia="Arial Unicode MS" w:hAnsi="Times New Roman" w:cs="Times New Roman"/>
                <w:sz w:val="24"/>
                <w:szCs w:val="24"/>
                <w:u w:color="000000"/>
                <w:bdr w:val="nil"/>
                <w:lang w:eastAsia="ar-SA"/>
              </w:rPr>
              <w:t xml:space="preserve"> </w:t>
            </w:r>
          </w:p>
          <w:p w:rsidR="00400833" w:rsidRDefault="00CF019E" w:rsidP="00B2649B">
            <w:pPr>
              <w:pBdr>
                <w:top w:val="nil"/>
                <w:left w:val="nil"/>
                <w:bottom w:val="nil"/>
                <w:right w:val="nil"/>
                <w:between w:val="nil"/>
                <w:bar w:val="nil"/>
              </w:pBdr>
              <w:suppressAutoHyphens/>
              <w:spacing w:before="120" w:after="120" w:line="360" w:lineRule="auto"/>
              <w:ind w:left="176" w:right="176" w:firstLine="568"/>
              <w:jc w:val="both"/>
              <w:rPr>
                <w:rFonts w:ascii="Times New Roman" w:eastAsia="Arial Unicode MS" w:hAnsi="Times New Roman" w:cs="Times New Roman"/>
                <w:sz w:val="24"/>
                <w:szCs w:val="24"/>
                <w:u w:color="000000"/>
                <w:bdr w:val="nil"/>
                <w:lang w:eastAsia="ar-SA"/>
              </w:rPr>
            </w:pPr>
            <w:r w:rsidRPr="00720F84">
              <w:rPr>
                <w:rFonts w:ascii="Times New Roman" w:eastAsia="Arial Unicode MS" w:hAnsi="Times New Roman" w:cs="Times New Roman"/>
                <w:sz w:val="24"/>
                <w:szCs w:val="24"/>
                <w:u w:color="000000"/>
                <w:bdr w:val="nil"/>
                <w:lang w:eastAsia="ar-SA"/>
              </w:rPr>
              <w:t xml:space="preserve">     Por atender a pacientes portadores dos</w:t>
            </w:r>
            <w:r w:rsidR="004901BA" w:rsidRPr="00720F84">
              <w:rPr>
                <w:rFonts w:ascii="Times New Roman" w:eastAsia="Arial Unicode MS" w:hAnsi="Times New Roman" w:cs="Times New Roman"/>
                <w:sz w:val="24"/>
                <w:szCs w:val="24"/>
                <w:u w:color="000000"/>
                <w:bdr w:val="nil"/>
                <w:lang w:eastAsia="ar-SA"/>
              </w:rPr>
              <w:t xml:space="preserve"> mais diversos tipos de patologias vasculares</w:t>
            </w:r>
            <w:r w:rsidRPr="00720F84">
              <w:rPr>
                <w:rFonts w:ascii="Times New Roman" w:eastAsia="Arial Unicode MS" w:hAnsi="Times New Roman" w:cs="Times New Roman"/>
                <w:sz w:val="24"/>
                <w:szCs w:val="24"/>
                <w:u w:color="000000"/>
                <w:bdr w:val="nil"/>
                <w:lang w:eastAsia="ar-SA"/>
              </w:rPr>
              <w:t>, faz-se fundamental a aquisição dos itens descritos acima, na variedade e quantidade proposta, já que cada modelo descrito tem função/</w:t>
            </w:r>
            <w:r w:rsidR="004901BA" w:rsidRPr="00720F84">
              <w:rPr>
                <w:rFonts w:ascii="Times New Roman" w:eastAsia="Arial Unicode MS" w:hAnsi="Times New Roman" w:cs="Times New Roman"/>
                <w:sz w:val="24"/>
                <w:szCs w:val="24"/>
                <w:u w:color="000000"/>
                <w:bdr w:val="nil"/>
                <w:lang w:eastAsia="ar-SA"/>
              </w:rPr>
              <w:t xml:space="preserve">ação específica. As </w:t>
            </w:r>
            <w:proofErr w:type="spellStart"/>
            <w:r w:rsidR="004901BA" w:rsidRPr="00720F84">
              <w:rPr>
                <w:rFonts w:ascii="Times New Roman" w:eastAsia="Arial Unicode MS" w:hAnsi="Times New Roman" w:cs="Times New Roman"/>
                <w:sz w:val="24"/>
                <w:szCs w:val="24"/>
                <w:u w:color="000000"/>
                <w:bdr w:val="nil"/>
                <w:lang w:eastAsia="ar-SA"/>
              </w:rPr>
              <w:t>endoprótese</w:t>
            </w:r>
            <w:r w:rsidR="00B5344A">
              <w:rPr>
                <w:rFonts w:ascii="Times New Roman" w:eastAsia="Arial Unicode MS" w:hAnsi="Times New Roman" w:cs="Times New Roman"/>
                <w:sz w:val="24"/>
                <w:szCs w:val="24"/>
                <w:u w:color="000000"/>
                <w:bdr w:val="nil"/>
                <w:lang w:eastAsia="ar-SA"/>
              </w:rPr>
              <w:t>s</w:t>
            </w:r>
            <w:proofErr w:type="spellEnd"/>
            <w:r w:rsidR="003A1D1C">
              <w:rPr>
                <w:rFonts w:ascii="Times New Roman" w:eastAsia="Arial Unicode MS" w:hAnsi="Times New Roman" w:cs="Times New Roman"/>
                <w:sz w:val="24"/>
                <w:szCs w:val="24"/>
                <w:u w:color="000000"/>
                <w:bdr w:val="nil"/>
                <w:lang w:eastAsia="ar-SA"/>
              </w:rPr>
              <w:t xml:space="preserve"> e cateteres balão</w:t>
            </w:r>
            <w:r w:rsidR="004901BA" w:rsidRPr="00720F84">
              <w:rPr>
                <w:rFonts w:ascii="Times New Roman" w:eastAsia="Arial Unicode MS" w:hAnsi="Times New Roman" w:cs="Times New Roman"/>
                <w:sz w:val="24"/>
                <w:szCs w:val="24"/>
                <w:u w:color="000000"/>
                <w:bdr w:val="nil"/>
                <w:lang w:eastAsia="ar-SA"/>
              </w:rPr>
              <w:t xml:space="preserve"> </w:t>
            </w:r>
            <w:r w:rsidRPr="00720F84">
              <w:rPr>
                <w:rFonts w:ascii="Times New Roman" w:eastAsia="Arial Unicode MS" w:hAnsi="Times New Roman" w:cs="Times New Roman"/>
                <w:sz w:val="24"/>
                <w:szCs w:val="24"/>
                <w:u w:color="000000"/>
                <w:bdr w:val="nil"/>
                <w:lang w:eastAsia="ar-SA"/>
              </w:rPr>
              <w:t xml:space="preserve">são </w:t>
            </w:r>
            <w:r w:rsidR="004901BA" w:rsidRPr="00720F84">
              <w:rPr>
                <w:rFonts w:ascii="Times New Roman" w:eastAsia="Arial Unicode MS" w:hAnsi="Times New Roman" w:cs="Times New Roman"/>
                <w:sz w:val="24"/>
                <w:szCs w:val="24"/>
                <w:u w:color="000000"/>
                <w:bdr w:val="nil"/>
                <w:lang w:eastAsia="ar-SA"/>
              </w:rPr>
              <w:t>dispositivos que efetivamente tratam diversos tipos de patologias vasculares, com segurança e eficácia, de forma rápida e com vantagens como um menor tempo de internação</w:t>
            </w:r>
            <w:r w:rsidR="00407B4E" w:rsidRPr="00720F84">
              <w:rPr>
                <w:rFonts w:ascii="Times New Roman" w:eastAsia="Arial Unicode MS" w:hAnsi="Times New Roman" w:cs="Times New Roman"/>
                <w:sz w:val="24"/>
                <w:szCs w:val="24"/>
                <w:u w:color="000000"/>
                <w:bdr w:val="nil"/>
                <w:lang w:eastAsia="ar-SA"/>
              </w:rPr>
              <w:t>.</w:t>
            </w:r>
          </w:p>
          <w:p w:rsidR="00361A97" w:rsidRPr="00361A97" w:rsidRDefault="00361A97" w:rsidP="00E8772F">
            <w:pPr>
              <w:pBdr>
                <w:top w:val="nil"/>
                <w:left w:val="nil"/>
                <w:bottom w:val="nil"/>
                <w:right w:val="nil"/>
                <w:between w:val="nil"/>
                <w:bar w:val="nil"/>
              </w:pBdr>
              <w:suppressAutoHyphens/>
              <w:spacing w:before="120" w:after="120" w:line="360" w:lineRule="auto"/>
              <w:ind w:left="176" w:right="176" w:firstLine="568"/>
              <w:jc w:val="both"/>
              <w:rPr>
                <w:rFonts w:ascii="Times New Roman" w:eastAsia="Arial Unicode MS" w:hAnsi="Times New Roman" w:cs="Times New Roman"/>
                <w:sz w:val="24"/>
                <w:szCs w:val="24"/>
                <w:u w:color="000000"/>
                <w:bdr w:val="nil"/>
                <w:lang w:eastAsia="ar-SA"/>
              </w:rPr>
            </w:pPr>
            <w:r>
              <w:rPr>
                <w:rFonts w:ascii="Times New Roman" w:eastAsia="Arial Unicode MS" w:hAnsi="Times New Roman" w:cs="Times New Roman"/>
                <w:sz w:val="24"/>
                <w:szCs w:val="24"/>
                <w:u w:color="000000"/>
                <w:bdr w:val="nil"/>
                <w:lang w:eastAsia="ar-SA"/>
              </w:rPr>
              <w:t xml:space="preserve">Os insumos ora solicitados são utilizados </w:t>
            </w:r>
            <w:r w:rsidR="00E8772F">
              <w:rPr>
                <w:rFonts w:ascii="Times New Roman" w:eastAsia="Arial Unicode MS" w:hAnsi="Times New Roman" w:cs="Times New Roman"/>
                <w:sz w:val="24"/>
                <w:szCs w:val="24"/>
                <w:u w:color="000000"/>
                <w:bdr w:val="nil"/>
                <w:lang w:eastAsia="ar-SA"/>
              </w:rPr>
              <w:t xml:space="preserve">nas cirurgias </w:t>
            </w:r>
            <w:proofErr w:type="gramStart"/>
            <w:r w:rsidR="00E8772F">
              <w:rPr>
                <w:rFonts w:ascii="Times New Roman" w:eastAsia="Arial Unicode MS" w:hAnsi="Times New Roman" w:cs="Times New Roman"/>
                <w:sz w:val="24"/>
                <w:szCs w:val="24"/>
                <w:u w:color="000000"/>
                <w:bdr w:val="nil"/>
                <w:lang w:eastAsia="ar-SA"/>
              </w:rPr>
              <w:t xml:space="preserve">de </w:t>
            </w:r>
            <w:r>
              <w:rPr>
                <w:rFonts w:ascii="Times New Roman" w:eastAsia="Arial Unicode MS" w:hAnsi="Times New Roman" w:cs="Times New Roman"/>
                <w:sz w:val="24"/>
                <w:szCs w:val="24"/>
                <w:u w:color="000000"/>
                <w:bdr w:val="nil"/>
                <w:lang w:eastAsia="ar-SA"/>
              </w:rPr>
              <w:t xml:space="preserve"> </w:t>
            </w:r>
            <w:r w:rsidR="00E8772F">
              <w:rPr>
                <w:rFonts w:ascii="Times New Roman" w:eastAsia="Arial Unicode MS" w:hAnsi="Times New Roman" w:cs="Times New Roman"/>
                <w:sz w:val="24"/>
                <w:szCs w:val="24"/>
                <w:u w:color="000000"/>
                <w:bdr w:val="nil"/>
                <w:lang w:eastAsia="ar-SA"/>
              </w:rPr>
              <w:t>Aneurisma</w:t>
            </w:r>
            <w:proofErr w:type="gramEnd"/>
            <w:r w:rsidR="00E8772F">
              <w:rPr>
                <w:rFonts w:ascii="Times New Roman" w:eastAsia="Arial Unicode MS" w:hAnsi="Times New Roman" w:cs="Times New Roman"/>
                <w:sz w:val="24"/>
                <w:szCs w:val="24"/>
                <w:u w:color="000000"/>
                <w:bdr w:val="nil"/>
                <w:lang w:eastAsia="ar-SA"/>
              </w:rPr>
              <w:t xml:space="preserve"> de Aorta Abdominal. E geralmente é utilizado 1 kit por procedimento.</w:t>
            </w:r>
          </w:p>
          <w:p w:rsidR="00193CF2" w:rsidRDefault="00E94C6D" w:rsidP="00B2649B">
            <w:pPr>
              <w:pBdr>
                <w:top w:val="nil"/>
                <w:left w:val="nil"/>
                <w:bottom w:val="nil"/>
                <w:right w:val="nil"/>
                <w:between w:val="nil"/>
                <w:bar w:val="nil"/>
              </w:pBdr>
              <w:suppressAutoHyphens/>
              <w:spacing w:before="120" w:after="120" w:line="360" w:lineRule="auto"/>
              <w:ind w:left="176" w:right="176" w:firstLine="568"/>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u w:color="000000"/>
                <w:bdr w:val="nil"/>
                <w:lang w:eastAsia="ar-SA"/>
              </w:rPr>
              <w:t>I</w:t>
            </w:r>
            <w:r w:rsidR="00E8772F">
              <w:rPr>
                <w:rFonts w:ascii="Times New Roman" w:eastAsia="Arial Unicode MS" w:hAnsi="Times New Roman" w:cs="Times New Roman"/>
                <w:sz w:val="24"/>
                <w:szCs w:val="24"/>
                <w:u w:color="000000"/>
                <w:bdr w:val="nil"/>
                <w:lang w:eastAsia="ar-SA"/>
              </w:rPr>
              <w:t xml:space="preserve">nformamos que </w:t>
            </w:r>
            <w:r w:rsidR="00ED45B5" w:rsidRPr="003F6E29">
              <w:rPr>
                <w:rFonts w:ascii="Times New Roman" w:eastAsia="Arial Unicode MS" w:hAnsi="Times New Roman" w:cs="Times New Roman"/>
                <w:sz w:val="24"/>
                <w:szCs w:val="24"/>
                <w:lang w:eastAsia="ar-SA"/>
              </w:rPr>
              <w:t xml:space="preserve">para cada peça do item 1 são necessárias, em média, </w:t>
            </w:r>
            <w:r w:rsidR="003F6E29" w:rsidRPr="003F6E29">
              <w:rPr>
                <w:rFonts w:ascii="Times New Roman" w:eastAsia="Arial Unicode MS" w:hAnsi="Times New Roman" w:cs="Times New Roman"/>
                <w:sz w:val="24"/>
                <w:szCs w:val="24"/>
                <w:lang w:eastAsia="ar-SA"/>
              </w:rPr>
              <w:t xml:space="preserve">1 </w:t>
            </w:r>
            <w:proofErr w:type="spellStart"/>
            <w:r w:rsidR="003F6E29" w:rsidRPr="003F6E29">
              <w:rPr>
                <w:rFonts w:ascii="Times New Roman" w:eastAsia="Arial Unicode MS" w:hAnsi="Times New Roman" w:cs="Times New Roman"/>
                <w:sz w:val="24"/>
                <w:szCs w:val="24"/>
                <w:lang w:eastAsia="ar-SA"/>
              </w:rPr>
              <w:t>oclusor</w:t>
            </w:r>
            <w:proofErr w:type="spellEnd"/>
            <w:r w:rsidR="003F6E29" w:rsidRPr="003F6E29">
              <w:rPr>
                <w:rFonts w:ascii="Times New Roman" w:eastAsia="Arial Unicode MS" w:hAnsi="Times New Roman" w:cs="Times New Roman"/>
                <w:sz w:val="24"/>
                <w:szCs w:val="24"/>
                <w:lang w:eastAsia="ar-SA"/>
              </w:rPr>
              <w:t xml:space="preserve"> de ilíaca (item2) e 1 extensão (item 3)</w:t>
            </w:r>
            <w:r w:rsidR="00936DD5">
              <w:rPr>
                <w:rFonts w:ascii="Times New Roman" w:eastAsia="Arial Unicode MS" w:hAnsi="Times New Roman" w:cs="Times New Roman"/>
                <w:sz w:val="24"/>
                <w:szCs w:val="24"/>
                <w:lang w:eastAsia="ar-SA"/>
              </w:rPr>
              <w:t>. E</w:t>
            </w:r>
            <w:r w:rsidR="00402BB1" w:rsidRPr="00720F84">
              <w:rPr>
                <w:rFonts w:ascii="Times New Roman" w:eastAsia="Arial Unicode MS" w:hAnsi="Times New Roman" w:cs="Times New Roman"/>
                <w:sz w:val="24"/>
                <w:szCs w:val="24"/>
                <w:lang w:eastAsia="ar-SA"/>
              </w:rPr>
              <w:t xml:space="preserve"> </w:t>
            </w:r>
            <w:r w:rsidR="00193CF2" w:rsidRPr="00720F84">
              <w:rPr>
                <w:rFonts w:ascii="Times New Roman" w:eastAsia="Arial Unicode MS" w:hAnsi="Times New Roman" w:cs="Times New Roman"/>
                <w:sz w:val="24"/>
                <w:szCs w:val="24"/>
                <w:lang w:eastAsia="ar-SA"/>
              </w:rPr>
              <w:t>necessitam de compatibilidade entre si</w:t>
            </w:r>
            <w:r w:rsidR="0026718D">
              <w:rPr>
                <w:rFonts w:ascii="Times New Roman" w:eastAsia="Arial Unicode MS" w:hAnsi="Times New Roman" w:cs="Times New Roman"/>
                <w:sz w:val="24"/>
                <w:szCs w:val="24"/>
                <w:lang w:eastAsia="ar-SA"/>
              </w:rPr>
              <w:t xml:space="preserve"> por que a acomodação dos sistemas </w:t>
            </w:r>
            <w:proofErr w:type="spellStart"/>
            <w:r w:rsidR="0026718D">
              <w:rPr>
                <w:rFonts w:ascii="Times New Roman" w:eastAsia="Arial Unicode MS" w:hAnsi="Times New Roman" w:cs="Times New Roman"/>
                <w:sz w:val="24"/>
                <w:szCs w:val="24"/>
                <w:lang w:eastAsia="ar-SA"/>
              </w:rPr>
              <w:t>trimodulares</w:t>
            </w:r>
            <w:proofErr w:type="spellEnd"/>
            <w:r w:rsidR="0026718D">
              <w:rPr>
                <w:rFonts w:ascii="Times New Roman" w:eastAsia="Arial Unicode MS" w:hAnsi="Times New Roman" w:cs="Times New Roman"/>
                <w:sz w:val="24"/>
                <w:szCs w:val="24"/>
                <w:lang w:eastAsia="ar-SA"/>
              </w:rPr>
              <w:t xml:space="preserve"> de cada fabricante é exclusivo. E não é possível utilizar de extensões de próteses distintas, pois variam em calibres e dispositivos de aderência que interfeririam diretamente no resultado do procedimento, não permitindo a completa exclusão da doença aneurismática. P</w:t>
            </w:r>
            <w:r w:rsidR="00193CF2" w:rsidRPr="00720F84">
              <w:rPr>
                <w:rFonts w:ascii="Times New Roman" w:eastAsia="Arial Unicode MS" w:hAnsi="Times New Roman" w:cs="Times New Roman"/>
                <w:sz w:val="24"/>
                <w:szCs w:val="24"/>
                <w:lang w:eastAsia="ar-SA"/>
              </w:rPr>
              <w:t xml:space="preserve">or tanto, </w:t>
            </w:r>
            <w:r w:rsidR="000D662A" w:rsidRPr="00720F84">
              <w:rPr>
                <w:rFonts w:ascii="Times New Roman" w:eastAsia="Arial Unicode MS" w:hAnsi="Times New Roman" w:cs="Times New Roman"/>
                <w:sz w:val="24"/>
                <w:szCs w:val="24"/>
                <w:lang w:eastAsia="ar-SA"/>
              </w:rPr>
              <w:t>é imperiosa</w:t>
            </w:r>
            <w:r w:rsidR="00193CF2" w:rsidRPr="00720F84">
              <w:rPr>
                <w:rFonts w:ascii="Times New Roman" w:eastAsia="Arial Unicode MS" w:hAnsi="Times New Roman" w:cs="Times New Roman"/>
                <w:sz w:val="24"/>
                <w:szCs w:val="24"/>
                <w:lang w:eastAsia="ar-SA"/>
              </w:rPr>
              <w:t xml:space="preserve"> a necessidade de serem do mesmo fabricante, o que explica a solicitação agrupada.</w:t>
            </w:r>
            <w:r w:rsidR="0058731E">
              <w:rPr>
                <w:rFonts w:ascii="Times New Roman" w:eastAsia="Arial Unicode MS" w:hAnsi="Times New Roman" w:cs="Times New Roman"/>
                <w:sz w:val="24"/>
                <w:szCs w:val="24"/>
                <w:lang w:eastAsia="ar-SA"/>
              </w:rPr>
              <w:t xml:space="preserve"> </w:t>
            </w:r>
          </w:p>
          <w:p w:rsidR="00FD3FE7" w:rsidRPr="00720F84" w:rsidRDefault="00FD3FE7" w:rsidP="00B2649B">
            <w:pPr>
              <w:pBdr>
                <w:top w:val="nil"/>
                <w:left w:val="nil"/>
                <w:bottom w:val="nil"/>
                <w:right w:val="nil"/>
                <w:between w:val="nil"/>
                <w:bar w:val="nil"/>
              </w:pBdr>
              <w:suppressAutoHyphens/>
              <w:spacing w:before="120" w:after="120" w:line="360" w:lineRule="auto"/>
              <w:ind w:left="176" w:right="176" w:firstLine="568"/>
              <w:jc w:val="both"/>
              <w:rPr>
                <w:rFonts w:ascii="Times New Roman" w:eastAsia="Arial Unicode MS" w:hAnsi="Times New Roman" w:cs="Times New Roman"/>
                <w:sz w:val="24"/>
                <w:szCs w:val="24"/>
                <w:lang w:eastAsia="ar-SA"/>
              </w:rPr>
            </w:pPr>
          </w:p>
          <w:p w:rsidR="00584801" w:rsidRPr="00720F84" w:rsidRDefault="000A3E37" w:rsidP="00B2649B">
            <w:pPr>
              <w:autoSpaceDE w:val="0"/>
              <w:autoSpaceDN w:val="0"/>
              <w:adjustRightInd w:val="0"/>
              <w:spacing w:after="0" w:line="360" w:lineRule="auto"/>
              <w:ind w:left="176" w:firstLine="568"/>
              <w:jc w:val="both"/>
              <w:rPr>
                <w:rFonts w:ascii="Times New Roman" w:eastAsia="Calibri" w:hAnsi="Times New Roman" w:cs="Times New Roman"/>
                <w:sz w:val="24"/>
                <w:szCs w:val="24"/>
              </w:rPr>
            </w:pPr>
            <w:r w:rsidRPr="00720F84">
              <w:rPr>
                <w:rFonts w:ascii="Times New Roman" w:eastAsia="Calibri" w:hAnsi="Times New Roman" w:cs="Times New Roman"/>
                <w:sz w:val="24"/>
                <w:szCs w:val="24"/>
              </w:rPr>
              <w:t xml:space="preserve">Em atendimento ao Contrato de Gestão nº </w:t>
            </w:r>
            <w:r w:rsidR="00402BB1" w:rsidRPr="00720F84">
              <w:rPr>
                <w:rFonts w:ascii="Times New Roman" w:eastAsia="Calibri" w:hAnsi="Times New Roman" w:cs="Times New Roman"/>
                <w:sz w:val="24"/>
                <w:szCs w:val="24"/>
              </w:rPr>
              <w:t>005/2018</w:t>
            </w:r>
            <w:r w:rsidRPr="00720F84">
              <w:rPr>
                <w:rFonts w:ascii="Times New Roman" w:eastAsia="Calibri" w:hAnsi="Times New Roman" w:cs="Times New Roman"/>
                <w:sz w:val="24"/>
                <w:szCs w:val="24"/>
              </w:rPr>
              <w:t xml:space="preserve">, informamos que </w:t>
            </w:r>
            <w:proofErr w:type="gramStart"/>
            <w:r w:rsidRPr="00720F84">
              <w:rPr>
                <w:rFonts w:ascii="Times New Roman" w:eastAsia="Calibri" w:hAnsi="Times New Roman" w:cs="Times New Roman"/>
                <w:sz w:val="24"/>
                <w:szCs w:val="24"/>
              </w:rPr>
              <w:t>trata-se</w:t>
            </w:r>
            <w:proofErr w:type="gramEnd"/>
            <w:r w:rsidRPr="00720F84">
              <w:rPr>
                <w:rFonts w:ascii="Times New Roman" w:eastAsia="Calibri" w:hAnsi="Times New Roman" w:cs="Times New Roman"/>
                <w:sz w:val="24"/>
                <w:szCs w:val="24"/>
              </w:rPr>
              <w:t xml:space="preserve"> de aquisição de insumos específicos do IECAC, unidade prestadora sob Gestão desta Fundação.</w:t>
            </w:r>
          </w:p>
          <w:p w:rsidR="00C23881" w:rsidRDefault="00E262BC" w:rsidP="00402BB1">
            <w:pPr>
              <w:tabs>
                <w:tab w:val="left" w:pos="631"/>
              </w:tabs>
              <w:spacing w:before="120" w:after="120" w:line="360" w:lineRule="auto"/>
              <w:ind w:right="176" w:firstLine="568"/>
              <w:contextualSpacing/>
              <w:jc w:val="both"/>
              <w:rPr>
                <w:rFonts w:ascii="Times New Roman" w:eastAsia="Arial Unicode MS" w:hAnsi="Times New Roman" w:cs="Times New Roman"/>
                <w:sz w:val="24"/>
                <w:szCs w:val="24"/>
                <w:lang w:eastAsia="ar-SA"/>
              </w:rPr>
            </w:pPr>
            <w:r w:rsidRPr="00720F84">
              <w:rPr>
                <w:rFonts w:ascii="Times New Roman" w:eastAsia="Arial Unicode MS" w:hAnsi="Times New Roman" w:cs="Times New Roman"/>
                <w:sz w:val="24"/>
                <w:szCs w:val="24"/>
                <w:lang w:eastAsia="ar-SA"/>
              </w:rPr>
              <w:t xml:space="preserve">  </w:t>
            </w:r>
            <w:r w:rsidR="00C23881" w:rsidRPr="00720F84">
              <w:rPr>
                <w:rFonts w:ascii="Times New Roman" w:eastAsia="Arial Unicode MS" w:hAnsi="Times New Roman" w:cs="Times New Roman"/>
                <w:sz w:val="24"/>
                <w:szCs w:val="24"/>
                <w:lang w:eastAsia="ar-SA"/>
              </w:rPr>
              <w:t>Conforme decreto nº 45109 de 05 de março de 2015, esclarecemos que a aquisição deste item é imprescindível para não prejudicar a prestação dos serviços de saúde a população, não sendo possível a redução do quantitativo solicitado.</w:t>
            </w:r>
          </w:p>
          <w:p w:rsidR="00402BB1" w:rsidRPr="00720F84" w:rsidRDefault="00402BB1" w:rsidP="00B2649B">
            <w:pPr>
              <w:tabs>
                <w:tab w:val="left" w:pos="993"/>
              </w:tabs>
              <w:spacing w:before="120" w:after="120" w:line="360" w:lineRule="auto"/>
              <w:ind w:left="176" w:right="176" w:firstLine="568"/>
              <w:contextualSpacing/>
              <w:jc w:val="both"/>
              <w:rPr>
                <w:rFonts w:ascii="Times New Roman" w:eastAsia="Arial Unicode MS" w:hAnsi="Times New Roman" w:cs="Times New Roman"/>
                <w:sz w:val="24"/>
                <w:szCs w:val="24"/>
                <w:lang w:eastAsia="ar-SA"/>
              </w:rPr>
            </w:pPr>
            <w:r w:rsidRPr="00720F84">
              <w:rPr>
                <w:rFonts w:ascii="Times New Roman" w:eastAsia="Arial Unicode MS" w:hAnsi="Times New Roman" w:cs="Times New Roman"/>
                <w:sz w:val="24"/>
                <w:szCs w:val="24"/>
                <w:lang w:eastAsia="ar-SA"/>
              </w:rPr>
              <w:t>Informamos ainda que as descrições apresentadas não restringem o universo de competidores.</w:t>
            </w:r>
          </w:p>
          <w:p w:rsidR="00186DBE" w:rsidRDefault="00186DBE" w:rsidP="00614B5C">
            <w:pPr>
              <w:pStyle w:val="SemEspaamento"/>
              <w:ind w:right="176"/>
              <w:jc w:val="both"/>
              <w:rPr>
                <w:rFonts w:ascii="Times New Roman" w:hAnsi="Times New Roman"/>
                <w:color w:val="FF0000"/>
                <w:sz w:val="24"/>
                <w:szCs w:val="24"/>
              </w:rPr>
            </w:pPr>
          </w:p>
          <w:p w:rsidR="001B1B88" w:rsidRPr="00720F84" w:rsidRDefault="001B1B88" w:rsidP="00614B5C">
            <w:pPr>
              <w:pStyle w:val="SemEspaamento"/>
              <w:ind w:right="176"/>
              <w:jc w:val="both"/>
              <w:rPr>
                <w:rFonts w:ascii="Times New Roman" w:hAnsi="Times New Roman"/>
                <w:color w:val="FF0000"/>
                <w:sz w:val="24"/>
                <w:szCs w:val="24"/>
              </w:rPr>
            </w:pPr>
          </w:p>
        </w:tc>
      </w:tr>
      <w:tr w:rsidR="00186DBE" w:rsidRPr="00186DBE" w:rsidTr="00204E6C">
        <w:tc>
          <w:tcPr>
            <w:tcW w:w="9929" w:type="dxa"/>
            <w:tcBorders>
              <w:top w:val="single" w:sz="4" w:space="0" w:color="000000"/>
              <w:left w:val="single" w:sz="4" w:space="0" w:color="000000"/>
              <w:bottom w:val="single" w:sz="4" w:space="0" w:color="000000"/>
              <w:right w:val="single" w:sz="4" w:space="0" w:color="000000"/>
            </w:tcBorders>
            <w:shd w:val="clear" w:color="auto" w:fill="D9D9D9"/>
            <w:hideMark/>
          </w:tcPr>
          <w:p w:rsidR="00331B4A" w:rsidRPr="00C23A0F" w:rsidRDefault="00743A0A" w:rsidP="00C23A0F">
            <w:pPr>
              <w:pStyle w:val="PargrafodaLista"/>
              <w:numPr>
                <w:ilvl w:val="0"/>
                <w:numId w:val="4"/>
              </w:numPr>
              <w:jc w:val="center"/>
              <w:rPr>
                <w:rFonts w:ascii="Times New Roman" w:hAnsi="Times New Roman" w:cs="Times New Roman"/>
                <w:b/>
                <w:sz w:val="24"/>
                <w:szCs w:val="24"/>
              </w:rPr>
            </w:pPr>
            <w:r w:rsidRPr="00720F84">
              <w:rPr>
                <w:rFonts w:ascii="Times New Roman" w:hAnsi="Times New Roman" w:cs="Times New Roman"/>
                <w:b/>
                <w:sz w:val="24"/>
                <w:szCs w:val="24"/>
              </w:rPr>
              <w:lastRenderedPageBreak/>
              <w:t>JU</w:t>
            </w:r>
            <w:r w:rsidR="003020BA" w:rsidRPr="00720F84">
              <w:rPr>
                <w:rFonts w:ascii="Times New Roman" w:hAnsi="Times New Roman" w:cs="Times New Roman"/>
                <w:b/>
                <w:sz w:val="24"/>
                <w:szCs w:val="24"/>
              </w:rPr>
              <w:t>STIFICATIV</w:t>
            </w:r>
            <w:r w:rsidR="00C23A0F">
              <w:rPr>
                <w:rFonts w:ascii="Times New Roman" w:hAnsi="Times New Roman" w:cs="Times New Roman"/>
                <w:b/>
                <w:sz w:val="24"/>
                <w:szCs w:val="24"/>
              </w:rPr>
              <w:t>A DOS QUANTITATIVOS SOLICITADOS</w:t>
            </w:r>
          </w:p>
        </w:tc>
      </w:tr>
      <w:tr w:rsidR="00186DBE" w:rsidRPr="00186DBE" w:rsidTr="00DB3891">
        <w:trPr>
          <w:trHeight w:val="1906"/>
        </w:trPr>
        <w:tc>
          <w:tcPr>
            <w:tcW w:w="9929" w:type="dxa"/>
            <w:tcBorders>
              <w:top w:val="single" w:sz="4" w:space="0" w:color="000000"/>
              <w:left w:val="single" w:sz="4" w:space="0" w:color="000000"/>
              <w:bottom w:val="single" w:sz="4" w:space="0" w:color="000000"/>
              <w:right w:val="single" w:sz="4" w:space="0" w:color="000000"/>
            </w:tcBorders>
          </w:tcPr>
          <w:p w:rsidR="00361A97" w:rsidRDefault="00502ABF" w:rsidP="00502ABF">
            <w:pPr>
              <w:pBdr>
                <w:top w:val="nil"/>
                <w:left w:val="nil"/>
                <w:bottom w:val="nil"/>
                <w:right w:val="nil"/>
                <w:between w:val="nil"/>
                <w:bar w:val="nil"/>
              </w:pBdr>
              <w:suppressAutoHyphens/>
              <w:spacing w:before="120" w:after="120" w:line="360" w:lineRule="auto"/>
              <w:ind w:left="176" w:right="176" w:firstLine="568"/>
              <w:jc w:val="both"/>
              <w:rPr>
                <w:rFonts w:ascii="Times New Roman" w:eastAsia="Arial Unicode MS" w:hAnsi="Times New Roman" w:cs="Times New Roman"/>
                <w:sz w:val="24"/>
                <w:szCs w:val="24"/>
                <w:u w:color="000000"/>
                <w:bdr w:val="nil"/>
                <w:lang w:eastAsia="ar-SA"/>
              </w:rPr>
            </w:pPr>
            <w:r w:rsidRPr="00720F84">
              <w:rPr>
                <w:rFonts w:ascii="Times New Roman" w:eastAsia="Arial Unicode MS" w:hAnsi="Times New Roman" w:cs="Times New Roman"/>
                <w:sz w:val="24"/>
                <w:szCs w:val="24"/>
                <w:u w:color="000000"/>
                <w:bdr w:val="nil"/>
                <w:lang w:eastAsia="ar-SA"/>
              </w:rPr>
              <w:t>Nos últimos anos não houve abas</w:t>
            </w:r>
            <w:r w:rsidR="00361A97">
              <w:rPr>
                <w:rFonts w:ascii="Times New Roman" w:eastAsia="Arial Unicode MS" w:hAnsi="Times New Roman" w:cs="Times New Roman"/>
                <w:sz w:val="24"/>
                <w:szCs w:val="24"/>
                <w:u w:color="000000"/>
                <w:bdr w:val="nil"/>
                <w:lang w:eastAsia="ar-SA"/>
              </w:rPr>
              <w:t>tecimento regular destes itens. Por tanto, a demonstração de consumo do quadro abaixo não traduz a demanda atual da unidade. Por este motivo, o cálculo dos quantitativos solicitados foram baseados nesta estimativa.</w:t>
            </w:r>
          </w:p>
          <w:p w:rsidR="00945C51" w:rsidRDefault="00945C51" w:rsidP="00502ABF">
            <w:pPr>
              <w:pBdr>
                <w:top w:val="nil"/>
                <w:left w:val="nil"/>
                <w:bottom w:val="nil"/>
                <w:right w:val="nil"/>
                <w:between w:val="nil"/>
                <w:bar w:val="nil"/>
              </w:pBdr>
              <w:suppressAutoHyphens/>
              <w:spacing w:before="120" w:after="120" w:line="360" w:lineRule="auto"/>
              <w:ind w:left="176" w:right="176" w:firstLine="568"/>
              <w:jc w:val="both"/>
              <w:rPr>
                <w:rFonts w:ascii="Times New Roman" w:eastAsia="Arial Unicode MS" w:hAnsi="Times New Roman" w:cs="Times New Roman"/>
                <w:sz w:val="24"/>
                <w:szCs w:val="24"/>
                <w:u w:color="000000"/>
                <w:bdr w:val="nil"/>
                <w:lang w:eastAsia="ar-SA"/>
              </w:rPr>
            </w:pPr>
            <w:r>
              <w:rPr>
                <w:rFonts w:ascii="Times New Roman" w:eastAsia="Arial Unicode MS" w:hAnsi="Times New Roman" w:cs="Times New Roman"/>
                <w:sz w:val="24"/>
                <w:szCs w:val="24"/>
                <w:u w:color="000000"/>
                <w:bdr w:val="nil"/>
                <w:lang w:eastAsia="ar-SA"/>
              </w:rPr>
              <w:t>Segue a relação da quantidade de insumo por procedimento:</w:t>
            </w:r>
          </w:p>
          <w:p w:rsidR="00945C51" w:rsidRDefault="00945C51" w:rsidP="00945C51">
            <w:pPr>
              <w:pBdr>
                <w:top w:val="nil"/>
                <w:left w:val="nil"/>
                <w:bottom w:val="nil"/>
                <w:right w:val="nil"/>
                <w:between w:val="nil"/>
                <w:bar w:val="nil"/>
              </w:pBdr>
              <w:suppressAutoHyphens/>
              <w:spacing w:before="120" w:after="120" w:line="360" w:lineRule="auto"/>
              <w:ind w:left="176" w:right="176" w:firstLine="568"/>
              <w:jc w:val="both"/>
              <w:rPr>
                <w:rFonts w:ascii="Times New Roman" w:eastAsia="Arial Unicode MS" w:hAnsi="Times New Roman" w:cs="Times New Roman"/>
                <w:sz w:val="24"/>
                <w:szCs w:val="24"/>
                <w:u w:color="000000"/>
                <w:bdr w:val="nil"/>
                <w:lang w:eastAsia="ar-SA"/>
              </w:rPr>
            </w:pPr>
            <w:proofErr w:type="gramStart"/>
            <w:r>
              <w:rPr>
                <w:rFonts w:ascii="Times New Roman" w:eastAsia="Arial Unicode MS" w:hAnsi="Times New Roman" w:cs="Times New Roman"/>
                <w:sz w:val="24"/>
                <w:szCs w:val="24"/>
                <w:u w:color="000000"/>
                <w:bdr w:val="nil"/>
                <w:lang w:eastAsia="ar-SA"/>
              </w:rPr>
              <w:t>insumos</w:t>
            </w:r>
            <w:proofErr w:type="gramEnd"/>
            <w:r>
              <w:rPr>
                <w:rFonts w:ascii="Times New Roman" w:eastAsia="Arial Unicode MS" w:hAnsi="Times New Roman" w:cs="Times New Roman"/>
                <w:sz w:val="24"/>
                <w:szCs w:val="24"/>
                <w:u w:color="000000"/>
                <w:bdr w:val="nil"/>
                <w:lang w:eastAsia="ar-SA"/>
              </w:rPr>
              <w:t xml:space="preserve"> ora solicitados são utilizados nos seguintes procedimentos:</w:t>
            </w:r>
          </w:p>
          <w:p w:rsidR="00945C51" w:rsidRDefault="00945C51" w:rsidP="00945C51">
            <w:pPr>
              <w:pStyle w:val="PargrafodaLista"/>
              <w:numPr>
                <w:ilvl w:val="0"/>
                <w:numId w:val="24"/>
              </w:numPr>
              <w:pBdr>
                <w:top w:val="nil"/>
                <w:left w:val="nil"/>
                <w:bottom w:val="nil"/>
                <w:right w:val="nil"/>
                <w:between w:val="nil"/>
                <w:bar w:val="nil"/>
              </w:pBdr>
              <w:suppressAutoHyphens/>
              <w:spacing w:before="120" w:after="120" w:line="360" w:lineRule="auto"/>
              <w:ind w:right="176"/>
              <w:jc w:val="both"/>
              <w:rPr>
                <w:rFonts w:ascii="Times New Roman" w:eastAsia="Arial Unicode MS" w:hAnsi="Times New Roman" w:cs="Times New Roman"/>
                <w:sz w:val="24"/>
                <w:szCs w:val="24"/>
                <w:u w:color="000000"/>
                <w:bdr w:val="nil"/>
                <w:lang w:eastAsia="ar-SA"/>
              </w:rPr>
            </w:pPr>
            <w:r>
              <w:rPr>
                <w:rFonts w:ascii="Times New Roman" w:eastAsia="Arial Unicode MS" w:hAnsi="Times New Roman" w:cs="Times New Roman"/>
                <w:sz w:val="24"/>
                <w:szCs w:val="24"/>
                <w:u w:color="000000"/>
                <w:bdr w:val="nil"/>
                <w:lang w:eastAsia="ar-SA"/>
              </w:rPr>
              <w:t>Lote 1 – Aneurisma de Aorta Abdominal – 1 por procedimento;</w:t>
            </w:r>
          </w:p>
          <w:p w:rsidR="00945C51" w:rsidRDefault="00945C51" w:rsidP="00945C51">
            <w:pPr>
              <w:pBdr>
                <w:top w:val="nil"/>
                <w:left w:val="nil"/>
                <w:bottom w:val="nil"/>
                <w:right w:val="nil"/>
                <w:between w:val="nil"/>
                <w:bar w:val="nil"/>
              </w:pBdr>
              <w:suppressAutoHyphens/>
              <w:spacing w:before="120" w:after="120" w:line="360" w:lineRule="auto"/>
              <w:ind w:left="176" w:right="176" w:firstLine="568"/>
              <w:jc w:val="both"/>
              <w:rPr>
                <w:rFonts w:ascii="Times New Roman" w:eastAsia="Arial Unicode MS" w:hAnsi="Times New Roman" w:cs="Times New Roman"/>
                <w:sz w:val="24"/>
                <w:szCs w:val="24"/>
                <w:u w:color="000000"/>
                <w:bdr w:val="nil"/>
                <w:lang w:eastAsia="ar-SA"/>
              </w:rPr>
            </w:pPr>
            <w:r>
              <w:rPr>
                <w:rFonts w:ascii="Times New Roman" w:eastAsia="Arial Unicode MS" w:hAnsi="Times New Roman" w:cs="Times New Roman"/>
                <w:sz w:val="24"/>
                <w:szCs w:val="24"/>
                <w:u w:color="000000"/>
                <w:bdr w:val="nil"/>
                <w:lang w:eastAsia="ar-SA"/>
              </w:rPr>
              <w:t>Segue a relação da quantidade de procedimento que necessitam destes itens por mês:</w:t>
            </w:r>
          </w:p>
          <w:p w:rsidR="00945C51" w:rsidRDefault="00945C51" w:rsidP="00945C51">
            <w:pPr>
              <w:pStyle w:val="PargrafodaLista"/>
              <w:numPr>
                <w:ilvl w:val="0"/>
                <w:numId w:val="25"/>
              </w:numPr>
              <w:pBdr>
                <w:top w:val="nil"/>
                <w:left w:val="nil"/>
                <w:bottom w:val="nil"/>
                <w:right w:val="nil"/>
                <w:between w:val="nil"/>
                <w:bar w:val="nil"/>
              </w:pBdr>
              <w:suppressAutoHyphens/>
              <w:spacing w:before="120" w:after="120" w:line="360" w:lineRule="auto"/>
              <w:ind w:right="176"/>
              <w:jc w:val="both"/>
              <w:rPr>
                <w:rFonts w:ascii="Times New Roman" w:eastAsia="Arial Unicode MS" w:hAnsi="Times New Roman" w:cs="Times New Roman"/>
                <w:sz w:val="24"/>
                <w:szCs w:val="24"/>
                <w:u w:color="000000"/>
                <w:bdr w:val="nil"/>
                <w:lang w:eastAsia="ar-SA"/>
              </w:rPr>
            </w:pPr>
            <w:r>
              <w:rPr>
                <w:rFonts w:ascii="Times New Roman" w:eastAsia="Arial Unicode MS" w:hAnsi="Times New Roman" w:cs="Times New Roman"/>
                <w:sz w:val="24"/>
                <w:szCs w:val="24"/>
                <w:u w:color="000000"/>
                <w:bdr w:val="nil"/>
                <w:lang w:eastAsia="ar-SA"/>
              </w:rPr>
              <w:t xml:space="preserve">Lote 1 – Aneurisma de Aorta Abdominal – </w:t>
            </w:r>
            <w:r w:rsidR="0026718D" w:rsidRPr="0026718D">
              <w:rPr>
                <w:rFonts w:ascii="Times New Roman" w:eastAsia="Arial Unicode MS" w:hAnsi="Times New Roman" w:cs="Times New Roman"/>
                <w:sz w:val="24"/>
                <w:szCs w:val="24"/>
                <w:u w:color="000000"/>
                <w:bdr w:val="nil"/>
                <w:lang w:eastAsia="ar-SA"/>
              </w:rPr>
              <w:t>1 por mês</w:t>
            </w:r>
            <w:r w:rsidRPr="0026718D">
              <w:rPr>
                <w:rFonts w:ascii="Times New Roman" w:eastAsia="Arial Unicode MS" w:hAnsi="Times New Roman" w:cs="Times New Roman"/>
                <w:sz w:val="24"/>
                <w:szCs w:val="24"/>
                <w:u w:color="000000"/>
                <w:bdr w:val="nil"/>
                <w:lang w:eastAsia="ar-SA"/>
              </w:rPr>
              <w:t>;</w:t>
            </w:r>
          </w:p>
          <w:p w:rsidR="0026718D" w:rsidRDefault="0026718D" w:rsidP="0026718D">
            <w:pPr>
              <w:pBdr>
                <w:top w:val="nil"/>
                <w:left w:val="nil"/>
                <w:bottom w:val="nil"/>
                <w:right w:val="nil"/>
                <w:between w:val="nil"/>
                <w:bar w:val="nil"/>
              </w:pBdr>
              <w:suppressAutoHyphens/>
              <w:spacing w:before="120" w:after="120" w:line="360" w:lineRule="auto"/>
              <w:ind w:left="176" w:right="176" w:firstLine="568"/>
              <w:jc w:val="both"/>
              <w:rPr>
                <w:rFonts w:ascii="Times New Roman" w:eastAsia="Arial Unicode MS" w:hAnsi="Times New Roman" w:cs="Times New Roman"/>
                <w:sz w:val="24"/>
                <w:szCs w:val="24"/>
                <w:u w:color="000000"/>
                <w:bdr w:val="nil"/>
                <w:lang w:eastAsia="ar-SA"/>
              </w:rPr>
            </w:pPr>
            <w:r>
              <w:rPr>
                <w:rFonts w:ascii="Times New Roman" w:eastAsia="Arial Unicode MS" w:hAnsi="Times New Roman" w:cs="Times New Roman"/>
                <w:sz w:val="24"/>
                <w:szCs w:val="24"/>
                <w:u w:color="000000"/>
                <w:bdr w:val="nil"/>
                <w:lang w:eastAsia="ar-SA"/>
              </w:rPr>
              <w:t xml:space="preserve">Atualmente o serviço de Cir. Vascular do IECAC é a única referência da rede Estadual para realização destes procedimentos emergenciais, atendendo a todo o Estado do Rio de Janeiro. </w:t>
            </w:r>
          </w:p>
          <w:p w:rsidR="0026718D" w:rsidRPr="0026718D" w:rsidRDefault="0026718D" w:rsidP="0026718D">
            <w:pPr>
              <w:pBdr>
                <w:top w:val="nil"/>
                <w:left w:val="nil"/>
                <w:bottom w:val="nil"/>
                <w:right w:val="nil"/>
                <w:between w:val="nil"/>
                <w:bar w:val="nil"/>
              </w:pBdr>
              <w:suppressAutoHyphens/>
              <w:spacing w:before="120" w:after="120" w:line="360" w:lineRule="auto"/>
              <w:ind w:left="176" w:right="176" w:firstLine="568"/>
              <w:jc w:val="both"/>
              <w:rPr>
                <w:rFonts w:ascii="Times New Roman" w:eastAsia="Arial Unicode MS" w:hAnsi="Times New Roman" w:cs="Times New Roman"/>
                <w:sz w:val="24"/>
                <w:szCs w:val="24"/>
                <w:u w:color="000000"/>
                <w:bdr w:val="nil"/>
                <w:lang w:eastAsia="ar-SA"/>
              </w:rPr>
            </w:pPr>
            <w:r w:rsidRPr="0026718D">
              <w:rPr>
                <w:rFonts w:ascii="Times New Roman" w:eastAsia="Arial Unicode MS" w:hAnsi="Times New Roman" w:cs="Times New Roman"/>
                <w:sz w:val="24"/>
                <w:szCs w:val="24"/>
                <w:u w:color="000000"/>
                <w:bdr w:val="nil"/>
                <w:lang w:eastAsia="ar-SA"/>
              </w:rPr>
              <w:t>O quantitativo solicitado no formulário</w:t>
            </w:r>
            <w:r>
              <w:rPr>
                <w:rFonts w:ascii="Times New Roman" w:eastAsia="Arial Unicode MS" w:hAnsi="Times New Roman" w:cs="Times New Roman"/>
                <w:sz w:val="24"/>
                <w:szCs w:val="24"/>
                <w:u w:color="000000"/>
                <w:bdr w:val="nil"/>
                <w:lang w:eastAsia="ar-SA"/>
              </w:rPr>
              <w:t xml:space="preserve"> anterior</w:t>
            </w:r>
            <w:r w:rsidRPr="0026718D">
              <w:rPr>
                <w:rFonts w:ascii="Times New Roman" w:eastAsia="Arial Unicode MS" w:hAnsi="Times New Roman" w:cs="Times New Roman"/>
                <w:sz w:val="24"/>
                <w:szCs w:val="24"/>
                <w:u w:color="000000"/>
                <w:bdr w:val="nil"/>
                <w:lang w:eastAsia="ar-SA"/>
              </w:rPr>
              <w:t xml:space="preserve"> foi baseado no</w:t>
            </w:r>
            <w:r>
              <w:rPr>
                <w:rFonts w:ascii="Times New Roman" w:eastAsia="Arial Unicode MS" w:hAnsi="Times New Roman" w:cs="Times New Roman"/>
                <w:sz w:val="24"/>
                <w:szCs w:val="24"/>
                <w:u w:color="000000"/>
                <w:bdr w:val="nil"/>
                <w:lang w:eastAsia="ar-SA"/>
              </w:rPr>
              <w:t xml:space="preserve"> </w:t>
            </w:r>
            <w:r w:rsidRPr="0026718D">
              <w:rPr>
                <w:rFonts w:ascii="Times New Roman" w:eastAsia="Arial Unicode MS" w:hAnsi="Times New Roman" w:cs="Times New Roman"/>
                <w:sz w:val="24"/>
                <w:szCs w:val="24"/>
                <w:u w:color="000000"/>
                <w:bdr w:val="nil"/>
                <w:lang w:eastAsia="ar-SA"/>
              </w:rPr>
              <w:t>consumo médio mensal onde a demanda foi reprimida em razão da não disponibilidade destes</w:t>
            </w:r>
            <w:r>
              <w:rPr>
                <w:rFonts w:ascii="Times New Roman" w:eastAsia="Arial Unicode MS" w:hAnsi="Times New Roman" w:cs="Times New Roman"/>
                <w:sz w:val="24"/>
                <w:szCs w:val="24"/>
                <w:u w:color="000000"/>
                <w:bdr w:val="nil"/>
                <w:lang w:eastAsia="ar-SA"/>
              </w:rPr>
              <w:t xml:space="preserve"> </w:t>
            </w:r>
            <w:r w:rsidRPr="0026718D">
              <w:rPr>
                <w:rFonts w:ascii="Times New Roman" w:eastAsia="Arial Unicode MS" w:hAnsi="Times New Roman" w:cs="Times New Roman"/>
                <w:sz w:val="24"/>
                <w:szCs w:val="24"/>
                <w:u w:color="000000"/>
                <w:bdr w:val="nil"/>
                <w:lang w:eastAsia="ar-SA"/>
              </w:rPr>
              <w:t>itens.</w:t>
            </w:r>
            <w:r>
              <w:rPr>
                <w:rFonts w:ascii="Times New Roman" w:eastAsia="Arial Unicode MS" w:hAnsi="Times New Roman" w:cs="Times New Roman"/>
                <w:sz w:val="24"/>
                <w:szCs w:val="24"/>
                <w:u w:color="000000"/>
                <w:bdr w:val="nil"/>
                <w:lang w:eastAsia="ar-SA"/>
              </w:rPr>
              <w:t xml:space="preserve"> Para normalização do atendimento, a necessidade atual é de 1 conjunto por mês.</w:t>
            </w:r>
          </w:p>
          <w:p w:rsidR="00502ABF" w:rsidRDefault="00502ABF" w:rsidP="00502ABF">
            <w:pPr>
              <w:pBdr>
                <w:top w:val="nil"/>
                <w:left w:val="nil"/>
                <w:bottom w:val="nil"/>
                <w:right w:val="nil"/>
                <w:between w:val="nil"/>
                <w:bar w:val="nil"/>
              </w:pBdr>
              <w:suppressAutoHyphens/>
              <w:spacing w:before="120" w:after="120" w:line="360" w:lineRule="auto"/>
              <w:ind w:left="176" w:right="176" w:firstLine="568"/>
              <w:jc w:val="both"/>
              <w:rPr>
                <w:rFonts w:ascii="Times New Roman" w:hAnsi="Times New Roman" w:cs="Times New Roman"/>
                <w:sz w:val="24"/>
                <w:szCs w:val="24"/>
              </w:rPr>
            </w:pPr>
            <w:r w:rsidRPr="00720F84">
              <w:rPr>
                <w:rFonts w:ascii="Times New Roman" w:eastAsia="Arial Unicode MS" w:hAnsi="Times New Roman" w:cs="Times New Roman"/>
                <w:sz w:val="24"/>
                <w:szCs w:val="24"/>
                <w:lang w:eastAsia="ar-SA"/>
              </w:rPr>
              <w:t>Os quantitativos propostos e a qualidade dos itens visam a atender a demanda do serviço</w:t>
            </w:r>
            <w:r>
              <w:rPr>
                <w:rFonts w:ascii="Times New Roman" w:eastAsia="Arial Unicode MS" w:hAnsi="Times New Roman" w:cs="Times New Roman"/>
                <w:sz w:val="24"/>
                <w:szCs w:val="24"/>
                <w:lang w:eastAsia="ar-SA"/>
              </w:rPr>
              <w:t xml:space="preserve"> pelos próximos </w:t>
            </w:r>
            <w:r w:rsidR="0068080D" w:rsidRPr="00237D2D">
              <w:rPr>
                <w:rFonts w:ascii="Times New Roman" w:eastAsia="Arial Unicode MS" w:hAnsi="Times New Roman" w:cs="Times New Roman"/>
                <w:sz w:val="24"/>
                <w:szCs w:val="24"/>
                <w:lang w:eastAsia="ar-SA"/>
              </w:rPr>
              <w:t>12</w:t>
            </w:r>
            <w:r w:rsidR="00361A97" w:rsidRPr="00237D2D">
              <w:rPr>
                <w:rFonts w:ascii="Times New Roman" w:eastAsia="Arial Unicode MS" w:hAnsi="Times New Roman" w:cs="Times New Roman"/>
                <w:sz w:val="24"/>
                <w:szCs w:val="24"/>
                <w:lang w:eastAsia="ar-SA"/>
              </w:rPr>
              <w:t xml:space="preserve"> </w:t>
            </w:r>
            <w:r w:rsidRPr="00237D2D">
              <w:rPr>
                <w:rFonts w:ascii="Times New Roman" w:eastAsia="Arial Unicode MS" w:hAnsi="Times New Roman" w:cs="Times New Roman"/>
                <w:sz w:val="24"/>
                <w:szCs w:val="24"/>
                <w:lang w:eastAsia="ar-SA"/>
              </w:rPr>
              <w:t>(</w:t>
            </w:r>
            <w:r w:rsidR="0068080D" w:rsidRPr="00237D2D">
              <w:rPr>
                <w:rFonts w:ascii="Times New Roman" w:eastAsia="Arial Unicode MS" w:hAnsi="Times New Roman" w:cs="Times New Roman"/>
                <w:sz w:val="24"/>
                <w:szCs w:val="24"/>
                <w:lang w:eastAsia="ar-SA"/>
              </w:rPr>
              <w:t>doze</w:t>
            </w:r>
            <w:r w:rsidRPr="00237D2D">
              <w:rPr>
                <w:rFonts w:ascii="Times New Roman" w:eastAsia="Arial Unicode MS" w:hAnsi="Times New Roman" w:cs="Times New Roman"/>
                <w:sz w:val="24"/>
                <w:szCs w:val="24"/>
                <w:lang w:eastAsia="ar-SA"/>
              </w:rPr>
              <w:t>)</w:t>
            </w:r>
            <w:r>
              <w:rPr>
                <w:rFonts w:ascii="Times New Roman" w:eastAsia="Arial Unicode MS" w:hAnsi="Times New Roman" w:cs="Times New Roman"/>
                <w:sz w:val="24"/>
                <w:szCs w:val="24"/>
                <w:lang w:eastAsia="ar-SA"/>
              </w:rPr>
              <w:t xml:space="preserve"> meses e </w:t>
            </w:r>
            <w:r w:rsidRPr="00720F84">
              <w:rPr>
                <w:rFonts w:ascii="Times New Roman" w:hAnsi="Times New Roman" w:cs="Times New Roman"/>
                <w:sz w:val="24"/>
                <w:szCs w:val="24"/>
              </w:rPr>
              <w:t xml:space="preserve">estão baseados na demanda existente no </w:t>
            </w:r>
            <w:r w:rsidR="00361A97">
              <w:rPr>
                <w:rFonts w:ascii="Times New Roman" w:hAnsi="Times New Roman" w:cs="Times New Roman"/>
                <w:sz w:val="24"/>
                <w:szCs w:val="24"/>
              </w:rPr>
              <w:t>serviço</w:t>
            </w:r>
            <w:r w:rsidRPr="00720F84">
              <w:rPr>
                <w:rFonts w:ascii="Times New Roman" w:hAnsi="Times New Roman" w:cs="Times New Roman"/>
                <w:sz w:val="24"/>
                <w:szCs w:val="24"/>
              </w:rPr>
              <w:t xml:space="preserve"> de cirurgia vascular do IECAC.</w:t>
            </w:r>
          </w:p>
          <w:tbl>
            <w:tblPr>
              <w:tblpPr w:leftFromText="141" w:rightFromText="141" w:vertAnchor="text" w:horzAnchor="margin" w:tblpY="129"/>
              <w:tblOverlap w:val="never"/>
              <w:tblW w:w="9490" w:type="dxa"/>
              <w:tblCellMar>
                <w:left w:w="70" w:type="dxa"/>
                <w:right w:w="70" w:type="dxa"/>
              </w:tblCellMar>
              <w:tblLook w:val="04A0" w:firstRow="1" w:lastRow="0" w:firstColumn="1" w:lastColumn="0" w:noHBand="0" w:noVBand="1"/>
            </w:tblPr>
            <w:tblGrid>
              <w:gridCol w:w="856"/>
              <w:gridCol w:w="713"/>
              <w:gridCol w:w="712"/>
              <w:gridCol w:w="713"/>
              <w:gridCol w:w="713"/>
              <w:gridCol w:w="713"/>
              <w:gridCol w:w="713"/>
              <w:gridCol w:w="756"/>
              <w:gridCol w:w="608"/>
              <w:gridCol w:w="712"/>
              <w:gridCol w:w="713"/>
              <w:gridCol w:w="713"/>
              <w:gridCol w:w="855"/>
            </w:tblGrid>
            <w:tr w:rsidR="000A66B6" w:rsidRPr="00720F84" w:rsidTr="007044B1">
              <w:trPr>
                <w:trHeight w:val="168"/>
              </w:trPr>
              <w:tc>
                <w:tcPr>
                  <w:tcW w:w="9490" w:type="dxa"/>
                  <w:gridSpan w:val="1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0A66B6" w:rsidRPr="00F27FC0" w:rsidRDefault="003F2AF2" w:rsidP="001F4701">
                  <w:pPr>
                    <w:spacing w:after="0" w:line="240" w:lineRule="auto"/>
                    <w:jc w:val="center"/>
                    <w:rPr>
                      <w:rFonts w:ascii="Times New Roman" w:eastAsia="Times New Roman" w:hAnsi="Times New Roman" w:cs="Times New Roman"/>
                      <w:b/>
                      <w:bCs/>
                      <w:sz w:val="20"/>
                      <w:szCs w:val="20"/>
                      <w:highlight w:val="yellow"/>
                      <w:lang w:eastAsia="pt-BR"/>
                    </w:rPr>
                  </w:pPr>
                  <w:r w:rsidRPr="001F4701">
                    <w:rPr>
                      <w:rFonts w:ascii="Times New Roman" w:eastAsia="Times New Roman" w:hAnsi="Times New Roman" w:cs="Times New Roman"/>
                      <w:b/>
                      <w:bCs/>
                      <w:sz w:val="20"/>
                      <w:szCs w:val="20"/>
                      <w:lang w:eastAsia="pt-BR"/>
                    </w:rPr>
                    <w:t xml:space="preserve">Lote 1 Item 1: </w:t>
                  </w:r>
                  <w:proofErr w:type="spellStart"/>
                  <w:r w:rsidRPr="001F4701">
                    <w:rPr>
                      <w:rFonts w:ascii="Times New Roman" w:eastAsia="Times New Roman" w:hAnsi="Times New Roman" w:cs="Times New Roman"/>
                      <w:b/>
                      <w:bCs/>
                      <w:sz w:val="20"/>
                      <w:szCs w:val="20"/>
                      <w:lang w:eastAsia="pt-BR"/>
                    </w:rPr>
                    <w:t>Endoprótese</w:t>
                  </w:r>
                  <w:proofErr w:type="spellEnd"/>
                  <w:r w:rsidRPr="001F4701">
                    <w:rPr>
                      <w:rFonts w:ascii="Times New Roman" w:eastAsia="Times New Roman" w:hAnsi="Times New Roman" w:cs="Times New Roman"/>
                      <w:b/>
                      <w:bCs/>
                      <w:sz w:val="20"/>
                      <w:szCs w:val="20"/>
                      <w:lang w:eastAsia="pt-BR"/>
                    </w:rPr>
                    <w:t xml:space="preserve"> mono ilíaca</w:t>
                  </w:r>
                </w:p>
              </w:tc>
            </w:tr>
            <w:tr w:rsidR="002124D9" w:rsidRPr="00720F84" w:rsidTr="007044B1">
              <w:trPr>
                <w:trHeight w:val="168"/>
              </w:trPr>
              <w:tc>
                <w:tcPr>
                  <w:tcW w:w="856" w:type="dxa"/>
                  <w:tcBorders>
                    <w:top w:val="nil"/>
                    <w:left w:val="single" w:sz="8" w:space="0" w:color="auto"/>
                    <w:bottom w:val="single" w:sz="8" w:space="0" w:color="auto"/>
                    <w:right w:val="single" w:sz="8" w:space="0" w:color="auto"/>
                  </w:tcBorders>
                  <w:shd w:val="clear" w:color="000000" w:fill="FFFFFF"/>
                  <w:noWrap/>
                  <w:vAlign w:val="center"/>
                  <w:hideMark/>
                </w:tcPr>
                <w:p w:rsidR="002124D9" w:rsidRPr="003F2AF2" w:rsidRDefault="002124D9" w:rsidP="002124D9">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Ano</w:t>
                  </w:r>
                </w:p>
              </w:tc>
              <w:tc>
                <w:tcPr>
                  <w:tcW w:w="713" w:type="dxa"/>
                  <w:tcBorders>
                    <w:top w:val="nil"/>
                    <w:left w:val="nil"/>
                    <w:bottom w:val="single" w:sz="8" w:space="0" w:color="auto"/>
                    <w:right w:val="single" w:sz="8" w:space="0" w:color="auto"/>
                  </w:tcBorders>
                  <w:shd w:val="clear" w:color="000000" w:fill="FFFFFF"/>
                  <w:noWrap/>
                  <w:vAlign w:val="center"/>
                  <w:hideMark/>
                </w:tcPr>
                <w:p w:rsidR="002124D9" w:rsidRPr="003F2AF2" w:rsidRDefault="002124D9" w:rsidP="002124D9">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Jan</w:t>
                  </w:r>
                </w:p>
              </w:tc>
              <w:tc>
                <w:tcPr>
                  <w:tcW w:w="712" w:type="dxa"/>
                  <w:tcBorders>
                    <w:top w:val="nil"/>
                    <w:left w:val="nil"/>
                    <w:bottom w:val="single" w:sz="8" w:space="0" w:color="auto"/>
                    <w:right w:val="single" w:sz="8" w:space="0" w:color="auto"/>
                  </w:tcBorders>
                  <w:shd w:val="clear" w:color="000000" w:fill="FFFFFF"/>
                  <w:noWrap/>
                  <w:vAlign w:val="center"/>
                  <w:hideMark/>
                </w:tcPr>
                <w:p w:rsidR="002124D9" w:rsidRPr="003F2AF2" w:rsidRDefault="002124D9" w:rsidP="002124D9">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Fev</w:t>
                  </w:r>
                </w:p>
              </w:tc>
              <w:tc>
                <w:tcPr>
                  <w:tcW w:w="713" w:type="dxa"/>
                  <w:tcBorders>
                    <w:top w:val="nil"/>
                    <w:left w:val="nil"/>
                    <w:bottom w:val="single" w:sz="8" w:space="0" w:color="auto"/>
                    <w:right w:val="single" w:sz="8" w:space="0" w:color="auto"/>
                  </w:tcBorders>
                  <w:shd w:val="clear" w:color="000000" w:fill="FFFFFF"/>
                  <w:noWrap/>
                  <w:vAlign w:val="center"/>
                  <w:hideMark/>
                </w:tcPr>
                <w:p w:rsidR="002124D9" w:rsidRPr="003F2AF2" w:rsidRDefault="002124D9" w:rsidP="002124D9">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Mar</w:t>
                  </w:r>
                </w:p>
              </w:tc>
              <w:tc>
                <w:tcPr>
                  <w:tcW w:w="713" w:type="dxa"/>
                  <w:tcBorders>
                    <w:top w:val="nil"/>
                    <w:left w:val="nil"/>
                    <w:bottom w:val="single" w:sz="8" w:space="0" w:color="auto"/>
                    <w:right w:val="single" w:sz="8" w:space="0" w:color="auto"/>
                  </w:tcBorders>
                  <w:shd w:val="clear" w:color="000000" w:fill="FFFFFF"/>
                  <w:noWrap/>
                  <w:vAlign w:val="center"/>
                  <w:hideMark/>
                </w:tcPr>
                <w:p w:rsidR="002124D9" w:rsidRPr="003F2AF2" w:rsidRDefault="002124D9" w:rsidP="002124D9">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Abr</w:t>
                  </w:r>
                </w:p>
              </w:tc>
              <w:tc>
                <w:tcPr>
                  <w:tcW w:w="713" w:type="dxa"/>
                  <w:tcBorders>
                    <w:top w:val="nil"/>
                    <w:left w:val="nil"/>
                    <w:bottom w:val="single" w:sz="8" w:space="0" w:color="auto"/>
                    <w:right w:val="single" w:sz="8" w:space="0" w:color="auto"/>
                  </w:tcBorders>
                  <w:shd w:val="clear" w:color="000000" w:fill="FFFFFF"/>
                  <w:noWrap/>
                  <w:vAlign w:val="center"/>
                  <w:hideMark/>
                </w:tcPr>
                <w:p w:rsidR="002124D9" w:rsidRPr="003F2AF2" w:rsidRDefault="002124D9" w:rsidP="002124D9">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Mai</w:t>
                  </w:r>
                </w:p>
              </w:tc>
              <w:tc>
                <w:tcPr>
                  <w:tcW w:w="713" w:type="dxa"/>
                  <w:tcBorders>
                    <w:top w:val="nil"/>
                    <w:left w:val="nil"/>
                    <w:bottom w:val="single" w:sz="8" w:space="0" w:color="auto"/>
                    <w:right w:val="single" w:sz="8" w:space="0" w:color="auto"/>
                  </w:tcBorders>
                  <w:shd w:val="clear" w:color="000000" w:fill="FFFFFF"/>
                  <w:noWrap/>
                  <w:vAlign w:val="center"/>
                  <w:hideMark/>
                </w:tcPr>
                <w:p w:rsidR="002124D9" w:rsidRPr="003F2AF2" w:rsidRDefault="002124D9" w:rsidP="002124D9">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Jun</w:t>
                  </w:r>
                </w:p>
              </w:tc>
              <w:tc>
                <w:tcPr>
                  <w:tcW w:w="756" w:type="dxa"/>
                  <w:tcBorders>
                    <w:top w:val="nil"/>
                    <w:left w:val="nil"/>
                    <w:bottom w:val="single" w:sz="8" w:space="0" w:color="auto"/>
                    <w:right w:val="single" w:sz="8" w:space="0" w:color="auto"/>
                  </w:tcBorders>
                  <w:shd w:val="clear" w:color="000000" w:fill="FFFFFF"/>
                  <w:noWrap/>
                  <w:vAlign w:val="center"/>
                  <w:hideMark/>
                </w:tcPr>
                <w:p w:rsidR="002124D9" w:rsidRPr="003F2AF2" w:rsidRDefault="002124D9" w:rsidP="002124D9">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Jul</w:t>
                  </w:r>
                </w:p>
              </w:tc>
              <w:tc>
                <w:tcPr>
                  <w:tcW w:w="608" w:type="dxa"/>
                  <w:tcBorders>
                    <w:top w:val="nil"/>
                    <w:left w:val="nil"/>
                    <w:bottom w:val="single" w:sz="8" w:space="0" w:color="auto"/>
                    <w:right w:val="single" w:sz="8" w:space="0" w:color="auto"/>
                  </w:tcBorders>
                  <w:shd w:val="clear" w:color="000000" w:fill="FFFFFF"/>
                  <w:noWrap/>
                  <w:vAlign w:val="center"/>
                  <w:hideMark/>
                </w:tcPr>
                <w:p w:rsidR="002124D9" w:rsidRPr="003F2AF2" w:rsidRDefault="002124D9" w:rsidP="002124D9">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Ago</w:t>
                  </w:r>
                </w:p>
              </w:tc>
              <w:tc>
                <w:tcPr>
                  <w:tcW w:w="712" w:type="dxa"/>
                  <w:tcBorders>
                    <w:top w:val="nil"/>
                    <w:left w:val="nil"/>
                    <w:bottom w:val="single" w:sz="8" w:space="0" w:color="auto"/>
                    <w:right w:val="single" w:sz="8" w:space="0" w:color="auto"/>
                  </w:tcBorders>
                  <w:shd w:val="clear" w:color="000000" w:fill="FFFFFF"/>
                  <w:noWrap/>
                  <w:vAlign w:val="center"/>
                  <w:hideMark/>
                </w:tcPr>
                <w:p w:rsidR="002124D9" w:rsidRPr="003F2AF2" w:rsidRDefault="002124D9" w:rsidP="002124D9">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Set</w:t>
                  </w:r>
                </w:p>
              </w:tc>
              <w:tc>
                <w:tcPr>
                  <w:tcW w:w="713" w:type="dxa"/>
                  <w:tcBorders>
                    <w:top w:val="nil"/>
                    <w:left w:val="nil"/>
                    <w:bottom w:val="single" w:sz="8" w:space="0" w:color="auto"/>
                    <w:right w:val="single" w:sz="8" w:space="0" w:color="auto"/>
                  </w:tcBorders>
                  <w:shd w:val="clear" w:color="000000" w:fill="FFFFFF"/>
                  <w:noWrap/>
                  <w:vAlign w:val="center"/>
                  <w:hideMark/>
                </w:tcPr>
                <w:p w:rsidR="002124D9" w:rsidRPr="003F2AF2" w:rsidRDefault="002124D9" w:rsidP="002124D9">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Out</w:t>
                  </w:r>
                </w:p>
              </w:tc>
              <w:tc>
                <w:tcPr>
                  <w:tcW w:w="713" w:type="dxa"/>
                  <w:tcBorders>
                    <w:top w:val="nil"/>
                    <w:left w:val="nil"/>
                    <w:bottom w:val="single" w:sz="8" w:space="0" w:color="auto"/>
                    <w:right w:val="single" w:sz="8" w:space="0" w:color="auto"/>
                  </w:tcBorders>
                  <w:shd w:val="clear" w:color="000000" w:fill="FFFFFF"/>
                  <w:noWrap/>
                  <w:vAlign w:val="center"/>
                  <w:hideMark/>
                </w:tcPr>
                <w:p w:rsidR="002124D9" w:rsidRPr="003F2AF2" w:rsidRDefault="002124D9" w:rsidP="002124D9">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Nov</w:t>
                  </w:r>
                </w:p>
              </w:tc>
              <w:tc>
                <w:tcPr>
                  <w:tcW w:w="855" w:type="dxa"/>
                  <w:tcBorders>
                    <w:top w:val="nil"/>
                    <w:left w:val="nil"/>
                    <w:bottom w:val="single" w:sz="8" w:space="0" w:color="auto"/>
                    <w:right w:val="single" w:sz="8" w:space="0" w:color="auto"/>
                  </w:tcBorders>
                  <w:shd w:val="clear" w:color="000000" w:fill="FFFFFF"/>
                  <w:noWrap/>
                  <w:vAlign w:val="center"/>
                  <w:hideMark/>
                </w:tcPr>
                <w:p w:rsidR="002124D9" w:rsidRPr="003F2AF2" w:rsidRDefault="002124D9" w:rsidP="002124D9">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Dez</w:t>
                  </w:r>
                </w:p>
              </w:tc>
            </w:tr>
            <w:tr w:rsidR="005E074A" w:rsidRPr="00720F84" w:rsidTr="007044B1">
              <w:trPr>
                <w:trHeight w:val="168"/>
              </w:trPr>
              <w:tc>
                <w:tcPr>
                  <w:tcW w:w="856" w:type="dxa"/>
                  <w:tcBorders>
                    <w:top w:val="nil"/>
                    <w:left w:val="single" w:sz="8" w:space="0" w:color="auto"/>
                    <w:bottom w:val="single" w:sz="4" w:space="0" w:color="auto"/>
                    <w:right w:val="single" w:sz="8" w:space="0" w:color="auto"/>
                  </w:tcBorders>
                  <w:shd w:val="clear" w:color="000000" w:fill="FFFFFF"/>
                  <w:noWrap/>
                  <w:vAlign w:val="center"/>
                </w:tcPr>
                <w:p w:rsidR="005E074A" w:rsidRPr="003F2AF2" w:rsidRDefault="005E074A" w:rsidP="005E074A">
                  <w:pPr>
                    <w:spacing w:after="0" w:line="240" w:lineRule="auto"/>
                    <w:jc w:val="center"/>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2018</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0</w:t>
                  </w:r>
                </w:p>
              </w:tc>
              <w:tc>
                <w:tcPr>
                  <w:tcW w:w="712"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26718D" w:rsidRDefault="00284D7F" w:rsidP="005E074A">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tc>
              <w:tc>
                <w:tcPr>
                  <w:tcW w:w="713" w:type="dxa"/>
                  <w:tcBorders>
                    <w:top w:val="nil"/>
                    <w:left w:val="nil"/>
                    <w:bottom w:val="single" w:sz="4" w:space="0" w:color="auto"/>
                    <w:right w:val="single" w:sz="8" w:space="0" w:color="auto"/>
                  </w:tcBorders>
                  <w:shd w:val="clear" w:color="000000" w:fill="FFFFFF"/>
                  <w:noWrap/>
                  <w:vAlign w:val="center"/>
                </w:tcPr>
                <w:p w:rsidR="005E074A" w:rsidRPr="0026718D" w:rsidRDefault="0026718D" w:rsidP="005E074A">
                  <w:pPr>
                    <w:spacing w:after="0" w:line="240" w:lineRule="auto"/>
                    <w:jc w:val="center"/>
                    <w:rPr>
                      <w:rFonts w:ascii="Times New Roman" w:eastAsia="Times New Roman" w:hAnsi="Times New Roman" w:cs="Times New Roman"/>
                      <w:sz w:val="20"/>
                      <w:szCs w:val="20"/>
                      <w:lang w:eastAsia="pt-BR"/>
                    </w:rPr>
                  </w:pPr>
                  <w:r w:rsidRPr="0026718D">
                    <w:rPr>
                      <w:rFonts w:ascii="Times New Roman" w:eastAsia="Times New Roman" w:hAnsi="Times New Roman" w:cs="Times New Roman"/>
                      <w:sz w:val="20"/>
                      <w:szCs w:val="20"/>
                      <w:lang w:eastAsia="pt-BR"/>
                    </w:rPr>
                    <w:t>0</w:t>
                  </w:r>
                </w:p>
              </w:tc>
              <w:tc>
                <w:tcPr>
                  <w:tcW w:w="756" w:type="dxa"/>
                  <w:tcBorders>
                    <w:top w:val="nil"/>
                    <w:left w:val="nil"/>
                    <w:bottom w:val="single" w:sz="4" w:space="0" w:color="auto"/>
                    <w:right w:val="single" w:sz="8" w:space="0" w:color="auto"/>
                  </w:tcBorders>
                  <w:shd w:val="clear" w:color="000000" w:fill="FFFFFF"/>
                  <w:noWrap/>
                  <w:vAlign w:val="center"/>
                </w:tcPr>
                <w:p w:rsidR="005E074A" w:rsidRPr="0026718D" w:rsidRDefault="0026718D" w:rsidP="005E074A">
                  <w:pPr>
                    <w:spacing w:after="0" w:line="240" w:lineRule="auto"/>
                    <w:jc w:val="center"/>
                    <w:rPr>
                      <w:rFonts w:ascii="Times New Roman" w:eastAsia="Times New Roman" w:hAnsi="Times New Roman" w:cs="Times New Roman"/>
                      <w:sz w:val="20"/>
                      <w:szCs w:val="20"/>
                      <w:lang w:eastAsia="pt-BR"/>
                    </w:rPr>
                  </w:pPr>
                  <w:r w:rsidRPr="0026718D">
                    <w:rPr>
                      <w:rFonts w:ascii="Times New Roman" w:eastAsia="Times New Roman" w:hAnsi="Times New Roman" w:cs="Times New Roman"/>
                      <w:sz w:val="20"/>
                      <w:szCs w:val="20"/>
                      <w:lang w:eastAsia="pt-BR"/>
                    </w:rPr>
                    <w:t>0</w:t>
                  </w:r>
                </w:p>
              </w:tc>
              <w:tc>
                <w:tcPr>
                  <w:tcW w:w="608" w:type="dxa"/>
                  <w:tcBorders>
                    <w:top w:val="nil"/>
                    <w:left w:val="nil"/>
                    <w:bottom w:val="single" w:sz="4" w:space="0" w:color="auto"/>
                    <w:right w:val="single" w:sz="8" w:space="0" w:color="auto"/>
                  </w:tcBorders>
                  <w:shd w:val="clear" w:color="000000" w:fill="FFFFFF"/>
                  <w:noWrap/>
                  <w:vAlign w:val="center"/>
                </w:tcPr>
                <w:p w:rsidR="005E074A" w:rsidRPr="0026718D" w:rsidRDefault="0026718D" w:rsidP="005E074A">
                  <w:pPr>
                    <w:spacing w:after="0" w:line="240" w:lineRule="auto"/>
                    <w:jc w:val="center"/>
                    <w:rPr>
                      <w:rFonts w:ascii="Times New Roman" w:eastAsia="Times New Roman" w:hAnsi="Times New Roman" w:cs="Times New Roman"/>
                      <w:sz w:val="20"/>
                      <w:szCs w:val="20"/>
                      <w:lang w:eastAsia="pt-BR"/>
                    </w:rPr>
                  </w:pPr>
                  <w:r w:rsidRPr="0026718D">
                    <w:rPr>
                      <w:rFonts w:ascii="Times New Roman" w:eastAsia="Times New Roman" w:hAnsi="Times New Roman" w:cs="Times New Roman"/>
                      <w:sz w:val="20"/>
                      <w:szCs w:val="20"/>
                      <w:lang w:eastAsia="pt-BR"/>
                    </w:rPr>
                    <w:t>0</w:t>
                  </w:r>
                </w:p>
              </w:tc>
              <w:tc>
                <w:tcPr>
                  <w:tcW w:w="712" w:type="dxa"/>
                  <w:tcBorders>
                    <w:top w:val="nil"/>
                    <w:left w:val="nil"/>
                    <w:bottom w:val="single" w:sz="4" w:space="0" w:color="auto"/>
                    <w:right w:val="single" w:sz="8" w:space="0" w:color="auto"/>
                  </w:tcBorders>
                  <w:shd w:val="clear" w:color="000000" w:fill="FFFFFF"/>
                  <w:noWrap/>
                  <w:vAlign w:val="center"/>
                </w:tcPr>
                <w:p w:rsidR="005E074A" w:rsidRPr="0026718D" w:rsidRDefault="0026718D" w:rsidP="005E074A">
                  <w:pPr>
                    <w:spacing w:after="0" w:line="240" w:lineRule="auto"/>
                    <w:jc w:val="center"/>
                    <w:rPr>
                      <w:rFonts w:ascii="Times New Roman" w:eastAsia="Times New Roman" w:hAnsi="Times New Roman" w:cs="Times New Roman"/>
                      <w:sz w:val="20"/>
                      <w:szCs w:val="20"/>
                      <w:lang w:eastAsia="pt-BR"/>
                    </w:rPr>
                  </w:pPr>
                  <w:r w:rsidRPr="0026718D">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26718D" w:rsidRDefault="0026718D" w:rsidP="005E074A">
                  <w:pPr>
                    <w:spacing w:after="0" w:line="240" w:lineRule="auto"/>
                    <w:jc w:val="center"/>
                    <w:rPr>
                      <w:rFonts w:ascii="Times New Roman" w:eastAsia="Times New Roman" w:hAnsi="Times New Roman" w:cs="Times New Roman"/>
                      <w:sz w:val="20"/>
                      <w:szCs w:val="20"/>
                      <w:lang w:eastAsia="pt-BR"/>
                    </w:rPr>
                  </w:pPr>
                  <w:r w:rsidRPr="0026718D">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26718D" w:rsidRDefault="0026718D" w:rsidP="005E074A">
                  <w:pPr>
                    <w:spacing w:after="0" w:line="240" w:lineRule="auto"/>
                    <w:jc w:val="center"/>
                    <w:rPr>
                      <w:rFonts w:ascii="Times New Roman" w:eastAsia="Times New Roman" w:hAnsi="Times New Roman" w:cs="Times New Roman"/>
                      <w:sz w:val="20"/>
                      <w:szCs w:val="20"/>
                      <w:lang w:eastAsia="pt-BR"/>
                    </w:rPr>
                  </w:pPr>
                  <w:r w:rsidRPr="0026718D">
                    <w:rPr>
                      <w:rFonts w:ascii="Times New Roman" w:eastAsia="Times New Roman" w:hAnsi="Times New Roman" w:cs="Times New Roman"/>
                      <w:sz w:val="20"/>
                      <w:szCs w:val="20"/>
                      <w:lang w:eastAsia="pt-BR"/>
                    </w:rPr>
                    <w:t>0</w:t>
                  </w:r>
                </w:p>
              </w:tc>
              <w:tc>
                <w:tcPr>
                  <w:tcW w:w="855" w:type="dxa"/>
                  <w:tcBorders>
                    <w:top w:val="nil"/>
                    <w:left w:val="nil"/>
                    <w:bottom w:val="single" w:sz="4" w:space="0" w:color="auto"/>
                    <w:right w:val="single" w:sz="8" w:space="0" w:color="auto"/>
                  </w:tcBorders>
                  <w:shd w:val="clear" w:color="000000" w:fill="FFFFFF"/>
                  <w:noWrap/>
                  <w:vAlign w:val="center"/>
                </w:tcPr>
                <w:p w:rsidR="005E074A" w:rsidRPr="001F4701" w:rsidRDefault="0026718D" w:rsidP="005E074A">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0</w:t>
                  </w:r>
                </w:p>
              </w:tc>
            </w:tr>
            <w:tr w:rsidR="005E074A" w:rsidRPr="00720F84" w:rsidTr="007044B1">
              <w:trPr>
                <w:trHeight w:val="168"/>
              </w:trPr>
              <w:tc>
                <w:tcPr>
                  <w:tcW w:w="856" w:type="dxa"/>
                  <w:tcBorders>
                    <w:top w:val="nil"/>
                    <w:left w:val="single" w:sz="8" w:space="0" w:color="auto"/>
                    <w:bottom w:val="single" w:sz="4" w:space="0" w:color="auto"/>
                    <w:right w:val="single" w:sz="8" w:space="0" w:color="auto"/>
                  </w:tcBorders>
                  <w:shd w:val="clear" w:color="000000" w:fill="FFFFFF"/>
                  <w:noWrap/>
                  <w:vAlign w:val="center"/>
                </w:tcPr>
                <w:p w:rsidR="005E074A" w:rsidRPr="00F27FC0" w:rsidRDefault="005E074A" w:rsidP="005E074A">
                  <w:pPr>
                    <w:spacing w:after="0" w:line="240" w:lineRule="auto"/>
                    <w:jc w:val="center"/>
                    <w:rPr>
                      <w:rFonts w:ascii="Times New Roman" w:eastAsia="Times New Roman" w:hAnsi="Times New Roman" w:cs="Times New Roman"/>
                      <w:b/>
                      <w:sz w:val="20"/>
                      <w:szCs w:val="20"/>
                      <w:highlight w:val="yellow"/>
                      <w:lang w:eastAsia="pt-BR"/>
                    </w:rPr>
                  </w:pPr>
                  <w:r w:rsidRPr="003F2AF2">
                    <w:rPr>
                      <w:rFonts w:ascii="Times New Roman" w:eastAsia="Times New Roman" w:hAnsi="Times New Roman" w:cs="Times New Roman"/>
                      <w:b/>
                      <w:sz w:val="20"/>
                      <w:szCs w:val="20"/>
                      <w:lang w:eastAsia="pt-BR"/>
                    </w:rPr>
                    <w:t>2017</w:t>
                  </w:r>
                </w:p>
              </w:tc>
              <w:tc>
                <w:tcPr>
                  <w:tcW w:w="713" w:type="dxa"/>
                  <w:tcBorders>
                    <w:top w:val="nil"/>
                    <w:left w:val="nil"/>
                    <w:bottom w:val="single" w:sz="4" w:space="0" w:color="auto"/>
                    <w:right w:val="single" w:sz="8" w:space="0" w:color="auto"/>
                  </w:tcBorders>
                  <w:shd w:val="clear" w:color="000000" w:fill="FFFFFF"/>
                  <w:noWrap/>
                  <w:vAlign w:val="center"/>
                </w:tcPr>
                <w:p w:rsidR="005E074A" w:rsidRPr="003F2AF2" w:rsidRDefault="005E074A" w:rsidP="005E074A">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1</w:t>
                  </w:r>
                </w:p>
              </w:tc>
              <w:tc>
                <w:tcPr>
                  <w:tcW w:w="712" w:type="dxa"/>
                  <w:tcBorders>
                    <w:top w:val="nil"/>
                    <w:left w:val="nil"/>
                    <w:bottom w:val="single" w:sz="4" w:space="0" w:color="auto"/>
                    <w:right w:val="single" w:sz="8" w:space="0" w:color="auto"/>
                  </w:tcBorders>
                  <w:shd w:val="clear" w:color="000000" w:fill="FFFFFF"/>
                  <w:noWrap/>
                  <w:vAlign w:val="center"/>
                </w:tcPr>
                <w:p w:rsidR="005E074A" w:rsidRPr="003F2AF2" w:rsidRDefault="005E074A" w:rsidP="005E074A">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1</w:t>
                  </w:r>
                </w:p>
              </w:tc>
              <w:tc>
                <w:tcPr>
                  <w:tcW w:w="713" w:type="dxa"/>
                  <w:tcBorders>
                    <w:top w:val="nil"/>
                    <w:left w:val="nil"/>
                    <w:bottom w:val="single" w:sz="4" w:space="0" w:color="auto"/>
                    <w:right w:val="single" w:sz="8" w:space="0" w:color="auto"/>
                  </w:tcBorders>
                  <w:shd w:val="clear" w:color="000000" w:fill="FFFFFF"/>
                  <w:noWrap/>
                  <w:vAlign w:val="center"/>
                </w:tcPr>
                <w:p w:rsidR="005E074A" w:rsidRPr="003F2AF2" w:rsidRDefault="005E074A" w:rsidP="005E074A">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3F2AF2" w:rsidRDefault="005E074A" w:rsidP="005E074A">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1</w:t>
                  </w:r>
                </w:p>
              </w:tc>
              <w:tc>
                <w:tcPr>
                  <w:tcW w:w="713" w:type="dxa"/>
                  <w:tcBorders>
                    <w:top w:val="nil"/>
                    <w:left w:val="nil"/>
                    <w:bottom w:val="single" w:sz="4" w:space="0" w:color="auto"/>
                    <w:right w:val="single" w:sz="8" w:space="0" w:color="auto"/>
                  </w:tcBorders>
                  <w:shd w:val="clear" w:color="000000" w:fill="FFFFFF"/>
                  <w:noWrap/>
                  <w:vAlign w:val="center"/>
                </w:tcPr>
                <w:p w:rsidR="005E074A" w:rsidRPr="003F2AF2" w:rsidRDefault="005E074A" w:rsidP="005E074A">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3F2AF2" w:rsidRDefault="005E074A" w:rsidP="005E074A">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0</w:t>
                  </w:r>
                </w:p>
              </w:tc>
              <w:tc>
                <w:tcPr>
                  <w:tcW w:w="756" w:type="dxa"/>
                  <w:tcBorders>
                    <w:top w:val="nil"/>
                    <w:left w:val="nil"/>
                    <w:bottom w:val="single" w:sz="4" w:space="0" w:color="auto"/>
                    <w:right w:val="single" w:sz="8" w:space="0" w:color="auto"/>
                  </w:tcBorders>
                  <w:shd w:val="clear" w:color="000000" w:fill="FFFFFF"/>
                  <w:noWrap/>
                  <w:vAlign w:val="center"/>
                </w:tcPr>
                <w:p w:rsidR="005E074A" w:rsidRPr="003F2AF2" w:rsidRDefault="005E074A" w:rsidP="005E074A">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0</w:t>
                  </w:r>
                </w:p>
              </w:tc>
              <w:tc>
                <w:tcPr>
                  <w:tcW w:w="608" w:type="dxa"/>
                  <w:tcBorders>
                    <w:top w:val="nil"/>
                    <w:left w:val="nil"/>
                    <w:bottom w:val="single" w:sz="4" w:space="0" w:color="auto"/>
                    <w:right w:val="single" w:sz="8" w:space="0" w:color="auto"/>
                  </w:tcBorders>
                  <w:shd w:val="clear" w:color="000000" w:fill="FFFFFF"/>
                  <w:noWrap/>
                  <w:vAlign w:val="center"/>
                </w:tcPr>
                <w:p w:rsidR="005E074A" w:rsidRPr="003F2AF2" w:rsidRDefault="005E074A" w:rsidP="005E074A">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1</w:t>
                  </w:r>
                </w:p>
              </w:tc>
              <w:tc>
                <w:tcPr>
                  <w:tcW w:w="712" w:type="dxa"/>
                  <w:tcBorders>
                    <w:top w:val="nil"/>
                    <w:left w:val="nil"/>
                    <w:bottom w:val="single" w:sz="4" w:space="0" w:color="auto"/>
                    <w:right w:val="single" w:sz="8" w:space="0" w:color="auto"/>
                  </w:tcBorders>
                  <w:shd w:val="clear" w:color="000000" w:fill="FFFFFF"/>
                  <w:noWrap/>
                  <w:vAlign w:val="center"/>
                </w:tcPr>
                <w:p w:rsidR="005E074A" w:rsidRPr="003F2AF2" w:rsidRDefault="005E074A" w:rsidP="005E074A">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3F2AF2" w:rsidRDefault="005E074A" w:rsidP="005E074A">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3F2AF2" w:rsidRDefault="005E074A" w:rsidP="005E074A">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2</w:t>
                  </w:r>
                </w:p>
              </w:tc>
              <w:tc>
                <w:tcPr>
                  <w:tcW w:w="855" w:type="dxa"/>
                  <w:tcBorders>
                    <w:top w:val="nil"/>
                    <w:left w:val="nil"/>
                    <w:bottom w:val="single" w:sz="4" w:space="0" w:color="auto"/>
                    <w:right w:val="single" w:sz="8" w:space="0" w:color="auto"/>
                  </w:tcBorders>
                  <w:shd w:val="clear" w:color="000000" w:fill="FFFFFF"/>
                  <w:noWrap/>
                  <w:vAlign w:val="center"/>
                </w:tcPr>
                <w:p w:rsidR="005E074A" w:rsidRPr="003F2AF2" w:rsidRDefault="005E074A" w:rsidP="005E074A">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1</w:t>
                  </w:r>
                </w:p>
              </w:tc>
            </w:tr>
            <w:tr w:rsidR="002124D9" w:rsidRPr="00720F84" w:rsidTr="007044B1">
              <w:trPr>
                <w:trHeight w:val="168"/>
              </w:trPr>
              <w:tc>
                <w:tcPr>
                  <w:tcW w:w="9490" w:type="dxa"/>
                  <w:gridSpan w:val="13"/>
                  <w:tcBorders>
                    <w:top w:val="nil"/>
                    <w:left w:val="single" w:sz="8" w:space="0" w:color="auto"/>
                    <w:bottom w:val="single" w:sz="4" w:space="0" w:color="auto"/>
                    <w:right w:val="single" w:sz="8" w:space="0" w:color="auto"/>
                  </w:tcBorders>
                  <w:shd w:val="clear" w:color="000000" w:fill="FFFFFF"/>
                  <w:noWrap/>
                  <w:vAlign w:val="center"/>
                </w:tcPr>
                <w:p w:rsidR="002124D9" w:rsidRPr="00F27FC0" w:rsidRDefault="002124D9" w:rsidP="002124D9">
                  <w:pPr>
                    <w:spacing w:after="0" w:line="240" w:lineRule="auto"/>
                    <w:jc w:val="center"/>
                    <w:rPr>
                      <w:rFonts w:ascii="Times New Roman" w:eastAsia="Times New Roman" w:hAnsi="Times New Roman" w:cs="Times New Roman"/>
                      <w:sz w:val="20"/>
                      <w:szCs w:val="20"/>
                      <w:highlight w:val="yellow"/>
                      <w:lang w:eastAsia="pt-BR"/>
                    </w:rPr>
                  </w:pPr>
                  <w:r w:rsidRPr="003F2AF2">
                    <w:rPr>
                      <w:rFonts w:ascii="Times New Roman" w:eastAsia="Times New Roman" w:hAnsi="Times New Roman" w:cs="Times New Roman"/>
                      <w:sz w:val="20"/>
                      <w:szCs w:val="20"/>
                      <w:lang w:eastAsia="pt-BR"/>
                    </w:rPr>
                    <w:t xml:space="preserve">Exercícios Anteriores </w:t>
                  </w:r>
                </w:p>
              </w:tc>
            </w:tr>
            <w:tr w:rsidR="002124D9" w:rsidRPr="00720F84" w:rsidTr="007044B1">
              <w:trPr>
                <w:trHeight w:val="168"/>
              </w:trPr>
              <w:tc>
                <w:tcPr>
                  <w:tcW w:w="5133" w:type="dxa"/>
                  <w:gridSpan w:val="7"/>
                  <w:tcBorders>
                    <w:top w:val="nil"/>
                    <w:left w:val="single" w:sz="8" w:space="0" w:color="auto"/>
                    <w:bottom w:val="single" w:sz="4" w:space="0" w:color="auto"/>
                    <w:right w:val="single" w:sz="8" w:space="0" w:color="auto"/>
                  </w:tcBorders>
                  <w:shd w:val="clear" w:color="000000" w:fill="FFFFFF"/>
                  <w:noWrap/>
                  <w:vAlign w:val="center"/>
                </w:tcPr>
                <w:p w:rsidR="002124D9" w:rsidRPr="003F2AF2" w:rsidRDefault="00460108" w:rsidP="002124D9">
                  <w:pPr>
                    <w:spacing w:after="0" w:line="240" w:lineRule="auto"/>
                    <w:jc w:val="center"/>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2016</w:t>
                  </w:r>
                </w:p>
              </w:tc>
              <w:tc>
                <w:tcPr>
                  <w:tcW w:w="4357" w:type="dxa"/>
                  <w:gridSpan w:val="6"/>
                  <w:tcBorders>
                    <w:top w:val="nil"/>
                    <w:left w:val="nil"/>
                    <w:bottom w:val="single" w:sz="4" w:space="0" w:color="auto"/>
                    <w:right w:val="single" w:sz="8" w:space="0" w:color="auto"/>
                  </w:tcBorders>
                  <w:shd w:val="clear" w:color="000000" w:fill="FFFFFF"/>
                  <w:noWrap/>
                  <w:vAlign w:val="center"/>
                </w:tcPr>
                <w:p w:rsidR="002124D9" w:rsidRPr="003F2AF2" w:rsidRDefault="00460108" w:rsidP="002124D9">
                  <w:pPr>
                    <w:spacing w:after="0" w:line="240" w:lineRule="auto"/>
                    <w:jc w:val="center"/>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2015</w:t>
                  </w:r>
                </w:p>
              </w:tc>
            </w:tr>
            <w:tr w:rsidR="002124D9" w:rsidRPr="00720F84" w:rsidTr="007044B1">
              <w:trPr>
                <w:trHeight w:val="168"/>
              </w:trPr>
              <w:tc>
                <w:tcPr>
                  <w:tcW w:w="5133" w:type="dxa"/>
                  <w:gridSpan w:val="7"/>
                  <w:tcBorders>
                    <w:top w:val="nil"/>
                    <w:left w:val="single" w:sz="8" w:space="0" w:color="auto"/>
                    <w:bottom w:val="single" w:sz="4" w:space="0" w:color="auto"/>
                    <w:right w:val="single" w:sz="8" w:space="0" w:color="auto"/>
                  </w:tcBorders>
                  <w:shd w:val="clear" w:color="000000" w:fill="FFFFFF"/>
                  <w:noWrap/>
                  <w:vAlign w:val="center"/>
                </w:tcPr>
                <w:p w:rsidR="002124D9" w:rsidRPr="003F2AF2" w:rsidRDefault="002124D9" w:rsidP="002124D9">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3</w:t>
                  </w:r>
                </w:p>
              </w:tc>
              <w:tc>
                <w:tcPr>
                  <w:tcW w:w="4357" w:type="dxa"/>
                  <w:gridSpan w:val="6"/>
                  <w:tcBorders>
                    <w:top w:val="nil"/>
                    <w:left w:val="nil"/>
                    <w:bottom w:val="single" w:sz="4" w:space="0" w:color="auto"/>
                    <w:right w:val="single" w:sz="8" w:space="0" w:color="auto"/>
                  </w:tcBorders>
                  <w:shd w:val="clear" w:color="000000" w:fill="FFFFFF"/>
                  <w:noWrap/>
                  <w:vAlign w:val="center"/>
                </w:tcPr>
                <w:p w:rsidR="002124D9" w:rsidRPr="003F2AF2" w:rsidRDefault="003F2AF2" w:rsidP="002124D9">
                  <w:pPr>
                    <w:spacing w:after="0" w:line="240" w:lineRule="auto"/>
                    <w:jc w:val="center"/>
                    <w:rPr>
                      <w:rFonts w:ascii="Times New Roman" w:eastAsia="Times New Roman" w:hAnsi="Times New Roman" w:cs="Times New Roman"/>
                      <w:sz w:val="20"/>
                      <w:szCs w:val="20"/>
                      <w:lang w:eastAsia="pt-BR"/>
                    </w:rPr>
                  </w:pPr>
                  <w:r w:rsidRPr="003F2AF2">
                    <w:rPr>
                      <w:rFonts w:ascii="Times New Roman" w:eastAsia="Times New Roman" w:hAnsi="Times New Roman" w:cs="Times New Roman"/>
                      <w:sz w:val="20"/>
                      <w:szCs w:val="20"/>
                      <w:lang w:eastAsia="pt-BR"/>
                    </w:rPr>
                    <w:t>2</w:t>
                  </w:r>
                </w:p>
              </w:tc>
            </w:tr>
            <w:tr w:rsidR="000A66B6" w:rsidRPr="00720F84" w:rsidTr="007044B1">
              <w:trPr>
                <w:trHeight w:val="168"/>
              </w:trPr>
              <w:tc>
                <w:tcPr>
                  <w:tcW w:w="9490" w:type="dxa"/>
                  <w:gridSpan w:val="1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0A66B6" w:rsidRPr="001F4701" w:rsidRDefault="003F2AF2" w:rsidP="00F032AF">
                  <w:pPr>
                    <w:spacing w:after="0" w:line="240" w:lineRule="auto"/>
                    <w:jc w:val="center"/>
                    <w:rPr>
                      <w:rFonts w:ascii="Times New Roman" w:eastAsia="Times New Roman" w:hAnsi="Times New Roman" w:cs="Times New Roman"/>
                      <w:b/>
                      <w:bCs/>
                      <w:sz w:val="20"/>
                      <w:szCs w:val="20"/>
                      <w:lang w:eastAsia="pt-BR"/>
                    </w:rPr>
                  </w:pPr>
                  <w:r w:rsidRPr="001F4701">
                    <w:rPr>
                      <w:rFonts w:ascii="Times New Roman" w:eastAsia="Times New Roman" w:hAnsi="Times New Roman" w:cs="Times New Roman"/>
                      <w:b/>
                      <w:bCs/>
                      <w:sz w:val="20"/>
                      <w:szCs w:val="20"/>
                      <w:lang w:eastAsia="pt-BR"/>
                    </w:rPr>
                    <w:t xml:space="preserve">Lote 1 item 2: </w:t>
                  </w:r>
                  <w:proofErr w:type="spellStart"/>
                  <w:r w:rsidRPr="001F4701">
                    <w:rPr>
                      <w:rFonts w:ascii="Times New Roman" w:eastAsia="Times New Roman" w:hAnsi="Times New Roman" w:cs="Times New Roman"/>
                      <w:b/>
                      <w:bCs/>
                      <w:sz w:val="20"/>
                      <w:szCs w:val="20"/>
                      <w:lang w:eastAsia="pt-BR"/>
                    </w:rPr>
                    <w:t>Endoprótese</w:t>
                  </w:r>
                  <w:proofErr w:type="spellEnd"/>
                  <w:r w:rsidRPr="001F4701">
                    <w:rPr>
                      <w:rFonts w:ascii="Times New Roman" w:eastAsia="Times New Roman" w:hAnsi="Times New Roman" w:cs="Times New Roman"/>
                      <w:b/>
                      <w:bCs/>
                      <w:sz w:val="20"/>
                      <w:szCs w:val="20"/>
                      <w:lang w:eastAsia="pt-BR"/>
                    </w:rPr>
                    <w:t xml:space="preserve"> </w:t>
                  </w:r>
                  <w:proofErr w:type="spellStart"/>
                  <w:r w:rsidRPr="001F4701">
                    <w:rPr>
                      <w:rFonts w:ascii="Times New Roman" w:eastAsia="Times New Roman" w:hAnsi="Times New Roman" w:cs="Times New Roman"/>
                      <w:b/>
                      <w:bCs/>
                      <w:sz w:val="20"/>
                      <w:szCs w:val="20"/>
                      <w:lang w:eastAsia="pt-BR"/>
                    </w:rPr>
                    <w:t>oclusor</w:t>
                  </w:r>
                  <w:proofErr w:type="spellEnd"/>
                </w:p>
              </w:tc>
            </w:tr>
            <w:tr w:rsidR="002124D9" w:rsidRPr="00720F84" w:rsidTr="007044B1">
              <w:trPr>
                <w:trHeight w:val="168"/>
              </w:trPr>
              <w:tc>
                <w:tcPr>
                  <w:tcW w:w="856" w:type="dxa"/>
                  <w:tcBorders>
                    <w:top w:val="nil"/>
                    <w:left w:val="single" w:sz="8" w:space="0" w:color="auto"/>
                    <w:bottom w:val="single" w:sz="8" w:space="0" w:color="auto"/>
                    <w:right w:val="single" w:sz="8" w:space="0" w:color="auto"/>
                  </w:tcBorders>
                  <w:shd w:val="clear" w:color="000000" w:fill="FFFFFF"/>
                  <w:noWrap/>
                  <w:vAlign w:val="center"/>
                  <w:hideMark/>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Ano</w:t>
                  </w:r>
                </w:p>
              </w:tc>
              <w:tc>
                <w:tcPr>
                  <w:tcW w:w="713" w:type="dxa"/>
                  <w:tcBorders>
                    <w:top w:val="nil"/>
                    <w:left w:val="nil"/>
                    <w:bottom w:val="single" w:sz="8" w:space="0" w:color="auto"/>
                    <w:right w:val="single" w:sz="8" w:space="0" w:color="auto"/>
                  </w:tcBorders>
                  <w:shd w:val="clear" w:color="000000" w:fill="FFFFFF"/>
                  <w:noWrap/>
                  <w:vAlign w:val="center"/>
                  <w:hideMark/>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Jan</w:t>
                  </w:r>
                </w:p>
              </w:tc>
              <w:tc>
                <w:tcPr>
                  <w:tcW w:w="712" w:type="dxa"/>
                  <w:tcBorders>
                    <w:top w:val="nil"/>
                    <w:left w:val="nil"/>
                    <w:bottom w:val="single" w:sz="8" w:space="0" w:color="auto"/>
                    <w:right w:val="single" w:sz="8" w:space="0" w:color="auto"/>
                  </w:tcBorders>
                  <w:shd w:val="clear" w:color="000000" w:fill="FFFFFF"/>
                  <w:noWrap/>
                  <w:vAlign w:val="center"/>
                  <w:hideMark/>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Fev</w:t>
                  </w:r>
                </w:p>
              </w:tc>
              <w:tc>
                <w:tcPr>
                  <w:tcW w:w="713" w:type="dxa"/>
                  <w:tcBorders>
                    <w:top w:val="nil"/>
                    <w:left w:val="nil"/>
                    <w:bottom w:val="single" w:sz="8" w:space="0" w:color="auto"/>
                    <w:right w:val="single" w:sz="8" w:space="0" w:color="auto"/>
                  </w:tcBorders>
                  <w:shd w:val="clear" w:color="000000" w:fill="FFFFFF"/>
                  <w:noWrap/>
                  <w:vAlign w:val="center"/>
                  <w:hideMark/>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Mar</w:t>
                  </w:r>
                </w:p>
              </w:tc>
              <w:tc>
                <w:tcPr>
                  <w:tcW w:w="713" w:type="dxa"/>
                  <w:tcBorders>
                    <w:top w:val="nil"/>
                    <w:left w:val="nil"/>
                    <w:bottom w:val="single" w:sz="8" w:space="0" w:color="auto"/>
                    <w:right w:val="single" w:sz="8" w:space="0" w:color="auto"/>
                  </w:tcBorders>
                  <w:shd w:val="clear" w:color="000000" w:fill="FFFFFF"/>
                  <w:noWrap/>
                  <w:vAlign w:val="center"/>
                  <w:hideMark/>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Abr</w:t>
                  </w:r>
                </w:p>
              </w:tc>
              <w:tc>
                <w:tcPr>
                  <w:tcW w:w="713" w:type="dxa"/>
                  <w:tcBorders>
                    <w:top w:val="nil"/>
                    <w:left w:val="nil"/>
                    <w:bottom w:val="single" w:sz="8" w:space="0" w:color="auto"/>
                    <w:right w:val="single" w:sz="8" w:space="0" w:color="auto"/>
                  </w:tcBorders>
                  <w:shd w:val="clear" w:color="000000" w:fill="FFFFFF"/>
                  <w:noWrap/>
                  <w:vAlign w:val="center"/>
                  <w:hideMark/>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Mai</w:t>
                  </w:r>
                </w:p>
              </w:tc>
              <w:tc>
                <w:tcPr>
                  <w:tcW w:w="713" w:type="dxa"/>
                  <w:tcBorders>
                    <w:top w:val="nil"/>
                    <w:left w:val="nil"/>
                    <w:bottom w:val="single" w:sz="8" w:space="0" w:color="auto"/>
                    <w:right w:val="single" w:sz="8" w:space="0" w:color="auto"/>
                  </w:tcBorders>
                  <w:shd w:val="clear" w:color="000000" w:fill="FFFFFF"/>
                  <w:noWrap/>
                  <w:vAlign w:val="center"/>
                  <w:hideMark/>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Jun</w:t>
                  </w:r>
                </w:p>
              </w:tc>
              <w:tc>
                <w:tcPr>
                  <w:tcW w:w="756" w:type="dxa"/>
                  <w:tcBorders>
                    <w:top w:val="nil"/>
                    <w:left w:val="nil"/>
                    <w:bottom w:val="single" w:sz="8" w:space="0" w:color="auto"/>
                    <w:right w:val="single" w:sz="8" w:space="0" w:color="auto"/>
                  </w:tcBorders>
                  <w:shd w:val="clear" w:color="000000" w:fill="FFFFFF"/>
                  <w:noWrap/>
                  <w:vAlign w:val="center"/>
                  <w:hideMark/>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Jul</w:t>
                  </w:r>
                </w:p>
              </w:tc>
              <w:tc>
                <w:tcPr>
                  <w:tcW w:w="608" w:type="dxa"/>
                  <w:tcBorders>
                    <w:top w:val="nil"/>
                    <w:left w:val="nil"/>
                    <w:bottom w:val="single" w:sz="8" w:space="0" w:color="auto"/>
                    <w:right w:val="single" w:sz="8" w:space="0" w:color="auto"/>
                  </w:tcBorders>
                  <w:shd w:val="clear" w:color="000000" w:fill="FFFFFF"/>
                  <w:noWrap/>
                  <w:vAlign w:val="center"/>
                  <w:hideMark/>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Ago</w:t>
                  </w:r>
                </w:p>
              </w:tc>
              <w:tc>
                <w:tcPr>
                  <w:tcW w:w="712" w:type="dxa"/>
                  <w:tcBorders>
                    <w:top w:val="nil"/>
                    <w:left w:val="nil"/>
                    <w:bottom w:val="single" w:sz="8" w:space="0" w:color="auto"/>
                    <w:right w:val="single" w:sz="8" w:space="0" w:color="auto"/>
                  </w:tcBorders>
                  <w:shd w:val="clear" w:color="000000" w:fill="FFFFFF"/>
                  <w:noWrap/>
                  <w:vAlign w:val="center"/>
                  <w:hideMark/>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Set</w:t>
                  </w:r>
                </w:p>
              </w:tc>
              <w:tc>
                <w:tcPr>
                  <w:tcW w:w="713" w:type="dxa"/>
                  <w:tcBorders>
                    <w:top w:val="nil"/>
                    <w:left w:val="nil"/>
                    <w:bottom w:val="single" w:sz="8" w:space="0" w:color="auto"/>
                    <w:right w:val="single" w:sz="8" w:space="0" w:color="auto"/>
                  </w:tcBorders>
                  <w:shd w:val="clear" w:color="000000" w:fill="FFFFFF"/>
                  <w:noWrap/>
                  <w:vAlign w:val="center"/>
                  <w:hideMark/>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Out</w:t>
                  </w:r>
                </w:p>
              </w:tc>
              <w:tc>
                <w:tcPr>
                  <w:tcW w:w="713" w:type="dxa"/>
                  <w:tcBorders>
                    <w:top w:val="nil"/>
                    <w:left w:val="nil"/>
                    <w:bottom w:val="single" w:sz="8" w:space="0" w:color="auto"/>
                    <w:right w:val="single" w:sz="8" w:space="0" w:color="auto"/>
                  </w:tcBorders>
                  <w:shd w:val="clear" w:color="000000" w:fill="FFFFFF"/>
                  <w:noWrap/>
                  <w:vAlign w:val="center"/>
                  <w:hideMark/>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Nov</w:t>
                  </w:r>
                </w:p>
              </w:tc>
              <w:tc>
                <w:tcPr>
                  <w:tcW w:w="855" w:type="dxa"/>
                  <w:tcBorders>
                    <w:top w:val="nil"/>
                    <w:left w:val="nil"/>
                    <w:bottom w:val="single" w:sz="8" w:space="0" w:color="auto"/>
                    <w:right w:val="single" w:sz="8" w:space="0" w:color="auto"/>
                  </w:tcBorders>
                  <w:shd w:val="clear" w:color="000000" w:fill="FFFFFF"/>
                  <w:noWrap/>
                  <w:vAlign w:val="center"/>
                  <w:hideMark/>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Dez</w:t>
                  </w:r>
                </w:p>
              </w:tc>
            </w:tr>
            <w:tr w:rsidR="005E074A" w:rsidRPr="00720F84" w:rsidTr="007044B1">
              <w:trPr>
                <w:trHeight w:val="168"/>
              </w:trPr>
              <w:tc>
                <w:tcPr>
                  <w:tcW w:w="856" w:type="dxa"/>
                  <w:tcBorders>
                    <w:top w:val="nil"/>
                    <w:left w:val="single" w:sz="8" w:space="0" w:color="auto"/>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2018</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0</w:t>
                  </w:r>
                </w:p>
              </w:tc>
              <w:tc>
                <w:tcPr>
                  <w:tcW w:w="712"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26718D" w:rsidRDefault="0026718D" w:rsidP="005E074A">
                  <w:pPr>
                    <w:spacing w:after="0" w:line="240" w:lineRule="auto"/>
                    <w:jc w:val="center"/>
                    <w:rPr>
                      <w:rFonts w:ascii="Times New Roman" w:eastAsia="Times New Roman" w:hAnsi="Times New Roman" w:cs="Times New Roman"/>
                      <w:sz w:val="20"/>
                      <w:szCs w:val="20"/>
                      <w:lang w:eastAsia="pt-BR"/>
                    </w:rPr>
                  </w:pPr>
                  <w:r w:rsidRPr="0026718D">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26718D" w:rsidRDefault="0026718D" w:rsidP="005E074A">
                  <w:pPr>
                    <w:spacing w:after="0" w:line="240" w:lineRule="auto"/>
                    <w:jc w:val="center"/>
                    <w:rPr>
                      <w:rFonts w:ascii="Times New Roman" w:eastAsia="Times New Roman" w:hAnsi="Times New Roman" w:cs="Times New Roman"/>
                      <w:sz w:val="20"/>
                      <w:szCs w:val="20"/>
                      <w:lang w:eastAsia="pt-BR"/>
                    </w:rPr>
                  </w:pPr>
                  <w:r w:rsidRPr="0026718D">
                    <w:rPr>
                      <w:rFonts w:ascii="Times New Roman" w:eastAsia="Times New Roman" w:hAnsi="Times New Roman" w:cs="Times New Roman"/>
                      <w:sz w:val="20"/>
                      <w:szCs w:val="20"/>
                      <w:lang w:eastAsia="pt-BR"/>
                    </w:rPr>
                    <w:t>0</w:t>
                  </w:r>
                </w:p>
              </w:tc>
              <w:tc>
                <w:tcPr>
                  <w:tcW w:w="756" w:type="dxa"/>
                  <w:tcBorders>
                    <w:top w:val="nil"/>
                    <w:left w:val="nil"/>
                    <w:bottom w:val="single" w:sz="4" w:space="0" w:color="auto"/>
                    <w:right w:val="single" w:sz="8" w:space="0" w:color="auto"/>
                  </w:tcBorders>
                  <w:shd w:val="clear" w:color="000000" w:fill="FFFFFF"/>
                  <w:noWrap/>
                  <w:vAlign w:val="center"/>
                </w:tcPr>
                <w:p w:rsidR="005E074A" w:rsidRPr="0026718D" w:rsidRDefault="0026718D" w:rsidP="005E074A">
                  <w:pPr>
                    <w:spacing w:after="0" w:line="240" w:lineRule="auto"/>
                    <w:jc w:val="center"/>
                    <w:rPr>
                      <w:rFonts w:ascii="Times New Roman" w:eastAsia="Times New Roman" w:hAnsi="Times New Roman" w:cs="Times New Roman"/>
                      <w:sz w:val="20"/>
                      <w:szCs w:val="20"/>
                      <w:lang w:eastAsia="pt-BR"/>
                    </w:rPr>
                  </w:pPr>
                  <w:r w:rsidRPr="0026718D">
                    <w:rPr>
                      <w:rFonts w:ascii="Times New Roman" w:eastAsia="Times New Roman" w:hAnsi="Times New Roman" w:cs="Times New Roman"/>
                      <w:sz w:val="20"/>
                      <w:szCs w:val="20"/>
                      <w:lang w:eastAsia="pt-BR"/>
                    </w:rPr>
                    <w:t>0</w:t>
                  </w:r>
                </w:p>
              </w:tc>
              <w:tc>
                <w:tcPr>
                  <w:tcW w:w="608" w:type="dxa"/>
                  <w:tcBorders>
                    <w:top w:val="nil"/>
                    <w:left w:val="nil"/>
                    <w:bottom w:val="single" w:sz="4" w:space="0" w:color="auto"/>
                    <w:right w:val="single" w:sz="8" w:space="0" w:color="auto"/>
                  </w:tcBorders>
                  <w:shd w:val="clear" w:color="000000" w:fill="FFFFFF"/>
                  <w:noWrap/>
                  <w:vAlign w:val="center"/>
                </w:tcPr>
                <w:p w:rsidR="005E074A" w:rsidRPr="0026718D" w:rsidRDefault="00284D7F" w:rsidP="005E074A">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tc>
              <w:tc>
                <w:tcPr>
                  <w:tcW w:w="712" w:type="dxa"/>
                  <w:tcBorders>
                    <w:top w:val="nil"/>
                    <w:left w:val="nil"/>
                    <w:bottom w:val="single" w:sz="4" w:space="0" w:color="auto"/>
                    <w:right w:val="single" w:sz="8" w:space="0" w:color="auto"/>
                  </w:tcBorders>
                  <w:shd w:val="clear" w:color="000000" w:fill="FFFFFF"/>
                  <w:noWrap/>
                  <w:vAlign w:val="center"/>
                </w:tcPr>
                <w:p w:rsidR="005E074A" w:rsidRPr="0026718D" w:rsidRDefault="0026718D" w:rsidP="005E074A">
                  <w:pPr>
                    <w:spacing w:after="0" w:line="240" w:lineRule="auto"/>
                    <w:jc w:val="center"/>
                    <w:rPr>
                      <w:rFonts w:ascii="Times New Roman" w:eastAsia="Times New Roman" w:hAnsi="Times New Roman" w:cs="Times New Roman"/>
                      <w:sz w:val="20"/>
                      <w:szCs w:val="20"/>
                      <w:lang w:eastAsia="pt-BR"/>
                    </w:rPr>
                  </w:pPr>
                  <w:r w:rsidRPr="0026718D">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26718D" w:rsidRDefault="0026718D" w:rsidP="005E074A">
                  <w:pPr>
                    <w:spacing w:after="0" w:line="240" w:lineRule="auto"/>
                    <w:jc w:val="center"/>
                    <w:rPr>
                      <w:rFonts w:ascii="Times New Roman" w:eastAsia="Times New Roman" w:hAnsi="Times New Roman" w:cs="Times New Roman"/>
                      <w:sz w:val="20"/>
                      <w:szCs w:val="20"/>
                      <w:lang w:eastAsia="pt-BR"/>
                    </w:rPr>
                  </w:pPr>
                  <w:r w:rsidRPr="0026718D">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26718D" w:rsidRDefault="0026718D" w:rsidP="005E074A">
                  <w:pPr>
                    <w:spacing w:after="0" w:line="240" w:lineRule="auto"/>
                    <w:jc w:val="center"/>
                    <w:rPr>
                      <w:rFonts w:ascii="Times New Roman" w:eastAsia="Times New Roman" w:hAnsi="Times New Roman" w:cs="Times New Roman"/>
                      <w:sz w:val="20"/>
                      <w:szCs w:val="20"/>
                      <w:lang w:eastAsia="pt-BR"/>
                    </w:rPr>
                  </w:pPr>
                  <w:r w:rsidRPr="0026718D">
                    <w:rPr>
                      <w:rFonts w:ascii="Times New Roman" w:eastAsia="Times New Roman" w:hAnsi="Times New Roman" w:cs="Times New Roman"/>
                      <w:sz w:val="20"/>
                      <w:szCs w:val="20"/>
                      <w:lang w:eastAsia="pt-BR"/>
                    </w:rPr>
                    <w:t>0</w:t>
                  </w:r>
                </w:p>
              </w:tc>
              <w:tc>
                <w:tcPr>
                  <w:tcW w:w="855" w:type="dxa"/>
                  <w:tcBorders>
                    <w:top w:val="nil"/>
                    <w:left w:val="nil"/>
                    <w:bottom w:val="single" w:sz="4" w:space="0" w:color="auto"/>
                    <w:right w:val="single" w:sz="8" w:space="0" w:color="auto"/>
                  </w:tcBorders>
                  <w:shd w:val="clear" w:color="000000" w:fill="FFFFFF"/>
                  <w:noWrap/>
                  <w:vAlign w:val="center"/>
                </w:tcPr>
                <w:p w:rsidR="005E074A" w:rsidRPr="0026718D" w:rsidRDefault="0026718D" w:rsidP="005E074A">
                  <w:pPr>
                    <w:spacing w:after="0" w:line="240" w:lineRule="auto"/>
                    <w:jc w:val="center"/>
                    <w:rPr>
                      <w:rFonts w:ascii="Times New Roman" w:eastAsia="Times New Roman" w:hAnsi="Times New Roman" w:cs="Times New Roman"/>
                      <w:sz w:val="20"/>
                      <w:szCs w:val="20"/>
                      <w:lang w:eastAsia="pt-BR"/>
                    </w:rPr>
                  </w:pPr>
                  <w:r w:rsidRPr="0026718D">
                    <w:rPr>
                      <w:rFonts w:ascii="Times New Roman" w:eastAsia="Times New Roman" w:hAnsi="Times New Roman" w:cs="Times New Roman"/>
                      <w:sz w:val="20"/>
                      <w:szCs w:val="20"/>
                      <w:lang w:eastAsia="pt-BR"/>
                    </w:rPr>
                    <w:t>0</w:t>
                  </w:r>
                </w:p>
              </w:tc>
            </w:tr>
            <w:tr w:rsidR="005E074A" w:rsidRPr="00720F84" w:rsidTr="007044B1">
              <w:trPr>
                <w:trHeight w:val="168"/>
              </w:trPr>
              <w:tc>
                <w:tcPr>
                  <w:tcW w:w="856" w:type="dxa"/>
                  <w:tcBorders>
                    <w:top w:val="nil"/>
                    <w:left w:val="single" w:sz="8" w:space="0" w:color="auto"/>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b/>
                      <w:sz w:val="20"/>
                      <w:szCs w:val="20"/>
                      <w:lang w:eastAsia="pt-BR"/>
                    </w:rPr>
                  </w:pPr>
                  <w:r w:rsidRPr="001F4701">
                    <w:rPr>
                      <w:rFonts w:ascii="Times New Roman" w:eastAsia="Times New Roman" w:hAnsi="Times New Roman" w:cs="Times New Roman"/>
                      <w:b/>
                      <w:sz w:val="20"/>
                      <w:szCs w:val="20"/>
                      <w:lang w:eastAsia="pt-BR"/>
                    </w:rPr>
                    <w:t>2017</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8A75D8" w:rsidP="005E074A">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tc>
              <w:tc>
                <w:tcPr>
                  <w:tcW w:w="712"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1</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8A75D8" w:rsidP="005E074A">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8A75D8" w:rsidP="005E074A">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0</w:t>
                  </w:r>
                </w:p>
              </w:tc>
              <w:tc>
                <w:tcPr>
                  <w:tcW w:w="756"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0</w:t>
                  </w:r>
                </w:p>
              </w:tc>
              <w:tc>
                <w:tcPr>
                  <w:tcW w:w="608"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1</w:t>
                  </w:r>
                </w:p>
              </w:tc>
              <w:tc>
                <w:tcPr>
                  <w:tcW w:w="712"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2</w:t>
                  </w:r>
                </w:p>
              </w:tc>
              <w:tc>
                <w:tcPr>
                  <w:tcW w:w="855"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1</w:t>
                  </w:r>
                </w:p>
              </w:tc>
            </w:tr>
            <w:tr w:rsidR="000A66B6" w:rsidRPr="00720F84" w:rsidTr="007044B1">
              <w:trPr>
                <w:trHeight w:val="168"/>
              </w:trPr>
              <w:tc>
                <w:tcPr>
                  <w:tcW w:w="9490" w:type="dxa"/>
                  <w:gridSpan w:val="13"/>
                  <w:tcBorders>
                    <w:top w:val="nil"/>
                    <w:left w:val="single" w:sz="8" w:space="0" w:color="auto"/>
                    <w:bottom w:val="single" w:sz="4" w:space="0" w:color="auto"/>
                    <w:right w:val="single" w:sz="8" w:space="0" w:color="auto"/>
                  </w:tcBorders>
                  <w:shd w:val="clear" w:color="000000" w:fill="FFFFFF"/>
                  <w:noWrap/>
                  <w:vAlign w:val="center"/>
                </w:tcPr>
                <w:p w:rsidR="000A66B6" w:rsidRPr="001F4701" w:rsidRDefault="000A66B6" w:rsidP="000A66B6">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 xml:space="preserve">Exercícios Anteriores </w:t>
                  </w:r>
                </w:p>
              </w:tc>
            </w:tr>
            <w:tr w:rsidR="002124D9" w:rsidRPr="00720F84" w:rsidTr="007044B1">
              <w:trPr>
                <w:trHeight w:val="168"/>
              </w:trPr>
              <w:tc>
                <w:tcPr>
                  <w:tcW w:w="5133" w:type="dxa"/>
                  <w:gridSpan w:val="7"/>
                  <w:tcBorders>
                    <w:top w:val="nil"/>
                    <w:left w:val="single" w:sz="8" w:space="0" w:color="auto"/>
                    <w:bottom w:val="single" w:sz="4" w:space="0" w:color="auto"/>
                    <w:right w:val="single" w:sz="8" w:space="0" w:color="auto"/>
                  </w:tcBorders>
                  <w:shd w:val="clear" w:color="000000" w:fill="FFFFFF"/>
                  <w:noWrap/>
                  <w:vAlign w:val="center"/>
                </w:tcPr>
                <w:p w:rsidR="002124D9" w:rsidRPr="001F4701" w:rsidRDefault="00460108" w:rsidP="002124D9">
                  <w:pPr>
                    <w:spacing w:after="0" w:line="240" w:lineRule="auto"/>
                    <w:jc w:val="center"/>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2016</w:t>
                  </w:r>
                </w:p>
              </w:tc>
              <w:tc>
                <w:tcPr>
                  <w:tcW w:w="4357" w:type="dxa"/>
                  <w:gridSpan w:val="6"/>
                  <w:tcBorders>
                    <w:top w:val="nil"/>
                    <w:left w:val="nil"/>
                    <w:bottom w:val="single" w:sz="4" w:space="0" w:color="auto"/>
                    <w:right w:val="single" w:sz="8" w:space="0" w:color="auto"/>
                  </w:tcBorders>
                  <w:shd w:val="clear" w:color="000000" w:fill="FFFFFF"/>
                  <w:noWrap/>
                  <w:vAlign w:val="center"/>
                </w:tcPr>
                <w:p w:rsidR="002124D9" w:rsidRPr="001F4701" w:rsidRDefault="00460108" w:rsidP="002124D9">
                  <w:pPr>
                    <w:spacing w:after="0" w:line="240" w:lineRule="auto"/>
                    <w:jc w:val="center"/>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2015</w:t>
                  </w:r>
                </w:p>
              </w:tc>
            </w:tr>
            <w:tr w:rsidR="002124D9" w:rsidRPr="00720F84" w:rsidTr="007044B1">
              <w:trPr>
                <w:trHeight w:val="168"/>
              </w:trPr>
              <w:tc>
                <w:tcPr>
                  <w:tcW w:w="5133" w:type="dxa"/>
                  <w:gridSpan w:val="7"/>
                  <w:tcBorders>
                    <w:top w:val="single" w:sz="4" w:space="0" w:color="auto"/>
                    <w:left w:val="single" w:sz="8" w:space="0" w:color="auto"/>
                    <w:bottom w:val="single" w:sz="4" w:space="0" w:color="auto"/>
                    <w:right w:val="single" w:sz="8" w:space="0" w:color="auto"/>
                  </w:tcBorders>
                  <w:shd w:val="clear" w:color="000000" w:fill="FFFFFF"/>
                  <w:noWrap/>
                  <w:vAlign w:val="center"/>
                </w:tcPr>
                <w:p w:rsidR="002124D9" w:rsidRPr="001F4701" w:rsidRDefault="003F2AF2" w:rsidP="002124D9">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6</w:t>
                  </w:r>
                </w:p>
              </w:tc>
              <w:tc>
                <w:tcPr>
                  <w:tcW w:w="4357" w:type="dxa"/>
                  <w:gridSpan w:val="6"/>
                  <w:tcBorders>
                    <w:top w:val="single" w:sz="4" w:space="0" w:color="auto"/>
                    <w:left w:val="nil"/>
                    <w:bottom w:val="single" w:sz="4" w:space="0" w:color="auto"/>
                    <w:right w:val="single" w:sz="8" w:space="0" w:color="auto"/>
                  </w:tcBorders>
                  <w:shd w:val="clear" w:color="000000" w:fill="FFFFFF"/>
                  <w:noWrap/>
                  <w:vAlign w:val="center"/>
                </w:tcPr>
                <w:p w:rsidR="002124D9" w:rsidRPr="001F4701" w:rsidRDefault="003F2AF2" w:rsidP="002124D9">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w:t>
                  </w:r>
                </w:p>
              </w:tc>
            </w:tr>
            <w:tr w:rsidR="008E0D14" w:rsidRPr="00720F84" w:rsidTr="007044B1">
              <w:trPr>
                <w:trHeight w:val="168"/>
              </w:trPr>
              <w:tc>
                <w:tcPr>
                  <w:tcW w:w="9490" w:type="dxa"/>
                  <w:gridSpan w:val="1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E0D14" w:rsidRPr="001F4701" w:rsidRDefault="003F2AF2" w:rsidP="002124D9">
                  <w:pPr>
                    <w:spacing w:after="0" w:line="240" w:lineRule="auto"/>
                    <w:jc w:val="center"/>
                    <w:rPr>
                      <w:rFonts w:ascii="Times New Roman" w:eastAsia="Times New Roman" w:hAnsi="Times New Roman" w:cs="Times New Roman"/>
                      <w:b/>
                      <w:bCs/>
                      <w:sz w:val="20"/>
                      <w:szCs w:val="20"/>
                      <w:lang w:eastAsia="pt-BR"/>
                    </w:rPr>
                  </w:pPr>
                  <w:r w:rsidRPr="001F4701">
                    <w:rPr>
                      <w:rFonts w:ascii="Times New Roman" w:eastAsia="Times New Roman" w:hAnsi="Times New Roman" w:cs="Times New Roman"/>
                      <w:b/>
                      <w:bCs/>
                      <w:sz w:val="20"/>
                      <w:szCs w:val="20"/>
                      <w:lang w:eastAsia="pt-BR"/>
                    </w:rPr>
                    <w:t>Lote 1 Item 3: Extensão de ilíaca</w:t>
                  </w:r>
                </w:p>
              </w:tc>
            </w:tr>
            <w:tr w:rsidR="002124D9" w:rsidRPr="00720F84" w:rsidTr="007044B1">
              <w:trPr>
                <w:trHeight w:val="168"/>
              </w:trPr>
              <w:tc>
                <w:tcPr>
                  <w:tcW w:w="856" w:type="dxa"/>
                  <w:tcBorders>
                    <w:top w:val="nil"/>
                    <w:left w:val="single" w:sz="8" w:space="0" w:color="auto"/>
                    <w:bottom w:val="single" w:sz="8" w:space="0" w:color="auto"/>
                    <w:right w:val="single" w:sz="8" w:space="0" w:color="auto"/>
                  </w:tcBorders>
                  <w:shd w:val="clear" w:color="000000" w:fill="FFFFFF"/>
                  <w:noWrap/>
                  <w:vAlign w:val="center"/>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Ano</w:t>
                  </w:r>
                </w:p>
              </w:tc>
              <w:tc>
                <w:tcPr>
                  <w:tcW w:w="713" w:type="dxa"/>
                  <w:tcBorders>
                    <w:top w:val="nil"/>
                    <w:left w:val="nil"/>
                    <w:bottom w:val="single" w:sz="8" w:space="0" w:color="auto"/>
                    <w:right w:val="single" w:sz="8" w:space="0" w:color="auto"/>
                  </w:tcBorders>
                  <w:shd w:val="clear" w:color="000000" w:fill="FFFFFF"/>
                  <w:noWrap/>
                  <w:vAlign w:val="center"/>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Jan</w:t>
                  </w:r>
                </w:p>
              </w:tc>
              <w:tc>
                <w:tcPr>
                  <w:tcW w:w="712" w:type="dxa"/>
                  <w:tcBorders>
                    <w:top w:val="nil"/>
                    <w:left w:val="nil"/>
                    <w:bottom w:val="single" w:sz="8" w:space="0" w:color="auto"/>
                    <w:right w:val="single" w:sz="8" w:space="0" w:color="auto"/>
                  </w:tcBorders>
                  <w:shd w:val="clear" w:color="000000" w:fill="FFFFFF"/>
                  <w:noWrap/>
                  <w:vAlign w:val="center"/>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Fev</w:t>
                  </w:r>
                </w:p>
              </w:tc>
              <w:tc>
                <w:tcPr>
                  <w:tcW w:w="713" w:type="dxa"/>
                  <w:tcBorders>
                    <w:top w:val="nil"/>
                    <w:left w:val="nil"/>
                    <w:bottom w:val="single" w:sz="8" w:space="0" w:color="auto"/>
                    <w:right w:val="single" w:sz="8" w:space="0" w:color="auto"/>
                  </w:tcBorders>
                  <w:shd w:val="clear" w:color="000000" w:fill="FFFFFF"/>
                  <w:noWrap/>
                  <w:vAlign w:val="center"/>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Mar</w:t>
                  </w:r>
                </w:p>
              </w:tc>
              <w:tc>
                <w:tcPr>
                  <w:tcW w:w="713" w:type="dxa"/>
                  <w:tcBorders>
                    <w:top w:val="nil"/>
                    <w:left w:val="nil"/>
                    <w:bottom w:val="single" w:sz="8" w:space="0" w:color="auto"/>
                    <w:right w:val="single" w:sz="8" w:space="0" w:color="auto"/>
                  </w:tcBorders>
                  <w:shd w:val="clear" w:color="000000" w:fill="FFFFFF"/>
                  <w:noWrap/>
                  <w:vAlign w:val="center"/>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Abr</w:t>
                  </w:r>
                </w:p>
              </w:tc>
              <w:tc>
                <w:tcPr>
                  <w:tcW w:w="713" w:type="dxa"/>
                  <w:tcBorders>
                    <w:top w:val="nil"/>
                    <w:left w:val="nil"/>
                    <w:bottom w:val="single" w:sz="8" w:space="0" w:color="auto"/>
                    <w:right w:val="single" w:sz="8" w:space="0" w:color="auto"/>
                  </w:tcBorders>
                  <w:shd w:val="clear" w:color="000000" w:fill="FFFFFF"/>
                  <w:noWrap/>
                  <w:vAlign w:val="center"/>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Mai</w:t>
                  </w:r>
                </w:p>
              </w:tc>
              <w:tc>
                <w:tcPr>
                  <w:tcW w:w="713" w:type="dxa"/>
                  <w:tcBorders>
                    <w:top w:val="nil"/>
                    <w:left w:val="nil"/>
                    <w:bottom w:val="single" w:sz="8" w:space="0" w:color="auto"/>
                    <w:right w:val="single" w:sz="8" w:space="0" w:color="auto"/>
                  </w:tcBorders>
                  <w:shd w:val="clear" w:color="000000" w:fill="FFFFFF"/>
                  <w:noWrap/>
                  <w:vAlign w:val="center"/>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Jun</w:t>
                  </w:r>
                </w:p>
              </w:tc>
              <w:tc>
                <w:tcPr>
                  <w:tcW w:w="756" w:type="dxa"/>
                  <w:tcBorders>
                    <w:top w:val="nil"/>
                    <w:left w:val="nil"/>
                    <w:bottom w:val="single" w:sz="8" w:space="0" w:color="auto"/>
                    <w:right w:val="single" w:sz="8" w:space="0" w:color="auto"/>
                  </w:tcBorders>
                  <w:shd w:val="clear" w:color="000000" w:fill="FFFFFF"/>
                  <w:noWrap/>
                  <w:vAlign w:val="center"/>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Jul</w:t>
                  </w:r>
                </w:p>
              </w:tc>
              <w:tc>
                <w:tcPr>
                  <w:tcW w:w="608" w:type="dxa"/>
                  <w:tcBorders>
                    <w:top w:val="nil"/>
                    <w:left w:val="nil"/>
                    <w:bottom w:val="single" w:sz="8" w:space="0" w:color="auto"/>
                    <w:right w:val="single" w:sz="8" w:space="0" w:color="auto"/>
                  </w:tcBorders>
                  <w:shd w:val="clear" w:color="000000" w:fill="FFFFFF"/>
                  <w:noWrap/>
                  <w:vAlign w:val="center"/>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Ago</w:t>
                  </w:r>
                </w:p>
              </w:tc>
              <w:tc>
                <w:tcPr>
                  <w:tcW w:w="712" w:type="dxa"/>
                  <w:tcBorders>
                    <w:top w:val="nil"/>
                    <w:left w:val="nil"/>
                    <w:bottom w:val="single" w:sz="8" w:space="0" w:color="auto"/>
                    <w:right w:val="single" w:sz="8" w:space="0" w:color="auto"/>
                  </w:tcBorders>
                  <w:shd w:val="clear" w:color="000000" w:fill="FFFFFF"/>
                  <w:noWrap/>
                  <w:vAlign w:val="center"/>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Set</w:t>
                  </w:r>
                </w:p>
              </w:tc>
              <w:tc>
                <w:tcPr>
                  <w:tcW w:w="713" w:type="dxa"/>
                  <w:tcBorders>
                    <w:top w:val="nil"/>
                    <w:left w:val="nil"/>
                    <w:bottom w:val="single" w:sz="8" w:space="0" w:color="auto"/>
                    <w:right w:val="single" w:sz="8" w:space="0" w:color="auto"/>
                  </w:tcBorders>
                  <w:shd w:val="clear" w:color="000000" w:fill="FFFFFF"/>
                  <w:noWrap/>
                  <w:vAlign w:val="center"/>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Out</w:t>
                  </w:r>
                </w:p>
              </w:tc>
              <w:tc>
                <w:tcPr>
                  <w:tcW w:w="713" w:type="dxa"/>
                  <w:tcBorders>
                    <w:top w:val="nil"/>
                    <w:left w:val="nil"/>
                    <w:bottom w:val="single" w:sz="8" w:space="0" w:color="auto"/>
                    <w:right w:val="single" w:sz="8" w:space="0" w:color="auto"/>
                  </w:tcBorders>
                  <w:shd w:val="clear" w:color="000000" w:fill="FFFFFF"/>
                  <w:noWrap/>
                  <w:vAlign w:val="center"/>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Nov</w:t>
                  </w:r>
                </w:p>
              </w:tc>
              <w:tc>
                <w:tcPr>
                  <w:tcW w:w="855" w:type="dxa"/>
                  <w:tcBorders>
                    <w:top w:val="nil"/>
                    <w:left w:val="nil"/>
                    <w:bottom w:val="single" w:sz="8" w:space="0" w:color="auto"/>
                    <w:right w:val="single" w:sz="8" w:space="0" w:color="auto"/>
                  </w:tcBorders>
                  <w:shd w:val="clear" w:color="000000" w:fill="FFFFFF"/>
                  <w:noWrap/>
                  <w:vAlign w:val="center"/>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Dez</w:t>
                  </w:r>
                </w:p>
              </w:tc>
            </w:tr>
            <w:tr w:rsidR="005E074A" w:rsidRPr="00720F84" w:rsidTr="007044B1">
              <w:trPr>
                <w:trHeight w:val="168"/>
              </w:trPr>
              <w:tc>
                <w:tcPr>
                  <w:tcW w:w="856" w:type="dxa"/>
                  <w:tcBorders>
                    <w:top w:val="nil"/>
                    <w:left w:val="single" w:sz="8" w:space="0" w:color="auto"/>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2018</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0</w:t>
                  </w:r>
                </w:p>
              </w:tc>
              <w:tc>
                <w:tcPr>
                  <w:tcW w:w="712"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5</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1</w:t>
                  </w:r>
                </w:p>
              </w:tc>
              <w:tc>
                <w:tcPr>
                  <w:tcW w:w="713" w:type="dxa"/>
                  <w:tcBorders>
                    <w:top w:val="nil"/>
                    <w:left w:val="nil"/>
                    <w:bottom w:val="single" w:sz="4" w:space="0" w:color="auto"/>
                    <w:right w:val="single" w:sz="8" w:space="0" w:color="auto"/>
                  </w:tcBorders>
                  <w:shd w:val="clear" w:color="000000" w:fill="FFFFFF"/>
                  <w:noWrap/>
                  <w:vAlign w:val="center"/>
                </w:tcPr>
                <w:p w:rsidR="005E074A" w:rsidRPr="0026718D" w:rsidRDefault="00284D7F" w:rsidP="005E074A">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w:t>
                  </w:r>
                </w:p>
              </w:tc>
              <w:tc>
                <w:tcPr>
                  <w:tcW w:w="713" w:type="dxa"/>
                  <w:tcBorders>
                    <w:top w:val="nil"/>
                    <w:left w:val="nil"/>
                    <w:bottom w:val="single" w:sz="4" w:space="0" w:color="auto"/>
                    <w:right w:val="single" w:sz="8" w:space="0" w:color="auto"/>
                  </w:tcBorders>
                  <w:shd w:val="clear" w:color="000000" w:fill="FFFFFF"/>
                  <w:noWrap/>
                  <w:vAlign w:val="center"/>
                </w:tcPr>
                <w:p w:rsidR="005E074A" w:rsidRPr="0026718D" w:rsidRDefault="00284D7F" w:rsidP="005E074A">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w:t>
                  </w:r>
                </w:p>
              </w:tc>
              <w:tc>
                <w:tcPr>
                  <w:tcW w:w="756" w:type="dxa"/>
                  <w:tcBorders>
                    <w:top w:val="nil"/>
                    <w:left w:val="nil"/>
                    <w:bottom w:val="single" w:sz="4" w:space="0" w:color="auto"/>
                    <w:right w:val="single" w:sz="8" w:space="0" w:color="auto"/>
                  </w:tcBorders>
                  <w:shd w:val="clear" w:color="000000" w:fill="FFFFFF"/>
                  <w:noWrap/>
                  <w:vAlign w:val="center"/>
                </w:tcPr>
                <w:p w:rsidR="005E074A" w:rsidRPr="0026718D" w:rsidRDefault="00284D7F" w:rsidP="005E074A">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tc>
              <w:tc>
                <w:tcPr>
                  <w:tcW w:w="608" w:type="dxa"/>
                  <w:tcBorders>
                    <w:top w:val="nil"/>
                    <w:left w:val="nil"/>
                    <w:bottom w:val="single" w:sz="4" w:space="0" w:color="auto"/>
                    <w:right w:val="single" w:sz="8" w:space="0" w:color="auto"/>
                  </w:tcBorders>
                  <w:shd w:val="clear" w:color="000000" w:fill="FFFFFF"/>
                  <w:noWrap/>
                  <w:vAlign w:val="center"/>
                </w:tcPr>
                <w:p w:rsidR="005E074A" w:rsidRPr="0026718D" w:rsidRDefault="00284D7F" w:rsidP="005E074A">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6</w:t>
                  </w:r>
                </w:p>
              </w:tc>
              <w:tc>
                <w:tcPr>
                  <w:tcW w:w="712" w:type="dxa"/>
                  <w:tcBorders>
                    <w:top w:val="nil"/>
                    <w:left w:val="nil"/>
                    <w:bottom w:val="single" w:sz="4" w:space="0" w:color="auto"/>
                    <w:right w:val="single" w:sz="8" w:space="0" w:color="auto"/>
                  </w:tcBorders>
                  <w:shd w:val="clear" w:color="000000" w:fill="FFFFFF"/>
                  <w:noWrap/>
                  <w:vAlign w:val="center"/>
                </w:tcPr>
                <w:p w:rsidR="005E074A" w:rsidRPr="0026718D" w:rsidRDefault="00284D7F" w:rsidP="005E074A">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tc>
              <w:tc>
                <w:tcPr>
                  <w:tcW w:w="713" w:type="dxa"/>
                  <w:tcBorders>
                    <w:top w:val="nil"/>
                    <w:left w:val="nil"/>
                    <w:bottom w:val="single" w:sz="4" w:space="0" w:color="auto"/>
                    <w:right w:val="single" w:sz="8" w:space="0" w:color="auto"/>
                  </w:tcBorders>
                  <w:shd w:val="clear" w:color="000000" w:fill="FFFFFF"/>
                  <w:noWrap/>
                  <w:vAlign w:val="center"/>
                </w:tcPr>
                <w:p w:rsidR="005E074A" w:rsidRPr="0026718D" w:rsidRDefault="0026718D" w:rsidP="005E074A">
                  <w:pPr>
                    <w:spacing w:after="0" w:line="240" w:lineRule="auto"/>
                    <w:jc w:val="center"/>
                    <w:rPr>
                      <w:rFonts w:ascii="Times New Roman" w:eastAsia="Times New Roman" w:hAnsi="Times New Roman" w:cs="Times New Roman"/>
                      <w:sz w:val="20"/>
                      <w:szCs w:val="20"/>
                      <w:lang w:eastAsia="pt-BR"/>
                    </w:rPr>
                  </w:pPr>
                  <w:r w:rsidRPr="0026718D">
                    <w:rPr>
                      <w:rFonts w:ascii="Times New Roman" w:eastAsia="Times New Roman" w:hAnsi="Times New Roman" w:cs="Times New Roman"/>
                      <w:sz w:val="20"/>
                      <w:szCs w:val="20"/>
                      <w:lang w:eastAsia="pt-BR"/>
                    </w:rPr>
                    <w:t>0</w:t>
                  </w:r>
                </w:p>
              </w:tc>
              <w:tc>
                <w:tcPr>
                  <w:tcW w:w="713" w:type="dxa"/>
                  <w:tcBorders>
                    <w:top w:val="nil"/>
                    <w:left w:val="nil"/>
                    <w:bottom w:val="single" w:sz="4" w:space="0" w:color="auto"/>
                    <w:right w:val="single" w:sz="8" w:space="0" w:color="auto"/>
                  </w:tcBorders>
                  <w:shd w:val="clear" w:color="000000" w:fill="FFFFFF"/>
                  <w:noWrap/>
                  <w:vAlign w:val="center"/>
                </w:tcPr>
                <w:p w:rsidR="005E074A" w:rsidRPr="0026718D" w:rsidRDefault="00284D7F" w:rsidP="005E074A">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w:t>
                  </w:r>
                </w:p>
              </w:tc>
              <w:tc>
                <w:tcPr>
                  <w:tcW w:w="855" w:type="dxa"/>
                  <w:tcBorders>
                    <w:top w:val="nil"/>
                    <w:left w:val="nil"/>
                    <w:bottom w:val="single" w:sz="4" w:space="0" w:color="auto"/>
                    <w:right w:val="single" w:sz="8" w:space="0" w:color="auto"/>
                  </w:tcBorders>
                  <w:shd w:val="clear" w:color="000000" w:fill="FFFFFF"/>
                  <w:noWrap/>
                  <w:vAlign w:val="center"/>
                </w:tcPr>
                <w:p w:rsidR="005E074A" w:rsidRPr="0026718D" w:rsidRDefault="0026718D" w:rsidP="005E074A">
                  <w:pPr>
                    <w:spacing w:after="0" w:line="240" w:lineRule="auto"/>
                    <w:jc w:val="center"/>
                    <w:rPr>
                      <w:rFonts w:ascii="Times New Roman" w:eastAsia="Times New Roman" w:hAnsi="Times New Roman" w:cs="Times New Roman"/>
                      <w:sz w:val="20"/>
                      <w:szCs w:val="20"/>
                      <w:lang w:eastAsia="pt-BR"/>
                    </w:rPr>
                  </w:pPr>
                  <w:r w:rsidRPr="0026718D">
                    <w:rPr>
                      <w:rFonts w:ascii="Times New Roman" w:eastAsia="Times New Roman" w:hAnsi="Times New Roman" w:cs="Times New Roman"/>
                      <w:sz w:val="20"/>
                      <w:szCs w:val="20"/>
                      <w:lang w:eastAsia="pt-BR"/>
                    </w:rPr>
                    <w:t>0</w:t>
                  </w:r>
                </w:p>
              </w:tc>
            </w:tr>
            <w:tr w:rsidR="005E074A" w:rsidRPr="00720F84" w:rsidTr="007044B1">
              <w:trPr>
                <w:trHeight w:val="168"/>
              </w:trPr>
              <w:tc>
                <w:tcPr>
                  <w:tcW w:w="856" w:type="dxa"/>
                  <w:tcBorders>
                    <w:top w:val="nil"/>
                    <w:left w:val="single" w:sz="8" w:space="0" w:color="auto"/>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b/>
                      <w:sz w:val="20"/>
                      <w:szCs w:val="20"/>
                      <w:lang w:eastAsia="pt-BR"/>
                    </w:rPr>
                  </w:pPr>
                  <w:r w:rsidRPr="001F4701">
                    <w:rPr>
                      <w:rFonts w:ascii="Times New Roman" w:eastAsia="Times New Roman" w:hAnsi="Times New Roman" w:cs="Times New Roman"/>
                      <w:b/>
                      <w:sz w:val="20"/>
                      <w:szCs w:val="20"/>
                      <w:lang w:eastAsia="pt-BR"/>
                    </w:rPr>
                    <w:t>2017</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3</w:t>
                  </w:r>
                </w:p>
              </w:tc>
              <w:tc>
                <w:tcPr>
                  <w:tcW w:w="712"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1</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2</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3</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4</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0</w:t>
                  </w:r>
                </w:p>
              </w:tc>
              <w:tc>
                <w:tcPr>
                  <w:tcW w:w="756"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2</w:t>
                  </w:r>
                </w:p>
              </w:tc>
              <w:tc>
                <w:tcPr>
                  <w:tcW w:w="608"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3</w:t>
                  </w:r>
                </w:p>
              </w:tc>
              <w:tc>
                <w:tcPr>
                  <w:tcW w:w="712"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2</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4</w:t>
                  </w:r>
                </w:p>
              </w:tc>
              <w:tc>
                <w:tcPr>
                  <w:tcW w:w="713"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4</w:t>
                  </w:r>
                </w:p>
              </w:tc>
              <w:tc>
                <w:tcPr>
                  <w:tcW w:w="855" w:type="dxa"/>
                  <w:tcBorders>
                    <w:top w:val="nil"/>
                    <w:left w:val="nil"/>
                    <w:bottom w:val="single" w:sz="4" w:space="0" w:color="auto"/>
                    <w:right w:val="single" w:sz="8" w:space="0" w:color="auto"/>
                  </w:tcBorders>
                  <w:shd w:val="clear" w:color="000000" w:fill="FFFFFF"/>
                  <w:noWrap/>
                  <w:vAlign w:val="center"/>
                </w:tcPr>
                <w:p w:rsidR="005E074A" w:rsidRPr="001F4701" w:rsidRDefault="005E074A" w:rsidP="005E074A">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3</w:t>
                  </w:r>
                </w:p>
              </w:tc>
            </w:tr>
            <w:tr w:rsidR="002124D9" w:rsidRPr="00720F84" w:rsidTr="007044B1">
              <w:trPr>
                <w:trHeight w:val="168"/>
              </w:trPr>
              <w:tc>
                <w:tcPr>
                  <w:tcW w:w="9490" w:type="dxa"/>
                  <w:gridSpan w:val="13"/>
                  <w:tcBorders>
                    <w:top w:val="nil"/>
                    <w:left w:val="single" w:sz="8" w:space="0" w:color="auto"/>
                    <w:bottom w:val="single" w:sz="4" w:space="0" w:color="auto"/>
                    <w:right w:val="single" w:sz="8" w:space="0" w:color="auto"/>
                  </w:tcBorders>
                  <w:shd w:val="clear" w:color="000000" w:fill="FFFFFF"/>
                  <w:noWrap/>
                  <w:vAlign w:val="center"/>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lastRenderedPageBreak/>
                    <w:t xml:space="preserve">Exercícios Anteriores </w:t>
                  </w:r>
                </w:p>
              </w:tc>
            </w:tr>
            <w:tr w:rsidR="002124D9" w:rsidRPr="00720F84" w:rsidTr="007044B1">
              <w:trPr>
                <w:trHeight w:val="168"/>
              </w:trPr>
              <w:tc>
                <w:tcPr>
                  <w:tcW w:w="5133" w:type="dxa"/>
                  <w:gridSpan w:val="7"/>
                  <w:tcBorders>
                    <w:top w:val="nil"/>
                    <w:left w:val="single" w:sz="8" w:space="0" w:color="auto"/>
                    <w:bottom w:val="single" w:sz="4" w:space="0" w:color="auto"/>
                    <w:right w:val="single" w:sz="8" w:space="0" w:color="auto"/>
                  </w:tcBorders>
                  <w:shd w:val="clear" w:color="000000" w:fill="FFFFFF"/>
                  <w:noWrap/>
                  <w:vAlign w:val="center"/>
                </w:tcPr>
                <w:p w:rsidR="002124D9" w:rsidRPr="001F4701" w:rsidRDefault="00460108" w:rsidP="002124D9">
                  <w:pPr>
                    <w:spacing w:after="0" w:line="240" w:lineRule="auto"/>
                    <w:jc w:val="center"/>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2016</w:t>
                  </w:r>
                </w:p>
              </w:tc>
              <w:tc>
                <w:tcPr>
                  <w:tcW w:w="4357" w:type="dxa"/>
                  <w:gridSpan w:val="6"/>
                  <w:tcBorders>
                    <w:top w:val="nil"/>
                    <w:left w:val="nil"/>
                    <w:bottom w:val="single" w:sz="4" w:space="0" w:color="auto"/>
                    <w:right w:val="single" w:sz="8" w:space="0" w:color="auto"/>
                  </w:tcBorders>
                  <w:shd w:val="clear" w:color="000000" w:fill="FFFFFF"/>
                  <w:noWrap/>
                  <w:vAlign w:val="center"/>
                </w:tcPr>
                <w:p w:rsidR="002124D9" w:rsidRPr="001F4701" w:rsidRDefault="00460108" w:rsidP="002124D9">
                  <w:pPr>
                    <w:spacing w:after="0" w:line="240" w:lineRule="auto"/>
                    <w:jc w:val="center"/>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2015</w:t>
                  </w:r>
                </w:p>
              </w:tc>
            </w:tr>
            <w:tr w:rsidR="002124D9" w:rsidRPr="00720F84" w:rsidTr="007044B1">
              <w:trPr>
                <w:trHeight w:val="168"/>
              </w:trPr>
              <w:tc>
                <w:tcPr>
                  <w:tcW w:w="5133" w:type="dxa"/>
                  <w:gridSpan w:val="7"/>
                  <w:tcBorders>
                    <w:top w:val="nil"/>
                    <w:left w:val="single" w:sz="8" w:space="0" w:color="auto"/>
                    <w:bottom w:val="single" w:sz="4" w:space="0" w:color="auto"/>
                    <w:right w:val="single" w:sz="8" w:space="0" w:color="auto"/>
                  </w:tcBorders>
                  <w:shd w:val="clear" w:color="000000" w:fill="FFFFFF"/>
                  <w:noWrap/>
                  <w:vAlign w:val="center"/>
                </w:tcPr>
                <w:p w:rsidR="002124D9" w:rsidRPr="001F4701" w:rsidRDefault="003F2AF2" w:rsidP="002124D9">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40</w:t>
                  </w:r>
                </w:p>
              </w:tc>
              <w:tc>
                <w:tcPr>
                  <w:tcW w:w="4357" w:type="dxa"/>
                  <w:gridSpan w:val="6"/>
                  <w:tcBorders>
                    <w:top w:val="nil"/>
                    <w:left w:val="nil"/>
                    <w:bottom w:val="single" w:sz="4" w:space="0" w:color="auto"/>
                    <w:right w:val="single" w:sz="8" w:space="0" w:color="auto"/>
                  </w:tcBorders>
                  <w:shd w:val="clear" w:color="000000" w:fill="FFFFFF"/>
                  <w:noWrap/>
                  <w:vAlign w:val="center"/>
                </w:tcPr>
                <w:p w:rsidR="002124D9" w:rsidRPr="001F4701" w:rsidRDefault="002124D9" w:rsidP="002124D9">
                  <w:pPr>
                    <w:spacing w:after="0" w:line="240" w:lineRule="auto"/>
                    <w:jc w:val="center"/>
                    <w:rPr>
                      <w:rFonts w:ascii="Times New Roman" w:eastAsia="Times New Roman" w:hAnsi="Times New Roman" w:cs="Times New Roman"/>
                      <w:sz w:val="20"/>
                      <w:szCs w:val="20"/>
                      <w:lang w:eastAsia="pt-BR"/>
                    </w:rPr>
                  </w:pPr>
                  <w:r w:rsidRPr="001F4701">
                    <w:rPr>
                      <w:rFonts w:ascii="Times New Roman" w:eastAsia="Times New Roman" w:hAnsi="Times New Roman" w:cs="Times New Roman"/>
                      <w:sz w:val="20"/>
                      <w:szCs w:val="20"/>
                      <w:lang w:eastAsia="pt-BR"/>
                    </w:rPr>
                    <w:t>2</w:t>
                  </w:r>
                  <w:r w:rsidR="003F2AF2">
                    <w:rPr>
                      <w:rFonts w:ascii="Times New Roman" w:eastAsia="Times New Roman" w:hAnsi="Times New Roman" w:cs="Times New Roman"/>
                      <w:sz w:val="20"/>
                      <w:szCs w:val="20"/>
                      <w:lang w:eastAsia="pt-BR"/>
                    </w:rPr>
                    <w:t>6</w:t>
                  </w:r>
                </w:p>
              </w:tc>
            </w:tr>
          </w:tbl>
          <w:p w:rsidR="000279DE" w:rsidRDefault="00402BB1" w:rsidP="00402BB1">
            <w:pPr>
              <w:tabs>
                <w:tab w:val="left" w:pos="7125"/>
              </w:tabs>
              <w:rPr>
                <w:rFonts w:ascii="Times New Roman" w:hAnsi="Times New Roman" w:cs="Times New Roman"/>
                <w:sz w:val="20"/>
                <w:szCs w:val="20"/>
              </w:rPr>
            </w:pPr>
            <w:r w:rsidRPr="00720F84">
              <w:rPr>
                <w:rFonts w:ascii="Times New Roman" w:hAnsi="Times New Roman" w:cs="Times New Roman"/>
                <w:sz w:val="20"/>
                <w:szCs w:val="20"/>
              </w:rPr>
              <w:t xml:space="preserve">Fonte: Registro de pacientes internados no setor de cirurgia </w:t>
            </w:r>
            <w:r w:rsidR="00BC7291">
              <w:rPr>
                <w:rFonts w:ascii="Times New Roman" w:hAnsi="Times New Roman" w:cs="Times New Roman"/>
                <w:sz w:val="20"/>
                <w:szCs w:val="20"/>
              </w:rPr>
              <w:t>vascular, registros do centro cirúrgico e almoxarifado</w:t>
            </w:r>
          </w:p>
          <w:p w:rsidR="00FD3FE7" w:rsidRDefault="00FD3FE7" w:rsidP="00BC7291">
            <w:pPr>
              <w:tabs>
                <w:tab w:val="left" w:pos="7125"/>
              </w:tabs>
              <w:ind w:left="176" w:firstLine="568"/>
              <w:rPr>
                <w:rFonts w:ascii="Times New Roman" w:hAnsi="Times New Roman" w:cs="Times New Roman"/>
                <w:sz w:val="24"/>
                <w:szCs w:val="24"/>
              </w:rPr>
            </w:pPr>
            <w:r>
              <w:rPr>
                <w:rFonts w:ascii="Times New Roman" w:hAnsi="Times New Roman" w:cs="Times New Roman"/>
                <w:sz w:val="24"/>
                <w:szCs w:val="24"/>
              </w:rPr>
              <w:t xml:space="preserve">O consumo assinalado em tabela em anexo se justifica em razão de alguns pacientes com aneurisma de aorta abdominal e doença </w:t>
            </w:r>
            <w:proofErr w:type="spellStart"/>
            <w:r>
              <w:rPr>
                <w:rFonts w:ascii="Times New Roman" w:hAnsi="Times New Roman" w:cs="Times New Roman"/>
                <w:sz w:val="24"/>
                <w:szCs w:val="24"/>
              </w:rPr>
              <w:t>aorto</w:t>
            </w:r>
            <w:proofErr w:type="spellEnd"/>
            <w:r>
              <w:rPr>
                <w:rFonts w:ascii="Times New Roman" w:hAnsi="Times New Roman" w:cs="Times New Roman"/>
                <w:sz w:val="24"/>
                <w:szCs w:val="24"/>
              </w:rPr>
              <w:t xml:space="preserve">-ilíaca oclusiva unilateral é mandatória a utilização da prótese </w:t>
            </w:r>
            <w:proofErr w:type="spellStart"/>
            <w:r>
              <w:rPr>
                <w:rFonts w:ascii="Times New Roman" w:hAnsi="Times New Roman" w:cs="Times New Roman"/>
                <w:sz w:val="24"/>
                <w:szCs w:val="24"/>
              </w:rPr>
              <w:t>monoilíaca</w:t>
            </w:r>
            <w:proofErr w:type="spellEnd"/>
            <w:r>
              <w:rPr>
                <w:rFonts w:ascii="Times New Roman" w:hAnsi="Times New Roman" w:cs="Times New Roman"/>
                <w:sz w:val="24"/>
                <w:szCs w:val="24"/>
              </w:rPr>
              <w:t xml:space="preserve"> e o </w:t>
            </w:r>
            <w:proofErr w:type="spellStart"/>
            <w:r>
              <w:rPr>
                <w:rFonts w:ascii="Times New Roman" w:hAnsi="Times New Roman" w:cs="Times New Roman"/>
                <w:sz w:val="24"/>
                <w:szCs w:val="24"/>
              </w:rPr>
              <w:t>oclusor</w:t>
            </w:r>
            <w:proofErr w:type="spellEnd"/>
            <w:r>
              <w:rPr>
                <w:rFonts w:ascii="Times New Roman" w:hAnsi="Times New Roman" w:cs="Times New Roman"/>
                <w:sz w:val="24"/>
                <w:szCs w:val="24"/>
              </w:rPr>
              <w:t xml:space="preserve"> contralateral</w:t>
            </w:r>
          </w:p>
          <w:p w:rsidR="00BC7291" w:rsidRPr="00BC7291" w:rsidRDefault="00BC7291" w:rsidP="00BC7291">
            <w:pPr>
              <w:tabs>
                <w:tab w:val="left" w:pos="7125"/>
              </w:tabs>
              <w:ind w:left="176" w:firstLine="568"/>
              <w:rPr>
                <w:rFonts w:ascii="Times New Roman" w:hAnsi="Times New Roman" w:cs="Times New Roman"/>
                <w:sz w:val="24"/>
                <w:szCs w:val="24"/>
              </w:rPr>
            </w:pPr>
            <w:r w:rsidRPr="00BC7291">
              <w:rPr>
                <w:rFonts w:ascii="Times New Roman" w:hAnsi="Times New Roman" w:cs="Times New Roman"/>
                <w:sz w:val="24"/>
                <w:szCs w:val="24"/>
              </w:rPr>
              <w:t xml:space="preserve">O registro </w:t>
            </w:r>
            <w:r>
              <w:rPr>
                <w:rFonts w:ascii="Times New Roman" w:hAnsi="Times New Roman" w:cs="Times New Roman"/>
                <w:sz w:val="24"/>
                <w:szCs w:val="24"/>
              </w:rPr>
              <w:t>em</w:t>
            </w:r>
            <w:r w:rsidRPr="00BC7291">
              <w:rPr>
                <w:rFonts w:ascii="Times New Roman" w:hAnsi="Times New Roman" w:cs="Times New Roman"/>
                <w:sz w:val="24"/>
                <w:szCs w:val="24"/>
              </w:rPr>
              <w:t xml:space="preserve"> quantidades diferentes para cada item</w:t>
            </w:r>
            <w:r>
              <w:rPr>
                <w:rFonts w:ascii="Times New Roman" w:hAnsi="Times New Roman" w:cs="Times New Roman"/>
                <w:sz w:val="24"/>
                <w:szCs w:val="24"/>
              </w:rPr>
              <w:t xml:space="preserve"> deve-se ao fato de que a extensão de ilíaca pode ser também utilizada na prótese bifurcada em casos eletivos.</w:t>
            </w:r>
          </w:p>
        </w:tc>
      </w:tr>
      <w:tr w:rsidR="00186DBE" w:rsidRPr="00186DBE" w:rsidTr="00204E6C">
        <w:tc>
          <w:tcPr>
            <w:tcW w:w="9929" w:type="dxa"/>
            <w:tcBorders>
              <w:top w:val="single" w:sz="4" w:space="0" w:color="000000"/>
              <w:left w:val="single" w:sz="4" w:space="0" w:color="000000"/>
              <w:bottom w:val="single" w:sz="4" w:space="0" w:color="000000"/>
              <w:right w:val="single" w:sz="4" w:space="0" w:color="000000"/>
            </w:tcBorders>
            <w:shd w:val="clear" w:color="auto" w:fill="D9D9D9"/>
            <w:hideMark/>
          </w:tcPr>
          <w:p w:rsidR="00776391" w:rsidRPr="00720F84" w:rsidRDefault="00776391" w:rsidP="00776391">
            <w:pPr>
              <w:pStyle w:val="PargrafodaLista"/>
              <w:numPr>
                <w:ilvl w:val="0"/>
                <w:numId w:val="4"/>
              </w:numPr>
              <w:ind w:left="34"/>
              <w:jc w:val="center"/>
              <w:rPr>
                <w:rFonts w:ascii="Times New Roman" w:hAnsi="Times New Roman" w:cs="Times New Roman"/>
                <w:b/>
                <w:sz w:val="24"/>
                <w:szCs w:val="24"/>
              </w:rPr>
            </w:pPr>
            <w:r w:rsidRPr="00720F84">
              <w:rPr>
                <w:rFonts w:ascii="Times New Roman" w:hAnsi="Times New Roman" w:cs="Times New Roman"/>
                <w:b/>
                <w:sz w:val="24"/>
                <w:szCs w:val="24"/>
              </w:rPr>
              <w:lastRenderedPageBreak/>
              <w:t>QUALIFICAÇÃO TÉCNICA:</w:t>
            </w:r>
          </w:p>
        </w:tc>
      </w:tr>
      <w:tr w:rsidR="00186DBE" w:rsidRPr="00186DBE" w:rsidTr="00204E6C">
        <w:trPr>
          <w:trHeight w:val="913"/>
        </w:trPr>
        <w:tc>
          <w:tcPr>
            <w:tcW w:w="9929" w:type="dxa"/>
            <w:tcBorders>
              <w:top w:val="single" w:sz="4" w:space="0" w:color="000000"/>
              <w:left w:val="single" w:sz="4" w:space="0" w:color="000000"/>
              <w:bottom w:val="single" w:sz="4" w:space="0" w:color="000000"/>
              <w:right w:val="single" w:sz="4" w:space="0" w:color="000000"/>
            </w:tcBorders>
          </w:tcPr>
          <w:p w:rsidR="00720F84" w:rsidRPr="00720F84" w:rsidRDefault="00720F84" w:rsidP="00720F84">
            <w:pPr>
              <w:spacing w:line="360" w:lineRule="auto"/>
              <w:rPr>
                <w:rFonts w:ascii="Times New Roman" w:hAnsi="Times New Roman" w:cs="Times New Roman"/>
                <w:sz w:val="24"/>
                <w:szCs w:val="24"/>
                <w:lang w:eastAsia="pt-BR"/>
              </w:rPr>
            </w:pPr>
            <w:r w:rsidRPr="00720F84">
              <w:rPr>
                <w:rFonts w:ascii="Times New Roman" w:hAnsi="Times New Roman" w:cs="Times New Roman"/>
                <w:sz w:val="24"/>
                <w:szCs w:val="24"/>
                <w:lang w:eastAsia="pt-BR"/>
              </w:rPr>
              <w:t>A empresa licitante vencedora deverá apresentar os seguintes documentos:</w:t>
            </w:r>
          </w:p>
          <w:p w:rsidR="00720F84" w:rsidRPr="00720F84" w:rsidRDefault="00720F84" w:rsidP="00720F84">
            <w:pPr>
              <w:pStyle w:val="PargrafodaLista"/>
              <w:numPr>
                <w:ilvl w:val="0"/>
                <w:numId w:val="15"/>
              </w:numPr>
              <w:suppressAutoHyphens/>
              <w:autoSpaceDE w:val="0"/>
              <w:autoSpaceDN w:val="0"/>
              <w:adjustRightInd w:val="0"/>
              <w:spacing w:after="0" w:line="360" w:lineRule="auto"/>
              <w:contextualSpacing w:val="0"/>
              <w:jc w:val="both"/>
              <w:rPr>
                <w:rFonts w:ascii="Times New Roman" w:hAnsi="Times New Roman" w:cs="Times New Roman"/>
                <w:b/>
                <w:sz w:val="24"/>
                <w:szCs w:val="24"/>
                <w:lang w:eastAsia="ar-SA"/>
              </w:rPr>
            </w:pPr>
            <w:r w:rsidRPr="00720F84">
              <w:rPr>
                <w:rFonts w:ascii="Times New Roman" w:hAnsi="Times New Roman" w:cs="Times New Roman"/>
                <w:sz w:val="24"/>
                <w:szCs w:val="24"/>
                <w:lang w:eastAsia="pt-BR"/>
              </w:rPr>
              <w:t xml:space="preserve">Licença de Funcionamento Sanitário ou Cadastro Sanitário nas seguintes hipóteses, de acordo com a </w:t>
            </w:r>
            <w:r w:rsidRPr="00720F84">
              <w:rPr>
                <w:rFonts w:ascii="Times New Roman" w:hAnsi="Times New Roman" w:cs="Times New Roman"/>
                <w:sz w:val="24"/>
                <w:szCs w:val="24"/>
              </w:rPr>
              <w:t>RDC 153/17 e IN 16/2017</w:t>
            </w:r>
            <w:r w:rsidRPr="00720F84">
              <w:rPr>
                <w:rFonts w:ascii="Times New Roman" w:hAnsi="Times New Roman" w:cs="Times New Roman"/>
                <w:sz w:val="24"/>
                <w:szCs w:val="24"/>
                <w:lang w:eastAsia="pt-BR"/>
              </w:rPr>
              <w:t>:</w:t>
            </w:r>
            <w:r w:rsidRPr="00720F84">
              <w:rPr>
                <w:rFonts w:ascii="Times New Roman" w:hAnsi="Times New Roman" w:cs="Times New Roman"/>
                <w:b/>
                <w:sz w:val="24"/>
                <w:szCs w:val="24"/>
              </w:rPr>
              <w:t xml:space="preserve"> </w:t>
            </w:r>
          </w:p>
          <w:p w:rsidR="00720F84" w:rsidRPr="00720F84" w:rsidRDefault="00720F84" w:rsidP="00720F84">
            <w:pPr>
              <w:pStyle w:val="PargrafodaLista"/>
              <w:numPr>
                <w:ilvl w:val="0"/>
                <w:numId w:val="21"/>
              </w:numPr>
              <w:suppressAutoHyphens/>
              <w:autoSpaceDE w:val="0"/>
              <w:autoSpaceDN w:val="0"/>
              <w:adjustRightInd w:val="0"/>
              <w:spacing w:after="0" w:line="360" w:lineRule="auto"/>
              <w:contextualSpacing w:val="0"/>
              <w:jc w:val="both"/>
              <w:rPr>
                <w:rFonts w:ascii="Times New Roman" w:hAnsi="Times New Roman" w:cs="Times New Roman"/>
                <w:sz w:val="24"/>
                <w:szCs w:val="24"/>
              </w:rPr>
            </w:pPr>
            <w:r w:rsidRPr="00720F84">
              <w:rPr>
                <w:rFonts w:ascii="Times New Roman" w:hAnsi="Times New Roman" w:cs="Times New Roman"/>
                <w:sz w:val="24"/>
                <w:szCs w:val="24"/>
              </w:rPr>
              <w:t xml:space="preserve">A Licença de Funcionamento Sanitário LFS, emitido pelo Órgão Sanitário competente. Caso a LFS esteja vencida, deverá ser apresentado também o documento que comprove seu pedido de revalidação. </w:t>
            </w:r>
          </w:p>
          <w:p w:rsidR="00720F84" w:rsidRPr="00720F84" w:rsidRDefault="00720F84" w:rsidP="00720F84">
            <w:pPr>
              <w:pStyle w:val="PargrafodaLista"/>
              <w:numPr>
                <w:ilvl w:val="0"/>
                <w:numId w:val="21"/>
              </w:numPr>
              <w:suppressAutoHyphens/>
              <w:autoSpaceDE w:val="0"/>
              <w:autoSpaceDN w:val="0"/>
              <w:adjustRightInd w:val="0"/>
              <w:spacing w:after="0" w:line="360" w:lineRule="auto"/>
              <w:contextualSpacing w:val="0"/>
              <w:jc w:val="both"/>
              <w:rPr>
                <w:rFonts w:ascii="Times New Roman" w:hAnsi="Times New Roman" w:cs="Times New Roman"/>
                <w:sz w:val="24"/>
                <w:szCs w:val="24"/>
              </w:rPr>
            </w:pPr>
            <w:r w:rsidRPr="00720F84">
              <w:rPr>
                <w:rFonts w:ascii="Times New Roman" w:hAnsi="Times New Roman" w:cs="Times New Roman"/>
                <w:sz w:val="24"/>
                <w:szCs w:val="24"/>
              </w:rPr>
              <w:t>O Cadastro Sanitário poderá ser apresentado no lugar da Licença de Funcionamento Sanitário, desde que seja juntado pelo Licitante os atos normativos que autorizam a substituição.</w:t>
            </w:r>
          </w:p>
          <w:p w:rsidR="00720F84" w:rsidRPr="00720F84" w:rsidRDefault="00720F84" w:rsidP="00720F84">
            <w:pPr>
              <w:autoSpaceDE w:val="0"/>
              <w:autoSpaceDN w:val="0"/>
              <w:adjustRightInd w:val="0"/>
              <w:spacing w:line="360" w:lineRule="auto"/>
              <w:jc w:val="both"/>
              <w:rPr>
                <w:rFonts w:ascii="Times New Roman" w:hAnsi="Times New Roman" w:cs="Times New Roman"/>
                <w:sz w:val="24"/>
                <w:szCs w:val="24"/>
              </w:rPr>
            </w:pPr>
            <w:r w:rsidRPr="00720F84">
              <w:rPr>
                <w:rFonts w:ascii="Times New Roman" w:hAnsi="Times New Roman" w:cs="Times New Roman"/>
                <w:sz w:val="24"/>
                <w:szCs w:val="24"/>
              </w:rPr>
              <w:t xml:space="preserve">Para fins de comprovação da Licença de Funcionamento Sanitário LFS ou Cadastro Sanitário poderá ser aceito a publicação do ato no Diário Oficial pertinente. </w:t>
            </w:r>
          </w:p>
          <w:p w:rsidR="00720F84" w:rsidRPr="00720F84" w:rsidRDefault="00720F84" w:rsidP="00720F84">
            <w:pPr>
              <w:autoSpaceDE w:val="0"/>
              <w:autoSpaceDN w:val="0"/>
              <w:adjustRightInd w:val="0"/>
              <w:spacing w:line="360" w:lineRule="auto"/>
              <w:jc w:val="both"/>
              <w:rPr>
                <w:rFonts w:ascii="Times New Roman" w:hAnsi="Times New Roman" w:cs="Times New Roman"/>
                <w:sz w:val="24"/>
                <w:szCs w:val="24"/>
              </w:rPr>
            </w:pPr>
            <w:r w:rsidRPr="00720F84">
              <w:rPr>
                <w:rFonts w:ascii="Times New Roman" w:hAnsi="Times New Roman" w:cs="Times New Roman"/>
                <w:sz w:val="24"/>
                <w:szCs w:val="24"/>
              </w:rPr>
              <w:t>A Licença emitida pelo Serviço de Vigilância Sanitária deverá estar dentro do prazo de validade. Nos Estados ou Municípios em que os órgãos competentes não estabelecem validade para a Licença, deverá ser apresentada a respectiva comprovação legal.</w:t>
            </w:r>
          </w:p>
          <w:p w:rsidR="00720F84" w:rsidRPr="00720F84" w:rsidRDefault="00720F84" w:rsidP="00720F84">
            <w:pPr>
              <w:pStyle w:val="PargrafodaLista"/>
              <w:numPr>
                <w:ilvl w:val="0"/>
                <w:numId w:val="15"/>
              </w:numPr>
              <w:suppressAutoHyphens/>
              <w:spacing w:after="0" w:line="360" w:lineRule="auto"/>
              <w:contextualSpacing w:val="0"/>
              <w:jc w:val="both"/>
              <w:rPr>
                <w:rFonts w:ascii="Times New Roman" w:hAnsi="Times New Roman" w:cs="Times New Roman"/>
                <w:sz w:val="24"/>
                <w:szCs w:val="24"/>
                <w:lang w:eastAsia="pt-BR"/>
              </w:rPr>
            </w:pPr>
            <w:r w:rsidRPr="00720F84">
              <w:rPr>
                <w:rFonts w:ascii="Times New Roman" w:hAnsi="Times New Roman" w:cs="Times New Roman"/>
                <w:sz w:val="24"/>
                <w:szCs w:val="24"/>
                <w:lang w:eastAsia="pt-BR"/>
              </w:rPr>
              <w:t xml:space="preserve">Atestado de capacidade técnica - ACT (pessoa jurídica), para desempenho de atividade pertinente e compatível com o objeto da licitação, através de no mínimo 01 (um) atestado, fornecido(s) por pessoa jurídica de direito público ou privado. A comprovação da experiência prévia considerará até 50% (cinquenta por cento) do objeto a ser contratado. </w:t>
            </w:r>
          </w:p>
          <w:p w:rsidR="00720F84" w:rsidRPr="00720F84" w:rsidRDefault="00720F84" w:rsidP="00720F84">
            <w:pPr>
              <w:pStyle w:val="PargrafodaLista"/>
              <w:numPr>
                <w:ilvl w:val="0"/>
                <w:numId w:val="15"/>
              </w:numPr>
              <w:suppressAutoHyphens/>
              <w:spacing w:after="0" w:line="360" w:lineRule="auto"/>
              <w:jc w:val="both"/>
              <w:rPr>
                <w:rFonts w:ascii="Times New Roman" w:hAnsi="Times New Roman" w:cs="Times New Roman"/>
                <w:sz w:val="24"/>
                <w:szCs w:val="24"/>
                <w:lang w:eastAsia="pt-BR"/>
              </w:rPr>
            </w:pPr>
            <w:r w:rsidRPr="00720F84">
              <w:rPr>
                <w:rFonts w:ascii="Times New Roman" w:hAnsi="Times New Roman" w:cs="Times New Roman"/>
                <w:sz w:val="24"/>
                <w:szCs w:val="24"/>
                <w:lang w:eastAsia="pt-BR"/>
              </w:rPr>
              <w:t xml:space="preserve">Registro válido na Agência Nacional de Vigilância Sanitária – ANVISA, conforme </w:t>
            </w:r>
            <w:r w:rsidRPr="00720F84">
              <w:rPr>
                <w:rFonts w:ascii="Times New Roman" w:hAnsi="Times New Roman" w:cs="Times New Roman"/>
                <w:sz w:val="24"/>
                <w:szCs w:val="24"/>
              </w:rPr>
              <w:t>Lei nº. 5.991/1973, Lei n. 6.360/1976, Decreto Nº 8.077 de 2013, Lei Federal n. 12.401/2011</w:t>
            </w:r>
            <w:r w:rsidRPr="00720F84">
              <w:rPr>
                <w:rFonts w:ascii="Times New Roman" w:hAnsi="Times New Roman" w:cs="Times New Roman"/>
                <w:sz w:val="24"/>
                <w:szCs w:val="24"/>
                <w:lang w:eastAsia="pt-BR"/>
              </w:rPr>
              <w:t xml:space="preserve">, devendo constar a validade (dia/mês/ano), por meio de: </w:t>
            </w:r>
          </w:p>
          <w:p w:rsidR="00720F84" w:rsidRPr="00720F84" w:rsidRDefault="00720F84" w:rsidP="00720F84">
            <w:pPr>
              <w:pStyle w:val="PargrafodaLista"/>
              <w:numPr>
                <w:ilvl w:val="0"/>
                <w:numId w:val="16"/>
              </w:numPr>
              <w:spacing w:after="0" w:line="360" w:lineRule="auto"/>
              <w:jc w:val="both"/>
              <w:rPr>
                <w:rFonts w:ascii="Times New Roman" w:hAnsi="Times New Roman" w:cs="Times New Roman"/>
                <w:sz w:val="24"/>
                <w:szCs w:val="24"/>
                <w:lang w:eastAsia="pt-BR"/>
              </w:rPr>
            </w:pPr>
            <w:r w:rsidRPr="00720F84">
              <w:rPr>
                <w:rFonts w:ascii="Times New Roman" w:hAnsi="Times New Roman" w:cs="Times New Roman"/>
                <w:sz w:val="24"/>
                <w:szCs w:val="24"/>
                <w:lang w:eastAsia="pt-BR"/>
              </w:rPr>
              <w:t xml:space="preserve">Cópia do registro do Ministério da Saúde Publicado no D.O.U, grifado o número relativo a cada </w:t>
            </w:r>
            <w:r w:rsidRPr="00720F84">
              <w:rPr>
                <w:rFonts w:ascii="Times New Roman" w:hAnsi="Times New Roman" w:cs="Times New Roman"/>
                <w:sz w:val="24"/>
                <w:szCs w:val="24"/>
                <w:lang w:eastAsia="pt-BR"/>
              </w:rPr>
              <w:lastRenderedPageBreak/>
              <w:t xml:space="preserve">produto cotado ou cópia emitida eletronicamente através do sítio oficial da Agência de Vigilância Sanitária; ou </w:t>
            </w:r>
          </w:p>
          <w:p w:rsidR="00720F84" w:rsidRPr="00720F84" w:rsidRDefault="00720F84" w:rsidP="00720F84">
            <w:pPr>
              <w:pStyle w:val="PargrafodaLista"/>
              <w:numPr>
                <w:ilvl w:val="0"/>
                <w:numId w:val="16"/>
              </w:numPr>
              <w:spacing w:after="0" w:line="360" w:lineRule="auto"/>
              <w:jc w:val="both"/>
              <w:rPr>
                <w:rFonts w:ascii="Times New Roman" w:hAnsi="Times New Roman" w:cs="Times New Roman"/>
                <w:sz w:val="24"/>
                <w:szCs w:val="24"/>
                <w:lang w:eastAsia="pt-BR"/>
              </w:rPr>
            </w:pPr>
            <w:r w:rsidRPr="00720F84">
              <w:rPr>
                <w:rFonts w:ascii="Times New Roman" w:hAnsi="Times New Roman" w:cs="Times New Roman"/>
                <w:sz w:val="24"/>
                <w:szCs w:val="24"/>
                <w:lang w:eastAsia="pt-BR"/>
              </w:rPr>
              <w:t xml:space="preserve">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6360/76, de 23 de setembro de 1976. </w:t>
            </w:r>
          </w:p>
          <w:p w:rsidR="00720F84" w:rsidRPr="00720F84" w:rsidRDefault="00720F84" w:rsidP="00720F84">
            <w:pPr>
              <w:spacing w:line="360" w:lineRule="auto"/>
              <w:jc w:val="both"/>
              <w:rPr>
                <w:rFonts w:ascii="Times New Roman" w:hAnsi="Times New Roman" w:cs="Times New Roman"/>
                <w:sz w:val="24"/>
                <w:szCs w:val="24"/>
                <w:lang w:eastAsia="pt-BR"/>
              </w:rPr>
            </w:pPr>
            <w:r w:rsidRPr="00720F84">
              <w:rPr>
                <w:rFonts w:ascii="Times New Roman" w:hAnsi="Times New Roman" w:cs="Times New Roman"/>
                <w:sz w:val="24"/>
                <w:szCs w:val="24"/>
                <w:lang w:eastAsia="pt-BR"/>
              </w:rPr>
              <w:t>Para os produtos isentos de registro na ANVISA, o licitante deverá comprovar essa isenção através de:</w:t>
            </w:r>
          </w:p>
          <w:p w:rsidR="00720F84" w:rsidRPr="00720F84" w:rsidRDefault="00720F84" w:rsidP="00720F84">
            <w:pPr>
              <w:pStyle w:val="PargrafodaLista"/>
              <w:numPr>
                <w:ilvl w:val="0"/>
                <w:numId w:val="17"/>
              </w:numPr>
              <w:suppressAutoHyphens/>
              <w:spacing w:after="0" w:line="360" w:lineRule="auto"/>
              <w:contextualSpacing w:val="0"/>
              <w:jc w:val="both"/>
              <w:rPr>
                <w:rFonts w:ascii="Times New Roman" w:hAnsi="Times New Roman" w:cs="Times New Roman"/>
                <w:sz w:val="24"/>
                <w:szCs w:val="24"/>
                <w:lang w:eastAsia="pt-BR"/>
              </w:rPr>
            </w:pPr>
            <w:r w:rsidRPr="00720F84">
              <w:rPr>
                <w:rFonts w:ascii="Times New Roman" w:hAnsi="Times New Roman" w:cs="Times New Roman"/>
                <w:sz w:val="24"/>
                <w:szCs w:val="24"/>
                <w:lang w:eastAsia="pt-BR"/>
              </w:rPr>
              <w:t>Documento ou informe do site da ANVISA, desde que contenha data e hora da consulta, informando que o insumo é isento de registro; ou</w:t>
            </w:r>
          </w:p>
          <w:p w:rsidR="00720F84" w:rsidRPr="00720F84" w:rsidRDefault="00720F84" w:rsidP="00720F84">
            <w:pPr>
              <w:pStyle w:val="PargrafodaLista"/>
              <w:numPr>
                <w:ilvl w:val="0"/>
                <w:numId w:val="17"/>
              </w:numPr>
              <w:suppressAutoHyphens/>
              <w:spacing w:after="0" w:line="360" w:lineRule="auto"/>
              <w:contextualSpacing w:val="0"/>
              <w:jc w:val="both"/>
              <w:rPr>
                <w:rFonts w:ascii="Times New Roman" w:hAnsi="Times New Roman" w:cs="Times New Roman"/>
                <w:sz w:val="24"/>
                <w:szCs w:val="24"/>
                <w:lang w:eastAsia="pt-BR"/>
              </w:rPr>
            </w:pPr>
            <w:r w:rsidRPr="00720F84">
              <w:rPr>
                <w:rFonts w:ascii="Times New Roman" w:hAnsi="Times New Roman" w:cs="Times New Roman"/>
                <w:sz w:val="24"/>
                <w:szCs w:val="24"/>
                <w:lang w:eastAsia="pt-BR"/>
              </w:rPr>
              <w:t xml:space="preserve">Resolução da Diretoria Colegiada – RDC correspondente que comprove </w:t>
            </w:r>
            <w:r w:rsidR="00C23A0F">
              <w:rPr>
                <w:rFonts w:ascii="Times New Roman" w:hAnsi="Times New Roman" w:cs="Times New Roman"/>
                <w:sz w:val="24"/>
                <w:szCs w:val="24"/>
                <w:lang w:eastAsia="pt-BR"/>
              </w:rPr>
              <w:t>a isenção do objeto ofertado.</w:t>
            </w:r>
          </w:p>
          <w:p w:rsidR="00D765A1" w:rsidRPr="00C23A0F" w:rsidRDefault="00D765A1" w:rsidP="00C23A0F">
            <w:pPr>
              <w:suppressAutoHyphens/>
              <w:spacing w:after="0" w:line="360" w:lineRule="auto"/>
              <w:jc w:val="both"/>
              <w:rPr>
                <w:rFonts w:ascii="Times New Roman" w:hAnsi="Times New Roman" w:cs="Times New Roman"/>
                <w:sz w:val="24"/>
                <w:szCs w:val="24"/>
                <w:lang w:eastAsia="pt-BR"/>
              </w:rPr>
            </w:pPr>
          </w:p>
        </w:tc>
      </w:tr>
      <w:tr w:rsidR="00186DBE" w:rsidRPr="00186DBE" w:rsidTr="00204E6C">
        <w:tc>
          <w:tcPr>
            <w:tcW w:w="9929" w:type="dxa"/>
            <w:tcBorders>
              <w:top w:val="single" w:sz="4" w:space="0" w:color="000000"/>
              <w:left w:val="single" w:sz="4" w:space="0" w:color="000000"/>
              <w:bottom w:val="single" w:sz="4" w:space="0" w:color="000000"/>
              <w:right w:val="single" w:sz="4" w:space="0" w:color="000000"/>
            </w:tcBorders>
            <w:shd w:val="clear" w:color="auto" w:fill="D9D9D9"/>
            <w:hideMark/>
          </w:tcPr>
          <w:p w:rsidR="005C321D" w:rsidRPr="00720F84" w:rsidRDefault="005C321D" w:rsidP="005C321D">
            <w:pPr>
              <w:pStyle w:val="PargrafodaLista"/>
              <w:numPr>
                <w:ilvl w:val="0"/>
                <w:numId w:val="4"/>
              </w:numPr>
              <w:jc w:val="center"/>
              <w:rPr>
                <w:rFonts w:ascii="Times New Roman" w:hAnsi="Times New Roman" w:cs="Times New Roman"/>
                <w:b/>
                <w:sz w:val="24"/>
                <w:szCs w:val="24"/>
              </w:rPr>
            </w:pPr>
            <w:r w:rsidRPr="00720F84">
              <w:rPr>
                <w:rFonts w:ascii="Times New Roman" w:hAnsi="Times New Roman" w:cs="Times New Roman"/>
                <w:b/>
                <w:sz w:val="24"/>
                <w:szCs w:val="24"/>
              </w:rPr>
              <w:lastRenderedPageBreak/>
              <w:t>AMOSTRA E CATÁLOGOS:</w:t>
            </w:r>
          </w:p>
        </w:tc>
      </w:tr>
      <w:tr w:rsidR="00186DBE" w:rsidRPr="00186DBE" w:rsidTr="00204E6C">
        <w:trPr>
          <w:trHeight w:val="1329"/>
        </w:trPr>
        <w:tc>
          <w:tcPr>
            <w:tcW w:w="9929" w:type="dxa"/>
            <w:tcBorders>
              <w:top w:val="single" w:sz="4" w:space="0" w:color="000000"/>
              <w:left w:val="single" w:sz="4" w:space="0" w:color="000000"/>
              <w:bottom w:val="single" w:sz="4" w:space="0" w:color="000000"/>
              <w:right w:val="single" w:sz="4" w:space="0" w:color="000000"/>
            </w:tcBorders>
          </w:tcPr>
          <w:p w:rsidR="00720F84" w:rsidRPr="00720F84" w:rsidRDefault="00125C34" w:rsidP="00C23A0F">
            <w:pPr>
              <w:shd w:val="clear" w:color="auto" w:fill="FFFFFF"/>
              <w:spacing w:before="120" w:line="360" w:lineRule="auto"/>
              <w:ind w:right="105"/>
              <w:jc w:val="both"/>
              <w:rPr>
                <w:rFonts w:ascii="Times New Roman" w:eastAsia="Arial Unicode MS" w:hAnsi="Times New Roman" w:cs="Times New Roman"/>
                <w:b/>
                <w:sz w:val="24"/>
                <w:szCs w:val="24"/>
                <w:u w:val="single"/>
              </w:rPr>
            </w:pPr>
            <w:r>
              <w:rPr>
                <w:rFonts w:ascii="Times New Roman" w:eastAsia="Arial Unicode MS" w:hAnsi="Times New Roman" w:cs="Times New Roman"/>
                <w:b/>
                <w:sz w:val="24"/>
                <w:szCs w:val="24"/>
                <w:u w:val="single"/>
              </w:rPr>
              <w:t xml:space="preserve">5.1 - </w:t>
            </w:r>
            <w:r w:rsidR="00720F84" w:rsidRPr="00720F84">
              <w:rPr>
                <w:rFonts w:ascii="Times New Roman" w:eastAsia="Arial Unicode MS" w:hAnsi="Times New Roman" w:cs="Times New Roman"/>
                <w:b/>
                <w:sz w:val="24"/>
                <w:szCs w:val="24"/>
                <w:u w:val="single"/>
              </w:rPr>
              <w:t>CATÁLOGO</w:t>
            </w:r>
          </w:p>
          <w:p w:rsidR="00720F84" w:rsidRPr="00720F84" w:rsidRDefault="00720F84" w:rsidP="00C23A0F">
            <w:pPr>
              <w:shd w:val="clear" w:color="auto" w:fill="FFFFFF"/>
              <w:spacing w:line="360" w:lineRule="auto"/>
              <w:ind w:right="105"/>
              <w:jc w:val="both"/>
              <w:rPr>
                <w:rFonts w:ascii="Times New Roman" w:eastAsia="Arial Unicode MS" w:hAnsi="Times New Roman" w:cs="Times New Roman"/>
                <w:sz w:val="24"/>
                <w:szCs w:val="24"/>
              </w:rPr>
            </w:pPr>
            <w:r w:rsidRPr="00720F84">
              <w:rPr>
                <w:rFonts w:ascii="Times New Roman" w:eastAsia="Arial Unicode MS" w:hAnsi="Times New Roman" w:cs="Times New Roman"/>
                <w:sz w:val="24"/>
                <w:szCs w:val="24"/>
              </w:rPr>
              <w:t>Os licitantes vencedores deverão fornecer catálogo no prazo máximo de até 03 (três) dias úteis após a solicitação da Fundação de Saúde pela Pregoeira no campo de mensagem do SIGA.</w:t>
            </w:r>
          </w:p>
          <w:p w:rsidR="00720F84" w:rsidRPr="00720F84" w:rsidRDefault="00720F84" w:rsidP="00C23A0F">
            <w:pPr>
              <w:pStyle w:val="Ttulo9"/>
              <w:ind w:right="105"/>
              <w:rPr>
                <w:rFonts w:ascii="Times New Roman" w:hAnsi="Times New Roman" w:cs="Times New Roman"/>
                <w:sz w:val="24"/>
                <w:szCs w:val="24"/>
              </w:rPr>
            </w:pPr>
            <w:r w:rsidRPr="00720F84">
              <w:rPr>
                <w:rFonts w:ascii="Times New Roman" w:hAnsi="Times New Roman" w:cs="Times New Roman"/>
                <w:sz w:val="24"/>
                <w:szCs w:val="24"/>
              </w:rPr>
              <w:t>Local de entrega do catálogo:</w:t>
            </w:r>
          </w:p>
          <w:p w:rsidR="00720F84" w:rsidRDefault="00720F84" w:rsidP="00C23A0F">
            <w:pPr>
              <w:pStyle w:val="PargrafodaLista1"/>
              <w:spacing w:line="360" w:lineRule="auto"/>
              <w:ind w:left="0" w:right="105"/>
              <w:jc w:val="both"/>
              <w:rPr>
                <w:rFonts w:ascii="Times New Roman" w:hAnsi="Times New Roman" w:cs="Times New Roman"/>
              </w:rPr>
            </w:pPr>
            <w:r w:rsidRPr="00720F84">
              <w:rPr>
                <w:rFonts w:ascii="Times New Roman" w:eastAsia="Arial Unicode MS" w:hAnsi="Times New Roman" w:cs="Times New Roman"/>
                <w:bdr w:val="none" w:sz="0" w:space="0" w:color="auto" w:frame="1"/>
              </w:rPr>
              <w:t xml:space="preserve">FUNDAÇÃO SAÚDE – </w:t>
            </w:r>
            <w:r w:rsidRPr="00720F84">
              <w:rPr>
                <w:rFonts w:ascii="Times New Roman" w:hAnsi="Times New Roman" w:cs="Times New Roman"/>
              </w:rPr>
              <w:t xml:space="preserve">Av. Padre Leonel Franca, 248 Gávea - Rio de Janeiro/RJ – Brasil – CEP: 22461-000; Tel.: 55 (21) 2334-5010 - </w:t>
            </w:r>
            <w:r w:rsidRPr="00720F84">
              <w:rPr>
                <w:rFonts w:ascii="Times New Roman" w:eastAsia="Arial Unicode MS" w:hAnsi="Times New Roman" w:cs="Times New Roman"/>
                <w:bdr w:val="none" w:sz="0" w:space="0" w:color="auto" w:frame="1"/>
              </w:rPr>
              <w:t xml:space="preserve">Diretoria Técnico Assistencial - </w:t>
            </w:r>
            <w:r w:rsidRPr="00720F84">
              <w:rPr>
                <w:rFonts w:ascii="Times New Roman" w:hAnsi="Times New Roman" w:cs="Times New Roman"/>
              </w:rPr>
              <w:t>2ª a 6ª feira, de 8 às 17 h.</w:t>
            </w:r>
          </w:p>
          <w:p w:rsidR="00C23A0F" w:rsidRPr="00720F84" w:rsidRDefault="00C23A0F" w:rsidP="00C23A0F">
            <w:pPr>
              <w:pStyle w:val="PargrafodaLista1"/>
              <w:spacing w:line="360" w:lineRule="auto"/>
              <w:ind w:left="0" w:right="105"/>
              <w:jc w:val="both"/>
              <w:rPr>
                <w:rFonts w:ascii="Times New Roman" w:hAnsi="Times New Roman" w:cs="Times New Roman"/>
                <w:b/>
                <w:u w:val="single"/>
              </w:rPr>
            </w:pPr>
          </w:p>
          <w:p w:rsidR="00C23A0F" w:rsidRDefault="00125C34" w:rsidP="00C23A0F">
            <w:pPr>
              <w:spacing w:line="360" w:lineRule="auto"/>
              <w:ind w:right="105"/>
              <w:jc w:val="both"/>
              <w:rPr>
                <w:rFonts w:ascii="Times New Roman" w:eastAsia="Arial Unicode MS" w:hAnsi="Times New Roman" w:cs="Times New Roman"/>
                <w:b/>
                <w:sz w:val="24"/>
                <w:szCs w:val="24"/>
                <w:u w:val="single" w:color="000000"/>
                <w:bdr w:val="none" w:sz="0" w:space="0" w:color="auto" w:frame="1"/>
              </w:rPr>
            </w:pPr>
            <w:r>
              <w:rPr>
                <w:rFonts w:ascii="Times New Roman" w:eastAsia="Arial Unicode MS" w:hAnsi="Times New Roman" w:cs="Times New Roman"/>
                <w:b/>
                <w:sz w:val="24"/>
                <w:szCs w:val="24"/>
                <w:u w:val="single" w:color="000000"/>
                <w:bdr w:val="none" w:sz="0" w:space="0" w:color="auto" w:frame="1"/>
              </w:rPr>
              <w:t xml:space="preserve">5.1.a - </w:t>
            </w:r>
            <w:r w:rsidR="00C23A0F" w:rsidRPr="00720F84">
              <w:rPr>
                <w:rFonts w:ascii="Times New Roman" w:eastAsia="Arial Unicode MS" w:hAnsi="Times New Roman" w:cs="Times New Roman"/>
                <w:b/>
                <w:sz w:val="24"/>
                <w:szCs w:val="24"/>
                <w:u w:val="single" w:color="000000"/>
                <w:bdr w:val="none" w:sz="0" w:space="0" w:color="auto" w:frame="1"/>
              </w:rPr>
              <w:t xml:space="preserve">Justificativa da necessidade de avaliação de </w:t>
            </w:r>
            <w:r w:rsidR="00C23A0F">
              <w:rPr>
                <w:rFonts w:ascii="Times New Roman" w:eastAsia="Arial Unicode MS" w:hAnsi="Times New Roman" w:cs="Times New Roman"/>
                <w:b/>
                <w:sz w:val="24"/>
                <w:szCs w:val="24"/>
                <w:u w:val="single" w:color="000000"/>
                <w:bdr w:val="none" w:sz="0" w:space="0" w:color="auto" w:frame="1"/>
              </w:rPr>
              <w:t>catálogo:</w:t>
            </w:r>
          </w:p>
          <w:p w:rsidR="00720F84" w:rsidRPr="00C23A0F" w:rsidRDefault="00720F84" w:rsidP="00C23A0F">
            <w:pPr>
              <w:spacing w:line="360" w:lineRule="auto"/>
              <w:ind w:right="105"/>
              <w:jc w:val="both"/>
              <w:rPr>
                <w:rFonts w:ascii="Times New Roman" w:eastAsia="Arial Unicode MS" w:hAnsi="Times New Roman" w:cs="Times New Roman"/>
                <w:b/>
                <w:sz w:val="24"/>
                <w:szCs w:val="24"/>
                <w:u w:val="single" w:color="000000"/>
                <w:bdr w:val="none" w:sz="0" w:space="0" w:color="auto" w:frame="1"/>
              </w:rPr>
            </w:pPr>
            <w:r w:rsidRPr="00720F84">
              <w:rPr>
                <w:rFonts w:ascii="Times New Roman" w:hAnsi="Times New Roman" w:cs="Times New Roman"/>
                <w:sz w:val="24"/>
                <w:szCs w:val="24"/>
              </w:rPr>
              <w:t>A apresentação do catálogo é necessária, considerando que o fornecimento de amostras fica dispensado, caso os insumos já sejam utilizados e/ou avaliados pelo IECAC nos últimos 12 meses.</w:t>
            </w:r>
          </w:p>
          <w:p w:rsidR="00720F84" w:rsidRDefault="00125C34" w:rsidP="00C23A0F">
            <w:pPr>
              <w:pStyle w:val="Ttulo9"/>
              <w:ind w:right="105"/>
              <w:rPr>
                <w:rFonts w:ascii="Times New Roman" w:hAnsi="Times New Roman" w:cs="Times New Roman"/>
                <w:b/>
                <w:i w:val="0"/>
                <w:sz w:val="24"/>
                <w:szCs w:val="24"/>
                <w:u w:val="single"/>
              </w:rPr>
            </w:pPr>
            <w:r>
              <w:rPr>
                <w:rFonts w:ascii="Times New Roman" w:hAnsi="Times New Roman" w:cs="Times New Roman"/>
                <w:b/>
                <w:i w:val="0"/>
                <w:sz w:val="24"/>
                <w:szCs w:val="24"/>
                <w:u w:val="single"/>
              </w:rPr>
              <w:t xml:space="preserve">5.1.b - </w:t>
            </w:r>
            <w:r w:rsidR="00720F84" w:rsidRPr="004B68C1">
              <w:rPr>
                <w:rFonts w:ascii="Times New Roman" w:hAnsi="Times New Roman" w:cs="Times New Roman"/>
                <w:b/>
                <w:i w:val="0"/>
                <w:sz w:val="24"/>
                <w:szCs w:val="24"/>
                <w:u w:val="single"/>
              </w:rPr>
              <w:t>Critério de avaliação do catálogo:</w:t>
            </w:r>
          </w:p>
          <w:p w:rsidR="00C23A0F" w:rsidRPr="00720F84" w:rsidRDefault="00C23A0F" w:rsidP="00C23A0F">
            <w:pPr>
              <w:spacing w:line="360" w:lineRule="auto"/>
              <w:ind w:right="105"/>
              <w:jc w:val="both"/>
              <w:rPr>
                <w:rFonts w:ascii="Times New Roman" w:eastAsia="Arial Unicode MS" w:hAnsi="Times New Roman" w:cs="Times New Roman"/>
                <w:sz w:val="24"/>
                <w:szCs w:val="24"/>
                <w:bdr w:val="none" w:sz="0" w:space="0" w:color="auto" w:frame="1"/>
              </w:rPr>
            </w:pPr>
            <w:r>
              <w:t xml:space="preserve">- </w:t>
            </w:r>
            <w:r w:rsidRPr="00720F84">
              <w:rPr>
                <w:rFonts w:ascii="Times New Roman" w:eastAsia="Arial Unicode MS" w:hAnsi="Times New Roman" w:cs="Times New Roman"/>
                <w:sz w:val="24"/>
                <w:szCs w:val="24"/>
                <w:bdr w:val="none" w:sz="0" w:space="0" w:color="auto" w:frame="1"/>
              </w:rPr>
              <w:t>A unidade terá um prazo de 5 (cinco) dias, a contar da data da entrega do catálogo, para análise do mesmo e identificação da necessidade de amostras.</w:t>
            </w:r>
          </w:p>
          <w:p w:rsidR="004B68C1" w:rsidRDefault="00720F84" w:rsidP="00C23A0F">
            <w:pPr>
              <w:spacing w:line="360" w:lineRule="auto"/>
              <w:ind w:right="105"/>
              <w:jc w:val="both"/>
              <w:rPr>
                <w:rFonts w:ascii="Times New Roman" w:eastAsia="Arial Unicode MS" w:hAnsi="Times New Roman" w:cs="Times New Roman"/>
                <w:sz w:val="24"/>
                <w:szCs w:val="24"/>
                <w:bdr w:val="none" w:sz="0" w:space="0" w:color="auto" w:frame="1"/>
              </w:rPr>
            </w:pPr>
            <w:r w:rsidRPr="00720F84">
              <w:rPr>
                <w:rFonts w:ascii="Times New Roman" w:eastAsia="Arial Unicode MS" w:hAnsi="Times New Roman" w:cs="Times New Roman"/>
                <w:sz w:val="24"/>
                <w:szCs w:val="24"/>
                <w:bdr w:val="none" w:sz="0" w:space="0" w:color="auto" w:frame="1"/>
              </w:rPr>
              <w:t>Na avaliação do catálogo será verificado</w:t>
            </w:r>
            <w:r w:rsidR="004B68C1">
              <w:rPr>
                <w:rFonts w:ascii="Times New Roman" w:eastAsia="Arial Unicode MS" w:hAnsi="Times New Roman" w:cs="Times New Roman"/>
                <w:sz w:val="24"/>
                <w:szCs w:val="24"/>
                <w:bdr w:val="none" w:sz="0" w:space="0" w:color="auto" w:frame="1"/>
              </w:rPr>
              <w:t>:</w:t>
            </w:r>
          </w:p>
          <w:p w:rsidR="00720F84" w:rsidRPr="00720F84" w:rsidRDefault="004B68C1" w:rsidP="00C23A0F">
            <w:pPr>
              <w:spacing w:line="360" w:lineRule="auto"/>
              <w:ind w:right="105"/>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 </w:t>
            </w:r>
            <w:r w:rsidR="00720F84" w:rsidRPr="00720F84">
              <w:rPr>
                <w:rFonts w:ascii="Times New Roman" w:eastAsia="Arial Unicode MS" w:hAnsi="Times New Roman" w:cs="Times New Roman"/>
                <w:sz w:val="24"/>
                <w:szCs w:val="24"/>
                <w:bdr w:val="none" w:sz="0" w:space="0" w:color="auto" w:frame="1"/>
              </w:rPr>
              <w:t xml:space="preserve"> se a descrição técnica do produto corresponde à exigência do edital. Caso o catálogo seja </w:t>
            </w:r>
            <w:r w:rsidR="00720F84" w:rsidRPr="00720F84">
              <w:rPr>
                <w:rFonts w:ascii="Times New Roman" w:eastAsia="Arial Unicode MS" w:hAnsi="Times New Roman" w:cs="Times New Roman"/>
                <w:sz w:val="24"/>
                <w:szCs w:val="24"/>
                <w:bdr w:val="none" w:sz="0" w:space="0" w:color="auto" w:frame="1"/>
              </w:rPr>
              <w:lastRenderedPageBreak/>
              <w:t>insuficiente para verificar se a descrição técnica do produto corresponde à exigência do edital, serão solicitadas amostras para avaliação.</w:t>
            </w:r>
          </w:p>
          <w:p w:rsidR="00720F84" w:rsidRPr="00720F84" w:rsidRDefault="00125C34" w:rsidP="00C23A0F">
            <w:pPr>
              <w:spacing w:line="360" w:lineRule="auto"/>
              <w:ind w:right="105"/>
              <w:jc w:val="both"/>
              <w:rPr>
                <w:rFonts w:ascii="Times New Roman" w:eastAsia="Arial Unicode MS" w:hAnsi="Times New Roman" w:cs="Times New Roman"/>
                <w:b/>
                <w:sz w:val="24"/>
                <w:szCs w:val="24"/>
                <w:u w:val="single"/>
                <w:bdr w:val="none" w:sz="0" w:space="0" w:color="auto" w:frame="1"/>
              </w:rPr>
            </w:pPr>
            <w:r>
              <w:rPr>
                <w:rFonts w:ascii="Times New Roman" w:eastAsia="Arial Unicode MS" w:hAnsi="Times New Roman" w:cs="Times New Roman"/>
                <w:b/>
                <w:sz w:val="24"/>
                <w:szCs w:val="24"/>
                <w:u w:val="single"/>
                <w:bdr w:val="none" w:sz="0" w:space="0" w:color="auto" w:frame="1"/>
              </w:rPr>
              <w:t xml:space="preserve">5.1.c - </w:t>
            </w:r>
            <w:r w:rsidR="00720F84" w:rsidRPr="00720F84">
              <w:rPr>
                <w:rFonts w:ascii="Times New Roman" w:eastAsia="Arial Unicode MS" w:hAnsi="Times New Roman" w:cs="Times New Roman"/>
                <w:b/>
                <w:sz w:val="24"/>
                <w:szCs w:val="24"/>
                <w:u w:val="single"/>
                <w:bdr w:val="none" w:sz="0" w:space="0" w:color="auto" w:frame="1"/>
              </w:rPr>
              <w:t>Responsável pela avaliação do catálogo</w:t>
            </w:r>
          </w:p>
          <w:p w:rsidR="00720F84" w:rsidRPr="00720F84" w:rsidRDefault="00720F84" w:rsidP="00C23A0F">
            <w:pPr>
              <w:spacing w:line="360" w:lineRule="auto"/>
              <w:ind w:right="105"/>
              <w:jc w:val="both"/>
              <w:rPr>
                <w:rFonts w:ascii="Times New Roman" w:eastAsia="Arial Unicode MS" w:hAnsi="Times New Roman" w:cs="Times New Roman"/>
                <w:sz w:val="24"/>
                <w:szCs w:val="24"/>
                <w:bdr w:val="none" w:sz="0" w:space="0" w:color="auto" w:frame="1"/>
              </w:rPr>
            </w:pPr>
            <w:r w:rsidRPr="00720F84">
              <w:rPr>
                <w:rFonts w:ascii="Times New Roman" w:eastAsia="Arial Unicode MS" w:hAnsi="Times New Roman" w:cs="Times New Roman"/>
                <w:sz w:val="24"/>
                <w:szCs w:val="24"/>
                <w:bdr w:val="none" w:sz="0" w:space="0" w:color="auto" w:frame="1"/>
              </w:rPr>
              <w:t>O catálogo será avaliado pela equipe técnica da unidade.</w:t>
            </w:r>
          </w:p>
          <w:p w:rsidR="00720F84" w:rsidRPr="00720F84" w:rsidRDefault="00720F84" w:rsidP="00C23A0F">
            <w:pPr>
              <w:pStyle w:val="NormalWeb"/>
              <w:suppressAutoHyphens w:val="0"/>
              <w:spacing w:before="0" w:after="0" w:line="360" w:lineRule="auto"/>
              <w:ind w:right="105"/>
              <w:jc w:val="both"/>
              <w:textAlignment w:val="baseline"/>
              <w:rPr>
                <w:rFonts w:ascii="Times New Roman" w:hAnsi="Times New Roman" w:cs="Times New Roman"/>
                <w:bdr w:val="none" w:sz="0" w:space="0" w:color="auto" w:frame="1"/>
              </w:rPr>
            </w:pPr>
          </w:p>
          <w:p w:rsidR="00720F84" w:rsidRPr="00720F84" w:rsidRDefault="00125C34" w:rsidP="00C23A0F">
            <w:pPr>
              <w:spacing w:line="360" w:lineRule="auto"/>
              <w:ind w:right="105"/>
              <w:jc w:val="both"/>
              <w:rPr>
                <w:rFonts w:ascii="Times New Roman" w:eastAsia="Arial Unicode MS" w:hAnsi="Times New Roman" w:cs="Times New Roman"/>
                <w:b/>
                <w:sz w:val="24"/>
                <w:szCs w:val="24"/>
                <w:u w:val="single"/>
                <w:bdr w:val="none" w:sz="0" w:space="0" w:color="auto" w:frame="1"/>
              </w:rPr>
            </w:pPr>
            <w:r>
              <w:rPr>
                <w:rFonts w:ascii="Times New Roman" w:eastAsia="Arial Unicode MS" w:hAnsi="Times New Roman" w:cs="Times New Roman"/>
                <w:b/>
                <w:sz w:val="24"/>
                <w:szCs w:val="24"/>
                <w:u w:val="single"/>
                <w:bdr w:val="none" w:sz="0" w:space="0" w:color="auto" w:frame="1"/>
              </w:rPr>
              <w:t xml:space="preserve">5.2 - </w:t>
            </w:r>
            <w:r w:rsidR="00720F84" w:rsidRPr="00720F84">
              <w:rPr>
                <w:rFonts w:ascii="Times New Roman" w:eastAsia="Arial Unicode MS" w:hAnsi="Times New Roman" w:cs="Times New Roman"/>
                <w:b/>
                <w:sz w:val="24"/>
                <w:szCs w:val="24"/>
                <w:u w:val="single"/>
                <w:bdr w:val="none" w:sz="0" w:space="0" w:color="auto" w:frame="1"/>
              </w:rPr>
              <w:t>AMOSTRA</w:t>
            </w:r>
          </w:p>
          <w:p w:rsidR="00720F84" w:rsidRPr="00720F84" w:rsidRDefault="00720F84" w:rsidP="00C23A0F">
            <w:pPr>
              <w:shd w:val="clear" w:color="auto" w:fill="FFFFFF"/>
              <w:spacing w:line="360" w:lineRule="auto"/>
              <w:ind w:right="105"/>
              <w:jc w:val="both"/>
              <w:rPr>
                <w:rFonts w:ascii="Times New Roman" w:eastAsia="Arial Unicode MS" w:hAnsi="Times New Roman" w:cs="Times New Roman"/>
                <w:sz w:val="24"/>
                <w:szCs w:val="24"/>
              </w:rPr>
            </w:pPr>
            <w:r w:rsidRPr="00720F84">
              <w:rPr>
                <w:rFonts w:ascii="Times New Roman" w:eastAsia="Arial Unicode MS" w:hAnsi="Times New Roman" w:cs="Times New Roman"/>
                <w:sz w:val="24"/>
                <w:szCs w:val="24"/>
              </w:rPr>
              <w:t xml:space="preserve">Os licitantes vencedores deverão fornecer </w:t>
            </w:r>
            <w:r w:rsidRPr="00720F84">
              <w:rPr>
                <w:rFonts w:ascii="Times New Roman" w:eastAsia="Arial Unicode MS" w:hAnsi="Times New Roman" w:cs="Times New Roman"/>
                <w:b/>
                <w:sz w:val="24"/>
                <w:szCs w:val="24"/>
              </w:rPr>
              <w:t>01 (uma)</w:t>
            </w:r>
            <w:r w:rsidRPr="00720F84">
              <w:rPr>
                <w:rFonts w:ascii="Times New Roman" w:eastAsia="Arial Unicode MS" w:hAnsi="Times New Roman" w:cs="Times New Roman"/>
                <w:sz w:val="24"/>
                <w:szCs w:val="24"/>
              </w:rPr>
              <w:t xml:space="preserve"> amostra de cada item no prazo máximo de até 05 (cinco) dias úteis após a solicitação da Fundação de Saúde, nas quantidades informadas pela Pregoeira no campo de mensagem do SIGA.</w:t>
            </w:r>
          </w:p>
          <w:p w:rsidR="00720F84" w:rsidRPr="00720F84" w:rsidRDefault="00720F84" w:rsidP="00C23A0F">
            <w:pPr>
              <w:shd w:val="clear" w:color="auto" w:fill="FFFFFF"/>
              <w:spacing w:line="360" w:lineRule="auto"/>
              <w:ind w:right="105"/>
              <w:jc w:val="both"/>
              <w:rPr>
                <w:rFonts w:ascii="Times New Roman" w:eastAsia="Arial Unicode MS" w:hAnsi="Times New Roman" w:cs="Times New Roman"/>
                <w:sz w:val="24"/>
                <w:szCs w:val="24"/>
              </w:rPr>
            </w:pPr>
          </w:p>
          <w:p w:rsidR="00720F84" w:rsidRPr="00720F84" w:rsidRDefault="00125C34" w:rsidP="00C23A0F">
            <w:pPr>
              <w:spacing w:line="360" w:lineRule="auto"/>
              <w:ind w:right="105"/>
              <w:jc w:val="both"/>
              <w:rPr>
                <w:rFonts w:ascii="Times New Roman" w:eastAsia="Arial Unicode MS" w:hAnsi="Times New Roman" w:cs="Times New Roman"/>
                <w:b/>
                <w:sz w:val="24"/>
                <w:szCs w:val="24"/>
                <w:u w:val="single" w:color="000000"/>
                <w:bdr w:val="none" w:sz="0" w:space="0" w:color="auto" w:frame="1"/>
              </w:rPr>
            </w:pPr>
            <w:r>
              <w:rPr>
                <w:rFonts w:ascii="Times New Roman" w:eastAsia="Arial Unicode MS" w:hAnsi="Times New Roman" w:cs="Times New Roman"/>
                <w:b/>
                <w:sz w:val="24"/>
                <w:szCs w:val="24"/>
                <w:u w:val="single" w:color="000000"/>
                <w:bdr w:val="none" w:sz="0" w:space="0" w:color="auto" w:frame="1"/>
              </w:rPr>
              <w:t xml:space="preserve">5.2.a - </w:t>
            </w:r>
            <w:r w:rsidR="00720F84" w:rsidRPr="00720F84">
              <w:rPr>
                <w:rFonts w:ascii="Times New Roman" w:eastAsia="Arial Unicode MS" w:hAnsi="Times New Roman" w:cs="Times New Roman"/>
                <w:b/>
                <w:sz w:val="24"/>
                <w:szCs w:val="24"/>
                <w:u w:val="single" w:color="000000"/>
                <w:bdr w:val="none" w:sz="0" w:space="0" w:color="auto" w:frame="1"/>
              </w:rPr>
              <w:t>Justificativa da necessidade de avaliação de amostras</w:t>
            </w:r>
          </w:p>
          <w:p w:rsidR="00720F84" w:rsidRPr="00720F84" w:rsidRDefault="00720F84" w:rsidP="00C23A0F">
            <w:pPr>
              <w:spacing w:line="360" w:lineRule="auto"/>
              <w:ind w:right="105"/>
              <w:jc w:val="both"/>
              <w:rPr>
                <w:rFonts w:ascii="Times New Roman" w:eastAsia="Arial Unicode MS" w:hAnsi="Times New Roman" w:cs="Times New Roman"/>
                <w:sz w:val="24"/>
                <w:szCs w:val="24"/>
                <w:bdr w:val="none" w:sz="0" w:space="0" w:color="auto" w:frame="1"/>
              </w:rPr>
            </w:pPr>
            <w:r w:rsidRPr="00720F84">
              <w:rPr>
                <w:rFonts w:ascii="Times New Roman" w:eastAsia="Arial Unicode MS" w:hAnsi="Times New Roman" w:cs="Times New Roman"/>
                <w:sz w:val="24"/>
                <w:szCs w:val="24"/>
                <w:bdr w:val="none" w:sz="0" w:space="0" w:color="auto" w:frame="1"/>
              </w:rPr>
              <w:t>A avaliação/validação é importante considerando que os insumos são utilizados para a realização de cirurgias cardíacas. Um defeito ou mal funcionamento no produto ou não atendimento das especificações técnicas pode comprometer a manutenção da vida do paciente.</w:t>
            </w:r>
          </w:p>
          <w:p w:rsidR="00720F84" w:rsidRPr="00720F84" w:rsidRDefault="00720F84" w:rsidP="00C23A0F">
            <w:pPr>
              <w:spacing w:line="360" w:lineRule="auto"/>
              <w:ind w:right="105"/>
              <w:jc w:val="both"/>
              <w:rPr>
                <w:rFonts w:ascii="Times New Roman" w:eastAsia="Times New Roman" w:hAnsi="Times New Roman" w:cs="Times New Roman"/>
                <w:sz w:val="24"/>
                <w:szCs w:val="24"/>
              </w:rPr>
            </w:pPr>
            <w:r w:rsidRPr="00720F84">
              <w:rPr>
                <w:rFonts w:ascii="Times New Roman" w:hAnsi="Times New Roman" w:cs="Times New Roman"/>
                <w:sz w:val="24"/>
                <w:szCs w:val="24"/>
              </w:rPr>
              <w:t>A validação de um insumo se traduz na realização de uma série de experimentos, com a finalidade de documentar o seu desempenho em relação a alguns parâmetros. A análise de desempenho obtida em uma validação permite dimensionar os erros presentes para determinar, com segurança, se estes afetam ou não os resultados. Em última análise, permite concluir se um método, sistema, equipamento, processo ou produto funciona de forma esperada e proporciona o resultado adequado.</w:t>
            </w:r>
          </w:p>
          <w:p w:rsidR="00720F84" w:rsidRPr="004B68C1" w:rsidRDefault="00125C34" w:rsidP="00C23A0F">
            <w:pPr>
              <w:pStyle w:val="Ttulo9"/>
              <w:ind w:right="105"/>
              <w:rPr>
                <w:rFonts w:ascii="Times New Roman" w:hAnsi="Times New Roman" w:cs="Times New Roman"/>
                <w:b/>
                <w:i w:val="0"/>
                <w:sz w:val="24"/>
                <w:szCs w:val="24"/>
                <w:u w:val="single"/>
              </w:rPr>
            </w:pPr>
            <w:r>
              <w:rPr>
                <w:rFonts w:ascii="Times New Roman" w:hAnsi="Times New Roman" w:cs="Times New Roman"/>
                <w:b/>
                <w:i w:val="0"/>
                <w:sz w:val="24"/>
                <w:szCs w:val="24"/>
                <w:u w:val="single"/>
              </w:rPr>
              <w:t xml:space="preserve">5.2.b - </w:t>
            </w:r>
            <w:r w:rsidR="00720F84" w:rsidRPr="004B68C1">
              <w:rPr>
                <w:rFonts w:ascii="Times New Roman" w:hAnsi="Times New Roman" w:cs="Times New Roman"/>
                <w:b/>
                <w:i w:val="0"/>
                <w:sz w:val="24"/>
                <w:szCs w:val="24"/>
                <w:u w:val="single"/>
              </w:rPr>
              <w:t>Critério de validação das amostras</w:t>
            </w:r>
          </w:p>
          <w:p w:rsidR="00720F84" w:rsidRPr="00720F84" w:rsidRDefault="00720F84" w:rsidP="00C23A0F">
            <w:pPr>
              <w:spacing w:line="360" w:lineRule="auto"/>
              <w:ind w:right="105"/>
              <w:jc w:val="both"/>
              <w:rPr>
                <w:rFonts w:ascii="Times New Roman" w:eastAsia="Arial Unicode MS" w:hAnsi="Times New Roman" w:cs="Times New Roman"/>
                <w:sz w:val="24"/>
                <w:szCs w:val="24"/>
                <w:bdr w:val="none" w:sz="0" w:space="0" w:color="auto" w:frame="1"/>
              </w:rPr>
            </w:pPr>
            <w:r w:rsidRPr="00720F84">
              <w:rPr>
                <w:rFonts w:ascii="Times New Roman" w:eastAsia="Arial Unicode MS" w:hAnsi="Times New Roman" w:cs="Times New Roman"/>
                <w:sz w:val="24"/>
                <w:szCs w:val="24"/>
                <w:bdr w:val="none" w:sz="0" w:space="0" w:color="auto" w:frame="1"/>
              </w:rPr>
              <w:t>Na avaliação da amostra será verificado se a o produto corresponde à exigência do edital e atende as expectativas de funcionamento e utilização. Por tanto:</w:t>
            </w:r>
          </w:p>
          <w:p w:rsidR="00720F84" w:rsidRPr="00720F84" w:rsidRDefault="00720F84" w:rsidP="00C23A0F">
            <w:pPr>
              <w:pStyle w:val="PargrafodaLista"/>
              <w:numPr>
                <w:ilvl w:val="0"/>
                <w:numId w:val="18"/>
              </w:numPr>
              <w:spacing w:after="0" w:line="480" w:lineRule="auto"/>
              <w:ind w:right="105"/>
              <w:contextualSpacing w:val="0"/>
              <w:jc w:val="both"/>
              <w:rPr>
                <w:rFonts w:ascii="Times New Roman" w:eastAsia="Times New Roman" w:hAnsi="Times New Roman" w:cs="Times New Roman"/>
                <w:color w:val="000000"/>
                <w:sz w:val="24"/>
                <w:szCs w:val="24"/>
              </w:rPr>
            </w:pPr>
            <w:r w:rsidRPr="00720F84">
              <w:rPr>
                <w:rFonts w:ascii="Times New Roman" w:hAnsi="Times New Roman" w:cs="Times New Roman"/>
                <w:color w:val="000000"/>
                <w:sz w:val="24"/>
                <w:szCs w:val="24"/>
              </w:rPr>
              <w:t xml:space="preserve">A </w:t>
            </w:r>
            <w:proofErr w:type="gramStart"/>
            <w:r w:rsidRPr="00720F84">
              <w:rPr>
                <w:rFonts w:ascii="Times New Roman" w:hAnsi="Times New Roman" w:cs="Times New Roman"/>
                <w:color w:val="000000"/>
                <w:sz w:val="24"/>
                <w:szCs w:val="24"/>
              </w:rPr>
              <w:t>validação  das</w:t>
            </w:r>
            <w:proofErr w:type="gramEnd"/>
            <w:r w:rsidRPr="00720F84">
              <w:rPr>
                <w:rFonts w:ascii="Times New Roman" w:hAnsi="Times New Roman" w:cs="Times New Roman"/>
                <w:color w:val="000000"/>
                <w:sz w:val="24"/>
                <w:szCs w:val="24"/>
              </w:rPr>
              <w:t xml:space="preserve"> amostras será realizada pela equipe técnica da unidade, sob orientação e supervisão do Diretor Técnico e/ou Diretor Geral da unidade;</w:t>
            </w:r>
          </w:p>
          <w:p w:rsidR="00720F84" w:rsidRPr="00720F84" w:rsidRDefault="00720F84" w:rsidP="00C23A0F">
            <w:pPr>
              <w:pStyle w:val="PargrafodaLista"/>
              <w:numPr>
                <w:ilvl w:val="0"/>
                <w:numId w:val="18"/>
              </w:numPr>
              <w:spacing w:after="0" w:line="480" w:lineRule="auto"/>
              <w:ind w:right="105"/>
              <w:contextualSpacing w:val="0"/>
              <w:jc w:val="both"/>
              <w:rPr>
                <w:rFonts w:ascii="Times New Roman" w:hAnsi="Times New Roman" w:cs="Times New Roman"/>
                <w:color w:val="000000"/>
                <w:sz w:val="24"/>
                <w:szCs w:val="24"/>
              </w:rPr>
            </w:pPr>
            <w:r w:rsidRPr="00720F84">
              <w:rPr>
                <w:rFonts w:ascii="Times New Roman" w:hAnsi="Times New Roman" w:cs="Times New Roman"/>
                <w:color w:val="000000"/>
                <w:sz w:val="24"/>
                <w:szCs w:val="24"/>
              </w:rPr>
              <w:t>A equipe técnica da unidade deverá avaliar se:</w:t>
            </w:r>
          </w:p>
          <w:p w:rsidR="00720F84" w:rsidRPr="00720F84" w:rsidRDefault="00720F84" w:rsidP="00C23A0F">
            <w:pPr>
              <w:pStyle w:val="PargrafodaLista"/>
              <w:spacing w:line="480" w:lineRule="auto"/>
              <w:ind w:left="1068" w:right="105" w:firstLine="348"/>
              <w:jc w:val="both"/>
              <w:rPr>
                <w:rFonts w:ascii="Times New Roman" w:hAnsi="Times New Roman" w:cs="Times New Roman"/>
                <w:color w:val="000000"/>
                <w:sz w:val="24"/>
                <w:szCs w:val="24"/>
              </w:rPr>
            </w:pPr>
            <w:r w:rsidRPr="00720F84">
              <w:rPr>
                <w:rFonts w:ascii="Times New Roman" w:hAnsi="Times New Roman" w:cs="Times New Roman"/>
                <w:color w:val="000000"/>
                <w:sz w:val="24"/>
                <w:szCs w:val="24"/>
              </w:rPr>
              <w:lastRenderedPageBreak/>
              <w:t>- o produto está de acordo com o objeto da contratação do formulário;</w:t>
            </w:r>
          </w:p>
          <w:p w:rsidR="00720F84" w:rsidRPr="00720F84" w:rsidRDefault="00720F84" w:rsidP="00C23A0F">
            <w:pPr>
              <w:pStyle w:val="PargrafodaLista"/>
              <w:spacing w:line="480" w:lineRule="auto"/>
              <w:ind w:left="1068" w:right="105" w:firstLine="348"/>
              <w:jc w:val="both"/>
              <w:rPr>
                <w:rFonts w:ascii="Times New Roman" w:hAnsi="Times New Roman" w:cs="Times New Roman"/>
                <w:color w:val="000000"/>
                <w:sz w:val="24"/>
                <w:szCs w:val="24"/>
              </w:rPr>
            </w:pPr>
            <w:r w:rsidRPr="00720F84">
              <w:rPr>
                <w:rFonts w:ascii="Times New Roman" w:hAnsi="Times New Roman" w:cs="Times New Roman"/>
                <w:color w:val="000000"/>
                <w:sz w:val="24"/>
                <w:szCs w:val="24"/>
              </w:rPr>
              <w:t>- o produto oferecido para avaliação foi suficiente;</w:t>
            </w:r>
          </w:p>
          <w:p w:rsidR="00720F84" w:rsidRPr="00720F84" w:rsidRDefault="00720F84" w:rsidP="00C23A0F">
            <w:pPr>
              <w:pStyle w:val="PargrafodaLista"/>
              <w:spacing w:line="480" w:lineRule="auto"/>
              <w:ind w:left="1068" w:right="105" w:firstLine="348"/>
              <w:jc w:val="both"/>
              <w:rPr>
                <w:rFonts w:ascii="Times New Roman" w:hAnsi="Times New Roman" w:cs="Times New Roman"/>
                <w:color w:val="000000"/>
                <w:sz w:val="24"/>
                <w:szCs w:val="24"/>
              </w:rPr>
            </w:pPr>
            <w:r w:rsidRPr="00720F84">
              <w:rPr>
                <w:rFonts w:ascii="Times New Roman" w:hAnsi="Times New Roman" w:cs="Times New Roman"/>
                <w:color w:val="000000"/>
                <w:sz w:val="24"/>
                <w:szCs w:val="24"/>
              </w:rPr>
              <w:t>- o produto atende a expectativa e está aprovado para uso;</w:t>
            </w:r>
          </w:p>
          <w:p w:rsidR="00720F84" w:rsidRPr="00720F84" w:rsidRDefault="00720F84" w:rsidP="00C23A0F">
            <w:pPr>
              <w:pStyle w:val="PargrafodaLista"/>
              <w:spacing w:line="480" w:lineRule="auto"/>
              <w:ind w:left="1068" w:right="105" w:firstLine="348"/>
              <w:jc w:val="both"/>
              <w:rPr>
                <w:rFonts w:ascii="Times New Roman" w:hAnsi="Times New Roman" w:cs="Times New Roman"/>
                <w:color w:val="000000"/>
                <w:sz w:val="24"/>
                <w:szCs w:val="24"/>
              </w:rPr>
            </w:pPr>
          </w:p>
          <w:p w:rsidR="00720F84" w:rsidRPr="00720F84" w:rsidRDefault="00720F84" w:rsidP="00C23A0F">
            <w:pPr>
              <w:pStyle w:val="PargrafodaLista"/>
              <w:numPr>
                <w:ilvl w:val="0"/>
                <w:numId w:val="18"/>
              </w:numPr>
              <w:spacing w:after="0" w:line="480" w:lineRule="auto"/>
              <w:ind w:right="105"/>
              <w:contextualSpacing w:val="0"/>
              <w:jc w:val="both"/>
              <w:rPr>
                <w:rFonts w:ascii="Times New Roman" w:hAnsi="Times New Roman" w:cs="Times New Roman"/>
                <w:color w:val="000000"/>
                <w:sz w:val="24"/>
                <w:szCs w:val="24"/>
              </w:rPr>
            </w:pPr>
            <w:r w:rsidRPr="00720F84">
              <w:rPr>
                <w:rFonts w:ascii="Times New Roman" w:hAnsi="Times New Roman" w:cs="Times New Roman"/>
                <w:color w:val="000000"/>
                <w:sz w:val="24"/>
                <w:szCs w:val="24"/>
              </w:rPr>
              <w:t>O prazo para avaliação técnica do produto é de 5 dias;</w:t>
            </w:r>
          </w:p>
          <w:p w:rsidR="00720F84" w:rsidRPr="00720F84" w:rsidRDefault="00125C34" w:rsidP="00C23A0F">
            <w:pPr>
              <w:pStyle w:val="NormalWeb"/>
              <w:suppressAutoHyphens w:val="0"/>
              <w:spacing w:before="0" w:after="0" w:line="360" w:lineRule="auto"/>
              <w:ind w:right="105"/>
              <w:jc w:val="both"/>
              <w:textAlignment w:val="baseline"/>
              <w:rPr>
                <w:rFonts w:ascii="Times New Roman" w:hAnsi="Times New Roman" w:cs="Times New Roman"/>
                <w:b/>
                <w:u w:val="single"/>
                <w:bdr w:val="none" w:sz="0" w:space="0" w:color="auto" w:frame="1"/>
              </w:rPr>
            </w:pPr>
            <w:r>
              <w:rPr>
                <w:rFonts w:ascii="Times New Roman" w:hAnsi="Times New Roman" w:cs="Times New Roman"/>
                <w:b/>
                <w:u w:val="single"/>
                <w:bdr w:val="none" w:sz="0" w:space="0" w:color="auto" w:frame="1"/>
              </w:rPr>
              <w:t xml:space="preserve">5.2.c - </w:t>
            </w:r>
            <w:r w:rsidR="00720F84" w:rsidRPr="00720F84">
              <w:rPr>
                <w:rFonts w:ascii="Times New Roman" w:hAnsi="Times New Roman" w:cs="Times New Roman"/>
                <w:b/>
                <w:u w:val="single"/>
                <w:bdr w:val="none" w:sz="0" w:space="0" w:color="auto" w:frame="1"/>
              </w:rPr>
              <w:t>Quantidade de amostras para validação</w:t>
            </w:r>
          </w:p>
          <w:p w:rsidR="00720F84" w:rsidRPr="00720F84" w:rsidRDefault="00720F84" w:rsidP="00C23A0F">
            <w:pPr>
              <w:pStyle w:val="PargrafodaLista"/>
              <w:numPr>
                <w:ilvl w:val="0"/>
                <w:numId w:val="19"/>
              </w:numPr>
              <w:spacing w:after="0" w:line="360" w:lineRule="auto"/>
              <w:ind w:right="105"/>
              <w:rPr>
                <w:rFonts w:ascii="Times New Roman" w:hAnsi="Times New Roman" w:cs="Times New Roman"/>
                <w:color w:val="000000"/>
                <w:sz w:val="24"/>
                <w:szCs w:val="24"/>
                <w:shd w:val="clear" w:color="auto" w:fill="FFFFFF"/>
              </w:rPr>
            </w:pPr>
            <w:r w:rsidRPr="00720F84">
              <w:rPr>
                <w:rFonts w:ascii="Times New Roman" w:hAnsi="Times New Roman" w:cs="Times New Roman"/>
                <w:sz w:val="24"/>
                <w:szCs w:val="24"/>
              </w:rPr>
              <w:t>O número de amostras exigidas é aquele que permite que a análise forneça resultados que tenham confiabilidade</w:t>
            </w:r>
          </w:p>
          <w:p w:rsidR="00720F84" w:rsidRPr="00720F84" w:rsidRDefault="00720F84" w:rsidP="00C23A0F">
            <w:pPr>
              <w:pStyle w:val="PargrafodaLista"/>
              <w:numPr>
                <w:ilvl w:val="0"/>
                <w:numId w:val="20"/>
              </w:numPr>
              <w:suppressAutoHyphens/>
              <w:spacing w:after="0" w:line="360" w:lineRule="auto"/>
              <w:ind w:right="105"/>
              <w:contextualSpacing w:val="0"/>
              <w:jc w:val="both"/>
              <w:rPr>
                <w:rFonts w:ascii="Times New Roman" w:eastAsia="Arial Unicode MS" w:hAnsi="Times New Roman" w:cs="Times New Roman"/>
                <w:sz w:val="24"/>
                <w:szCs w:val="24"/>
                <w:bdr w:val="none" w:sz="0" w:space="0" w:color="auto" w:frame="1"/>
              </w:rPr>
            </w:pPr>
            <w:r w:rsidRPr="00720F84">
              <w:rPr>
                <w:rFonts w:ascii="Times New Roman" w:eastAsia="Arial Unicode MS" w:hAnsi="Times New Roman" w:cs="Times New Roman"/>
                <w:sz w:val="24"/>
                <w:szCs w:val="24"/>
                <w:bdr w:val="none" w:sz="0" w:space="0" w:color="auto" w:frame="1"/>
              </w:rPr>
              <w:t>As amostras devem ser entregues no prazo máximo de até 05 (cinco) dias úteis após a solicitação da Fundação de Saúde pela Pregoeira no campo de mensagem do SIGA.</w:t>
            </w:r>
          </w:p>
          <w:p w:rsidR="00720F84" w:rsidRPr="00720F84" w:rsidRDefault="00720F84" w:rsidP="00C23A0F">
            <w:pPr>
              <w:pStyle w:val="PargrafodaLista"/>
              <w:numPr>
                <w:ilvl w:val="0"/>
                <w:numId w:val="20"/>
              </w:numPr>
              <w:shd w:val="clear" w:color="auto" w:fill="FFFFFF"/>
              <w:suppressAutoHyphens/>
              <w:spacing w:after="0" w:line="360" w:lineRule="auto"/>
              <w:ind w:right="105"/>
              <w:contextualSpacing w:val="0"/>
              <w:jc w:val="both"/>
              <w:rPr>
                <w:rFonts w:ascii="Times New Roman" w:eastAsia="Arial Unicode MS" w:hAnsi="Times New Roman" w:cs="Times New Roman"/>
                <w:sz w:val="24"/>
                <w:szCs w:val="24"/>
                <w:bdr w:val="none" w:sz="0" w:space="0" w:color="auto" w:frame="1"/>
              </w:rPr>
            </w:pPr>
            <w:r w:rsidRPr="00720F84">
              <w:rPr>
                <w:rFonts w:ascii="Times New Roman" w:eastAsia="Arial Unicode MS" w:hAnsi="Times New Roman" w:cs="Times New Roman"/>
                <w:sz w:val="24"/>
                <w:szCs w:val="24"/>
                <w:bdr w:val="none" w:sz="0" w:space="0" w:color="auto" w:frame="1"/>
              </w:rPr>
              <w:t xml:space="preserve">A validade mínima dos reagentes é de 1 (um) mês. </w:t>
            </w:r>
          </w:p>
          <w:p w:rsidR="00720F84" w:rsidRPr="00720F84" w:rsidRDefault="00720F84" w:rsidP="00C23A0F">
            <w:pPr>
              <w:pStyle w:val="PargrafodaLista"/>
              <w:numPr>
                <w:ilvl w:val="0"/>
                <w:numId w:val="20"/>
              </w:numPr>
              <w:suppressAutoHyphens/>
              <w:spacing w:after="0" w:line="360" w:lineRule="auto"/>
              <w:ind w:right="105"/>
              <w:contextualSpacing w:val="0"/>
              <w:jc w:val="both"/>
              <w:rPr>
                <w:rFonts w:ascii="Times New Roman" w:eastAsia="Arial Unicode MS" w:hAnsi="Times New Roman" w:cs="Times New Roman"/>
                <w:sz w:val="24"/>
                <w:szCs w:val="24"/>
                <w:bdr w:val="none" w:sz="0" w:space="0" w:color="auto" w:frame="1"/>
              </w:rPr>
            </w:pPr>
            <w:r w:rsidRPr="00720F84">
              <w:rPr>
                <w:rFonts w:ascii="Times New Roman" w:eastAsia="Arial Unicode MS" w:hAnsi="Times New Roman" w:cs="Times New Roman"/>
                <w:sz w:val="24"/>
                <w:szCs w:val="24"/>
                <w:bdr w:val="none" w:sz="0" w:space="0" w:color="auto" w:frame="1"/>
              </w:rPr>
              <w:t>A unidade terá um prazo de 05 (cinco) dias, a contar da data da entrega do produto, para elaboração do parecer técnico. Este prazo contempla os processos de análise e, se necessárias, reanálise do material.</w:t>
            </w:r>
          </w:p>
          <w:p w:rsidR="00720F84" w:rsidRPr="00720F84" w:rsidRDefault="00720F84" w:rsidP="00C23A0F">
            <w:pPr>
              <w:pStyle w:val="Ttulo9"/>
              <w:ind w:right="105"/>
              <w:rPr>
                <w:rFonts w:ascii="Times New Roman" w:hAnsi="Times New Roman" w:cs="Times New Roman"/>
                <w:sz w:val="24"/>
                <w:szCs w:val="24"/>
              </w:rPr>
            </w:pPr>
            <w:r w:rsidRPr="00720F84">
              <w:rPr>
                <w:rFonts w:ascii="Times New Roman" w:hAnsi="Times New Roman" w:cs="Times New Roman"/>
                <w:sz w:val="24"/>
                <w:szCs w:val="24"/>
              </w:rPr>
              <w:t>Local de entrega das amostras</w:t>
            </w:r>
          </w:p>
          <w:p w:rsidR="00720F84" w:rsidRPr="00720F84" w:rsidRDefault="00720F84" w:rsidP="00C23A0F">
            <w:pPr>
              <w:pStyle w:val="NormalWeb"/>
              <w:suppressAutoHyphens w:val="0"/>
              <w:spacing w:before="0" w:after="0" w:line="360" w:lineRule="auto"/>
              <w:ind w:right="105"/>
              <w:jc w:val="both"/>
              <w:textAlignment w:val="baseline"/>
              <w:rPr>
                <w:rFonts w:ascii="Times New Roman" w:hAnsi="Times New Roman" w:cs="Times New Roman"/>
                <w:bdr w:val="none" w:sz="0" w:space="0" w:color="auto" w:frame="1"/>
              </w:rPr>
            </w:pPr>
            <w:r w:rsidRPr="00720F84">
              <w:rPr>
                <w:rFonts w:ascii="Times New Roman" w:hAnsi="Times New Roman" w:cs="Times New Roman"/>
                <w:bdr w:val="none" w:sz="0" w:space="0" w:color="auto" w:frame="1"/>
              </w:rPr>
              <w:t>As amostras solicitadas para validação deverão ser entregues no seguinte endereço:</w:t>
            </w:r>
          </w:p>
          <w:p w:rsidR="00720F84" w:rsidRPr="00720F84" w:rsidRDefault="00720F84" w:rsidP="00C23A0F">
            <w:pPr>
              <w:pStyle w:val="style11Justificado"/>
              <w:widowControl w:val="0"/>
              <w:ind w:right="105"/>
              <w:rPr>
                <w:rFonts w:ascii="Times New Roman" w:hAnsi="Times New Roman" w:cs="Times New Roman"/>
                <w:bCs/>
                <w:sz w:val="24"/>
                <w:szCs w:val="24"/>
              </w:rPr>
            </w:pPr>
            <w:r w:rsidRPr="00720F84">
              <w:rPr>
                <w:rFonts w:ascii="Times New Roman" w:hAnsi="Times New Roman" w:cs="Times New Roman"/>
                <w:sz w:val="24"/>
                <w:szCs w:val="24"/>
              </w:rPr>
              <w:t>IECAC: Rua David Campista, n.º 326 – Almoxarifado – Humaitá – Rio de Janeiro – RJ.</w:t>
            </w:r>
          </w:p>
          <w:p w:rsidR="00720F84" w:rsidRPr="00720F84" w:rsidRDefault="00720F84" w:rsidP="00C23A0F">
            <w:pPr>
              <w:spacing w:line="360" w:lineRule="auto"/>
              <w:ind w:right="105"/>
              <w:jc w:val="both"/>
              <w:rPr>
                <w:rFonts w:ascii="Times New Roman" w:hAnsi="Times New Roman" w:cs="Times New Roman"/>
                <w:sz w:val="24"/>
                <w:szCs w:val="24"/>
                <w:bdr w:val="none" w:sz="0" w:space="0" w:color="auto" w:frame="1"/>
              </w:rPr>
            </w:pPr>
            <w:r w:rsidRPr="00720F84">
              <w:rPr>
                <w:rFonts w:ascii="Times New Roman" w:hAnsi="Times New Roman" w:cs="Times New Roman"/>
                <w:sz w:val="24"/>
                <w:szCs w:val="24"/>
              </w:rPr>
              <w:t xml:space="preserve">Horário de entrega: </w:t>
            </w:r>
            <w:r w:rsidRPr="00720F84">
              <w:rPr>
                <w:rFonts w:ascii="Times New Roman" w:hAnsi="Times New Roman" w:cs="Times New Roman"/>
                <w:sz w:val="24"/>
                <w:szCs w:val="24"/>
                <w:bdr w:val="none" w:sz="0" w:space="0" w:color="auto" w:frame="1"/>
              </w:rPr>
              <w:t>segunda a sexta-feira de 8 às 16 h</w:t>
            </w:r>
          </w:p>
          <w:p w:rsidR="00720F84" w:rsidRPr="00720F84" w:rsidRDefault="00720F84" w:rsidP="00C23A0F">
            <w:pPr>
              <w:spacing w:line="360" w:lineRule="auto"/>
              <w:ind w:right="105"/>
              <w:jc w:val="both"/>
              <w:rPr>
                <w:rFonts w:ascii="Times New Roman" w:hAnsi="Times New Roman" w:cs="Times New Roman"/>
                <w:color w:val="000000"/>
                <w:sz w:val="24"/>
                <w:szCs w:val="24"/>
              </w:rPr>
            </w:pPr>
            <w:r w:rsidRPr="00720F84">
              <w:rPr>
                <w:rFonts w:ascii="Times New Roman" w:hAnsi="Times New Roman" w:cs="Times New Roman"/>
                <w:color w:val="000000"/>
                <w:sz w:val="24"/>
                <w:szCs w:val="24"/>
              </w:rPr>
              <w:t>O responsável pelo recebimento deverá comunicar ao setor de licitações, na mesma data, todos os acontecimentos ocorridos com o recebimento.</w:t>
            </w:r>
          </w:p>
          <w:p w:rsidR="00720F84" w:rsidRPr="00720F84" w:rsidRDefault="00125C34" w:rsidP="00C23A0F">
            <w:pPr>
              <w:spacing w:line="360" w:lineRule="auto"/>
              <w:ind w:right="105"/>
              <w:jc w:val="both"/>
              <w:rPr>
                <w:rFonts w:ascii="Times New Roman" w:eastAsia="Arial Unicode MS" w:hAnsi="Times New Roman" w:cs="Times New Roman"/>
                <w:b/>
                <w:sz w:val="24"/>
                <w:szCs w:val="24"/>
                <w:u w:val="single" w:color="000000"/>
                <w:bdr w:val="none" w:sz="0" w:space="0" w:color="auto" w:frame="1"/>
              </w:rPr>
            </w:pPr>
            <w:r>
              <w:rPr>
                <w:rFonts w:ascii="Times New Roman" w:eastAsia="Arial Unicode MS" w:hAnsi="Times New Roman" w:cs="Times New Roman"/>
                <w:b/>
                <w:sz w:val="24"/>
                <w:szCs w:val="24"/>
                <w:u w:val="single" w:color="000000"/>
                <w:bdr w:val="none" w:sz="0" w:space="0" w:color="auto" w:frame="1"/>
              </w:rPr>
              <w:t xml:space="preserve">5.2.d - </w:t>
            </w:r>
            <w:r w:rsidR="00720F84" w:rsidRPr="00720F84">
              <w:rPr>
                <w:rFonts w:ascii="Times New Roman" w:eastAsia="Arial Unicode MS" w:hAnsi="Times New Roman" w:cs="Times New Roman"/>
                <w:b/>
                <w:sz w:val="24"/>
                <w:szCs w:val="24"/>
                <w:u w:val="single" w:color="000000"/>
                <w:bdr w:val="none" w:sz="0" w:space="0" w:color="auto" w:frame="1"/>
              </w:rPr>
              <w:t>Responsável pela validação</w:t>
            </w:r>
          </w:p>
          <w:p w:rsidR="00720F84" w:rsidRPr="00720F84" w:rsidRDefault="00720F84" w:rsidP="00C23A0F">
            <w:pPr>
              <w:spacing w:line="360" w:lineRule="auto"/>
              <w:ind w:right="105"/>
              <w:jc w:val="both"/>
              <w:rPr>
                <w:rFonts w:ascii="Times New Roman" w:eastAsia="Arial Unicode MS" w:hAnsi="Times New Roman" w:cs="Times New Roman"/>
                <w:sz w:val="24"/>
                <w:szCs w:val="24"/>
                <w:bdr w:val="none" w:sz="0" w:space="0" w:color="auto" w:frame="1"/>
              </w:rPr>
            </w:pPr>
            <w:r w:rsidRPr="00720F84">
              <w:rPr>
                <w:rFonts w:ascii="Times New Roman" w:eastAsia="Arial Unicode MS" w:hAnsi="Times New Roman" w:cs="Times New Roman"/>
                <w:sz w:val="24"/>
                <w:szCs w:val="24"/>
                <w:bdr w:val="none" w:sz="0" w:space="0" w:color="auto" w:frame="1"/>
              </w:rPr>
              <w:t>A validação será realizada pela equipe técnica da Unidade sob orientação e supervisão do Diretor Técnico e/ou Diretor Geral da Unidade.</w:t>
            </w:r>
          </w:p>
          <w:p w:rsidR="00D765A1" w:rsidRPr="00720F84" w:rsidRDefault="00D765A1" w:rsidP="00720F84">
            <w:pPr>
              <w:pStyle w:val="PargrafodaLista"/>
              <w:suppressAutoHyphens/>
              <w:spacing w:after="0" w:line="360" w:lineRule="auto"/>
              <w:contextualSpacing w:val="0"/>
              <w:jc w:val="both"/>
              <w:rPr>
                <w:rFonts w:ascii="Times New Roman" w:hAnsi="Times New Roman" w:cs="Times New Roman"/>
                <w:sz w:val="24"/>
                <w:szCs w:val="24"/>
              </w:rPr>
            </w:pPr>
          </w:p>
        </w:tc>
      </w:tr>
      <w:tr w:rsidR="00186DBE" w:rsidRPr="00186DBE" w:rsidTr="00204E6C">
        <w:tc>
          <w:tcPr>
            <w:tcW w:w="9929" w:type="dxa"/>
            <w:tcBorders>
              <w:top w:val="single" w:sz="4" w:space="0" w:color="000000"/>
              <w:left w:val="single" w:sz="4" w:space="0" w:color="000000"/>
              <w:bottom w:val="single" w:sz="4" w:space="0" w:color="000000"/>
              <w:right w:val="single" w:sz="4" w:space="0" w:color="000000"/>
            </w:tcBorders>
            <w:shd w:val="clear" w:color="auto" w:fill="D9D9D9"/>
            <w:hideMark/>
          </w:tcPr>
          <w:p w:rsidR="0019426D" w:rsidRPr="00720F84" w:rsidRDefault="007F6E46" w:rsidP="0019426D">
            <w:pPr>
              <w:pStyle w:val="PargrafodaLista"/>
              <w:numPr>
                <w:ilvl w:val="0"/>
                <w:numId w:val="4"/>
              </w:numPr>
              <w:jc w:val="center"/>
              <w:rPr>
                <w:rFonts w:ascii="Times New Roman" w:hAnsi="Times New Roman" w:cs="Times New Roman"/>
                <w:b/>
                <w:sz w:val="24"/>
                <w:szCs w:val="24"/>
              </w:rPr>
            </w:pPr>
            <w:r w:rsidRPr="00720F84">
              <w:rPr>
                <w:rFonts w:ascii="Times New Roman" w:hAnsi="Times New Roman" w:cs="Times New Roman"/>
                <w:sz w:val="24"/>
                <w:szCs w:val="24"/>
              </w:rPr>
              <w:lastRenderedPageBreak/>
              <w:br w:type="page"/>
            </w:r>
            <w:r w:rsidR="0019426D" w:rsidRPr="00720F84">
              <w:rPr>
                <w:rFonts w:ascii="Times New Roman" w:hAnsi="Times New Roman" w:cs="Times New Roman"/>
                <w:b/>
                <w:sz w:val="24"/>
                <w:szCs w:val="24"/>
              </w:rPr>
              <w:t>DOS PRAZOS E LOCAL DE ENTREGA:</w:t>
            </w:r>
          </w:p>
        </w:tc>
      </w:tr>
      <w:tr w:rsidR="00186DBE" w:rsidRPr="00186DBE" w:rsidTr="00204E6C">
        <w:trPr>
          <w:trHeight w:val="1426"/>
        </w:trPr>
        <w:tc>
          <w:tcPr>
            <w:tcW w:w="9929" w:type="dxa"/>
            <w:tcBorders>
              <w:top w:val="single" w:sz="4" w:space="0" w:color="000000"/>
              <w:left w:val="single" w:sz="4" w:space="0" w:color="000000"/>
              <w:bottom w:val="single" w:sz="4" w:space="0" w:color="000000"/>
              <w:right w:val="single" w:sz="4" w:space="0" w:color="000000"/>
            </w:tcBorders>
          </w:tcPr>
          <w:p w:rsidR="0019426D" w:rsidRPr="00720F84" w:rsidRDefault="0019426D" w:rsidP="00F279E9">
            <w:pPr>
              <w:pStyle w:val="SemEspaamento"/>
              <w:jc w:val="both"/>
              <w:rPr>
                <w:rFonts w:ascii="Times New Roman" w:hAnsi="Times New Roman"/>
                <w:sz w:val="24"/>
                <w:szCs w:val="24"/>
              </w:rPr>
            </w:pPr>
          </w:p>
          <w:p w:rsidR="00804C71" w:rsidRPr="00720F84" w:rsidRDefault="00804C71" w:rsidP="00804C71">
            <w:pPr>
              <w:pStyle w:val="style11Justificado"/>
              <w:numPr>
                <w:ilvl w:val="1"/>
                <w:numId w:val="4"/>
              </w:numPr>
              <w:tabs>
                <w:tab w:val="left" w:pos="9674"/>
              </w:tabs>
              <w:spacing w:before="120" w:after="120"/>
              <w:ind w:right="34"/>
              <w:rPr>
                <w:rFonts w:ascii="Times New Roman" w:hAnsi="Times New Roman" w:cs="Times New Roman"/>
                <w:sz w:val="24"/>
                <w:szCs w:val="24"/>
              </w:rPr>
            </w:pPr>
            <w:r w:rsidRPr="00720F84">
              <w:rPr>
                <w:rFonts w:ascii="Times New Roman" w:hAnsi="Times New Roman" w:cs="Times New Roman"/>
                <w:sz w:val="24"/>
                <w:szCs w:val="24"/>
              </w:rPr>
              <w:t xml:space="preserve">A entrega será parcelada de acordo com um cronograma a ser elaborado, deverá ocorrer no prazo máximo de 10 ( dez ) da data de retirada da nota de empenho. </w:t>
            </w:r>
          </w:p>
          <w:p w:rsidR="00804C71" w:rsidRPr="00720F84" w:rsidRDefault="00804C71" w:rsidP="00804C71">
            <w:pPr>
              <w:pStyle w:val="style11Justificado"/>
              <w:numPr>
                <w:ilvl w:val="1"/>
                <w:numId w:val="4"/>
              </w:numPr>
              <w:tabs>
                <w:tab w:val="left" w:pos="9674"/>
              </w:tabs>
              <w:spacing w:before="120" w:after="120"/>
              <w:ind w:right="34"/>
              <w:rPr>
                <w:rFonts w:ascii="Times New Roman" w:hAnsi="Times New Roman" w:cs="Times New Roman"/>
                <w:sz w:val="24"/>
                <w:szCs w:val="24"/>
              </w:rPr>
            </w:pPr>
            <w:r w:rsidRPr="00720F84">
              <w:rPr>
                <w:rFonts w:ascii="Times New Roman" w:hAnsi="Times New Roman" w:cs="Times New Roman"/>
                <w:sz w:val="24"/>
                <w:szCs w:val="24"/>
              </w:rPr>
              <w:t>Endereço de entrega: Rua David Campista, nº 326 – Humaitá – Rio de janeiro – RJ – Almoxarifado - IECAC</w:t>
            </w:r>
          </w:p>
          <w:p w:rsidR="00D765A1" w:rsidRPr="00936DD5" w:rsidRDefault="00804C71" w:rsidP="00F27FC0">
            <w:pPr>
              <w:pStyle w:val="style11Justificado"/>
              <w:numPr>
                <w:ilvl w:val="1"/>
                <w:numId w:val="4"/>
              </w:numPr>
              <w:tabs>
                <w:tab w:val="left" w:pos="9674"/>
              </w:tabs>
              <w:spacing w:before="120" w:after="120"/>
              <w:ind w:right="34"/>
              <w:rPr>
                <w:rFonts w:ascii="Times New Roman" w:hAnsi="Times New Roman" w:cs="Times New Roman"/>
                <w:sz w:val="24"/>
                <w:szCs w:val="24"/>
              </w:rPr>
            </w:pPr>
            <w:r w:rsidRPr="00720F84">
              <w:rPr>
                <w:rFonts w:ascii="Times New Roman" w:hAnsi="Times New Roman" w:cs="Times New Roman"/>
                <w:sz w:val="24"/>
                <w:szCs w:val="24"/>
              </w:rPr>
              <w:t xml:space="preserve"> Horário de entrega: 08:00 às 16:00 horas</w:t>
            </w:r>
          </w:p>
        </w:tc>
      </w:tr>
      <w:tr w:rsidR="00186DBE" w:rsidRPr="00186DBE" w:rsidTr="00204E6C">
        <w:trPr>
          <w:trHeight w:val="546"/>
        </w:trPr>
        <w:tc>
          <w:tcPr>
            <w:tcW w:w="9929" w:type="dxa"/>
            <w:tcBorders>
              <w:top w:val="single" w:sz="4" w:space="0" w:color="000000"/>
              <w:left w:val="single" w:sz="4" w:space="0" w:color="000000"/>
              <w:bottom w:val="single" w:sz="4" w:space="0" w:color="000000"/>
              <w:right w:val="single" w:sz="4" w:space="0" w:color="000000"/>
            </w:tcBorders>
            <w:shd w:val="clear" w:color="auto" w:fill="D9D9D9"/>
          </w:tcPr>
          <w:p w:rsidR="006C2626" w:rsidRPr="00720F84" w:rsidRDefault="006C2626" w:rsidP="006C2626">
            <w:pPr>
              <w:pStyle w:val="PargrafodaLista"/>
              <w:numPr>
                <w:ilvl w:val="0"/>
                <w:numId w:val="4"/>
              </w:numPr>
              <w:jc w:val="center"/>
              <w:rPr>
                <w:rFonts w:ascii="Times New Roman" w:hAnsi="Times New Roman" w:cs="Times New Roman"/>
                <w:b/>
                <w:sz w:val="24"/>
                <w:szCs w:val="24"/>
              </w:rPr>
            </w:pPr>
            <w:r w:rsidRPr="00720F84">
              <w:rPr>
                <w:rFonts w:ascii="Times New Roman" w:hAnsi="Times New Roman" w:cs="Times New Roman"/>
                <w:b/>
                <w:sz w:val="24"/>
                <w:szCs w:val="24"/>
              </w:rPr>
              <w:br w:type="page"/>
              <w:t xml:space="preserve">OBRIGAÇÕES DA CONTRATADA: </w:t>
            </w:r>
          </w:p>
        </w:tc>
      </w:tr>
      <w:tr w:rsidR="00186DBE" w:rsidRPr="00186DBE" w:rsidTr="00204E6C">
        <w:trPr>
          <w:trHeight w:val="836"/>
        </w:trPr>
        <w:tc>
          <w:tcPr>
            <w:tcW w:w="9929" w:type="dxa"/>
            <w:tcBorders>
              <w:top w:val="single" w:sz="4" w:space="0" w:color="000000"/>
              <w:left w:val="single" w:sz="4" w:space="0" w:color="000000"/>
              <w:bottom w:val="single" w:sz="4" w:space="0" w:color="000000"/>
              <w:right w:val="single" w:sz="4" w:space="0" w:color="000000"/>
            </w:tcBorders>
          </w:tcPr>
          <w:p w:rsidR="00804C71" w:rsidRPr="00720F84" w:rsidRDefault="00804C71" w:rsidP="00F27FC0">
            <w:pPr>
              <w:pStyle w:val="SemEspaamento"/>
              <w:spacing w:line="360" w:lineRule="auto"/>
              <w:jc w:val="both"/>
              <w:rPr>
                <w:rFonts w:ascii="Times New Roman" w:hAnsi="Times New Roman"/>
                <w:sz w:val="24"/>
                <w:szCs w:val="24"/>
              </w:rPr>
            </w:pPr>
            <w:r w:rsidRPr="00125C34">
              <w:rPr>
                <w:rFonts w:ascii="Times New Roman" w:hAnsi="Times New Roman"/>
                <w:b/>
                <w:sz w:val="24"/>
                <w:szCs w:val="24"/>
              </w:rPr>
              <w:t>7.1.</w:t>
            </w:r>
            <w:r w:rsidRPr="00720F84">
              <w:rPr>
                <w:rFonts w:ascii="Times New Roman" w:hAnsi="Times New Roman"/>
                <w:sz w:val="24"/>
                <w:szCs w:val="24"/>
              </w:rPr>
              <w:t xml:space="preserve"> Entregar os produtos de acordo com a descrição prevista no item 3 e nos prazos constantes no item 4, tão logo sejam cientificados para a retirada dos empenhos.</w:t>
            </w:r>
          </w:p>
          <w:p w:rsidR="00804C71" w:rsidRPr="00720F84" w:rsidRDefault="00804C71" w:rsidP="00F27FC0">
            <w:pPr>
              <w:pStyle w:val="SemEspaamento"/>
              <w:spacing w:line="360" w:lineRule="auto"/>
              <w:jc w:val="both"/>
              <w:rPr>
                <w:rFonts w:ascii="Times New Roman" w:hAnsi="Times New Roman"/>
                <w:sz w:val="24"/>
                <w:szCs w:val="24"/>
              </w:rPr>
            </w:pPr>
          </w:p>
          <w:p w:rsidR="00804C71" w:rsidRPr="00720F84" w:rsidRDefault="00804C71" w:rsidP="00F27FC0">
            <w:pPr>
              <w:pStyle w:val="SemEspaamento"/>
              <w:spacing w:line="360" w:lineRule="auto"/>
              <w:jc w:val="both"/>
              <w:rPr>
                <w:rFonts w:ascii="Times New Roman" w:hAnsi="Times New Roman"/>
                <w:sz w:val="24"/>
                <w:szCs w:val="24"/>
              </w:rPr>
            </w:pPr>
            <w:r w:rsidRPr="00125C34">
              <w:rPr>
                <w:rFonts w:ascii="Times New Roman" w:hAnsi="Times New Roman"/>
                <w:b/>
                <w:sz w:val="24"/>
                <w:szCs w:val="24"/>
              </w:rPr>
              <w:t>7.2.</w:t>
            </w:r>
            <w:r w:rsidRPr="00720F84">
              <w:rPr>
                <w:rFonts w:ascii="Times New Roman" w:hAnsi="Times New Roman"/>
                <w:sz w:val="24"/>
                <w:szCs w:val="24"/>
              </w:rPr>
              <w:t xml:space="preserve"> Responsabilizar-se pela qualidade e procedência dos produtos, bem como pela inviolabilidade de suas embalagens até a entrega dos mesmos ao IECAC, garantindo que o seu transporte, mesmo quando realizado por terceiros, se faça segundo as condições estabelecidas pelo fabricante, notadamente no que se refere às temperaturas mínimas e máximas, empilhamento e umidade.</w:t>
            </w:r>
          </w:p>
          <w:p w:rsidR="00804C71" w:rsidRPr="00720F84" w:rsidRDefault="00804C71" w:rsidP="00F27FC0">
            <w:pPr>
              <w:pStyle w:val="SemEspaamento"/>
              <w:spacing w:line="360" w:lineRule="auto"/>
              <w:jc w:val="both"/>
              <w:rPr>
                <w:rFonts w:ascii="Times New Roman" w:hAnsi="Times New Roman"/>
                <w:sz w:val="24"/>
                <w:szCs w:val="24"/>
              </w:rPr>
            </w:pPr>
          </w:p>
          <w:p w:rsidR="00804C71" w:rsidRPr="00720F84" w:rsidRDefault="00804C71" w:rsidP="00F27FC0">
            <w:pPr>
              <w:pStyle w:val="SemEspaamento"/>
              <w:spacing w:line="360" w:lineRule="auto"/>
              <w:jc w:val="both"/>
              <w:rPr>
                <w:rFonts w:ascii="Times New Roman" w:hAnsi="Times New Roman"/>
                <w:sz w:val="24"/>
                <w:szCs w:val="24"/>
              </w:rPr>
            </w:pPr>
            <w:r w:rsidRPr="00125C34">
              <w:rPr>
                <w:rFonts w:ascii="Times New Roman" w:hAnsi="Times New Roman"/>
                <w:b/>
                <w:sz w:val="24"/>
                <w:szCs w:val="24"/>
              </w:rPr>
              <w:t>7.3.</w:t>
            </w:r>
            <w:r w:rsidRPr="00720F84">
              <w:rPr>
                <w:rFonts w:ascii="Times New Roman" w:hAnsi="Times New Roman"/>
                <w:sz w:val="24"/>
                <w:szCs w:val="24"/>
              </w:rPr>
              <w:t xml:space="preserve"> Apresentar, quando da entrega dos dispositivos, toda a documentação relativa às condições de armazenamento e transporte desde a saída dos mesmos do estabelecimento do fabricante.</w:t>
            </w:r>
          </w:p>
          <w:p w:rsidR="00804C71" w:rsidRPr="00720F84" w:rsidRDefault="00804C71" w:rsidP="00F27FC0">
            <w:pPr>
              <w:pStyle w:val="SemEspaamento"/>
              <w:spacing w:line="360" w:lineRule="auto"/>
              <w:jc w:val="both"/>
              <w:rPr>
                <w:rFonts w:ascii="Times New Roman" w:hAnsi="Times New Roman"/>
                <w:sz w:val="24"/>
                <w:szCs w:val="24"/>
              </w:rPr>
            </w:pPr>
          </w:p>
          <w:p w:rsidR="00804C71" w:rsidRPr="00720F84" w:rsidRDefault="00804C71" w:rsidP="00F27FC0">
            <w:pPr>
              <w:pStyle w:val="SemEspaamento"/>
              <w:spacing w:line="360" w:lineRule="auto"/>
              <w:jc w:val="both"/>
              <w:rPr>
                <w:rFonts w:ascii="Times New Roman" w:hAnsi="Times New Roman"/>
                <w:sz w:val="24"/>
                <w:szCs w:val="24"/>
              </w:rPr>
            </w:pPr>
            <w:r w:rsidRPr="00125C34">
              <w:rPr>
                <w:rFonts w:ascii="Times New Roman" w:hAnsi="Times New Roman"/>
                <w:b/>
                <w:sz w:val="24"/>
                <w:szCs w:val="24"/>
              </w:rPr>
              <w:t>7.4.</w:t>
            </w:r>
            <w:r w:rsidRPr="00720F84">
              <w:rPr>
                <w:rFonts w:ascii="Times New Roman" w:hAnsi="Times New Roman"/>
                <w:sz w:val="24"/>
                <w:szCs w:val="24"/>
              </w:rPr>
              <w:t xml:space="preserve"> Atender com presteza às solicitações, bem como tomar as providências necessárias ao pronto atendimento das reclamações levadas a seu conhecimento pela CONTRATANTE.</w:t>
            </w:r>
          </w:p>
          <w:p w:rsidR="00804C71" w:rsidRPr="00720F84" w:rsidRDefault="00804C71" w:rsidP="00F27FC0">
            <w:pPr>
              <w:pStyle w:val="SemEspaamento"/>
              <w:spacing w:line="360" w:lineRule="auto"/>
              <w:jc w:val="both"/>
              <w:rPr>
                <w:rFonts w:ascii="Times New Roman" w:hAnsi="Times New Roman"/>
                <w:sz w:val="24"/>
                <w:szCs w:val="24"/>
              </w:rPr>
            </w:pPr>
          </w:p>
          <w:p w:rsidR="00804C71" w:rsidRPr="00720F84" w:rsidRDefault="00804C71" w:rsidP="00F27FC0">
            <w:pPr>
              <w:pStyle w:val="SemEspaamento"/>
              <w:spacing w:line="360" w:lineRule="auto"/>
              <w:jc w:val="both"/>
              <w:rPr>
                <w:rFonts w:ascii="Times New Roman" w:hAnsi="Times New Roman"/>
                <w:sz w:val="24"/>
                <w:szCs w:val="24"/>
              </w:rPr>
            </w:pPr>
            <w:r w:rsidRPr="00125C34">
              <w:rPr>
                <w:rFonts w:ascii="Times New Roman" w:hAnsi="Times New Roman"/>
                <w:b/>
                <w:sz w:val="24"/>
                <w:szCs w:val="24"/>
              </w:rPr>
              <w:t>7.5.</w:t>
            </w:r>
            <w:r w:rsidRPr="00720F84">
              <w:rPr>
                <w:rFonts w:ascii="Times New Roman" w:hAnsi="Times New Roman"/>
                <w:sz w:val="24"/>
                <w:szCs w:val="24"/>
              </w:rPr>
              <w:t xml:space="preserve"> Comprometer-se a trocar o produto em caso de defeito de fabricação, mediante a apresentação do produto defeituoso ou proceder ao ressarcimento do mesmo, não acarretando nenhum ônus para a instituição.</w:t>
            </w:r>
          </w:p>
          <w:p w:rsidR="00804C71" w:rsidRPr="00720F84" w:rsidRDefault="00804C71" w:rsidP="00F27FC0">
            <w:pPr>
              <w:pStyle w:val="SemEspaamento"/>
              <w:spacing w:line="360" w:lineRule="auto"/>
              <w:jc w:val="both"/>
              <w:rPr>
                <w:rFonts w:ascii="Times New Roman" w:hAnsi="Times New Roman"/>
                <w:sz w:val="24"/>
                <w:szCs w:val="24"/>
              </w:rPr>
            </w:pPr>
          </w:p>
          <w:p w:rsidR="00806BC3" w:rsidRPr="00720F84" w:rsidRDefault="00804C71" w:rsidP="00936DD5">
            <w:pPr>
              <w:pStyle w:val="SemEspaamento"/>
              <w:spacing w:line="360" w:lineRule="auto"/>
              <w:jc w:val="both"/>
              <w:rPr>
                <w:rFonts w:ascii="Times New Roman" w:hAnsi="Times New Roman"/>
                <w:sz w:val="24"/>
                <w:szCs w:val="24"/>
              </w:rPr>
            </w:pPr>
            <w:r w:rsidRPr="00125C34">
              <w:rPr>
                <w:rFonts w:ascii="Times New Roman" w:hAnsi="Times New Roman"/>
                <w:b/>
                <w:sz w:val="24"/>
                <w:szCs w:val="24"/>
              </w:rPr>
              <w:t>7.6</w:t>
            </w:r>
            <w:r w:rsidRPr="00720F84">
              <w:rPr>
                <w:rFonts w:ascii="Times New Roman" w:hAnsi="Times New Roman"/>
                <w:sz w:val="24"/>
                <w:szCs w:val="24"/>
              </w:rPr>
              <w:t xml:space="preserve">. Entregar o produto com cópia do empenho e com informação na </w:t>
            </w:r>
            <w:r w:rsidR="00936DD5">
              <w:rPr>
                <w:rFonts w:ascii="Times New Roman" w:hAnsi="Times New Roman"/>
                <w:sz w:val="24"/>
                <w:szCs w:val="24"/>
              </w:rPr>
              <w:t>Nota Fiscal de lote e validade.</w:t>
            </w:r>
          </w:p>
        </w:tc>
      </w:tr>
    </w:tbl>
    <w:p w:rsidR="00806BC3" w:rsidRDefault="00806BC3" w:rsidP="000279DE">
      <w:pPr>
        <w:jc w:val="center"/>
        <w:rPr>
          <w:rFonts w:ascii="Times New Roman" w:hAnsi="Times New Roman" w:cs="Times New Roman"/>
          <w:b/>
          <w:sz w:val="24"/>
          <w:szCs w:val="24"/>
          <w:highlight w:val="yellow"/>
        </w:rPr>
      </w:pPr>
    </w:p>
    <w:p w:rsidR="000F62FF" w:rsidRPr="00FD3FE7" w:rsidRDefault="00FD3FE7" w:rsidP="000279DE">
      <w:pPr>
        <w:jc w:val="center"/>
        <w:rPr>
          <w:rFonts w:ascii="Times New Roman" w:hAnsi="Times New Roman" w:cs="Times New Roman"/>
          <w:sz w:val="24"/>
          <w:szCs w:val="24"/>
        </w:rPr>
      </w:pPr>
      <w:r w:rsidRPr="00FD3FE7">
        <w:rPr>
          <w:rFonts w:ascii="Times New Roman" w:hAnsi="Times New Roman" w:cs="Times New Roman"/>
          <w:sz w:val="24"/>
          <w:szCs w:val="24"/>
        </w:rPr>
        <w:t>Rossi Murilo</w:t>
      </w:r>
    </w:p>
    <w:p w:rsidR="000F62FF" w:rsidRPr="00FD3FE7" w:rsidRDefault="00FD3FE7" w:rsidP="00FD3FE7">
      <w:pPr>
        <w:jc w:val="center"/>
        <w:rPr>
          <w:rFonts w:ascii="Times New Roman" w:hAnsi="Times New Roman" w:cs="Times New Roman"/>
          <w:sz w:val="24"/>
          <w:szCs w:val="24"/>
        </w:rPr>
      </w:pPr>
      <w:r w:rsidRPr="00FD3FE7">
        <w:rPr>
          <w:rFonts w:ascii="Times New Roman" w:hAnsi="Times New Roman" w:cs="Times New Roman"/>
          <w:sz w:val="24"/>
          <w:szCs w:val="24"/>
        </w:rPr>
        <w:t>Diretor Geral do IECAC</w:t>
      </w:r>
    </w:p>
    <w:sectPr w:rsidR="000F62FF" w:rsidRPr="00FD3FE7" w:rsidSect="00C23A0F">
      <w:headerReference w:type="default" r:id="rId8"/>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BAF" w:rsidRDefault="002A5BAF" w:rsidP="006C4E87">
      <w:pPr>
        <w:spacing w:after="0" w:line="240" w:lineRule="auto"/>
      </w:pPr>
      <w:r>
        <w:separator/>
      </w:r>
    </w:p>
  </w:endnote>
  <w:endnote w:type="continuationSeparator" w:id="0">
    <w:p w:rsidR="002A5BAF" w:rsidRDefault="002A5BAF" w:rsidP="006C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BAF" w:rsidRDefault="002A5BAF" w:rsidP="006C4E87">
      <w:pPr>
        <w:spacing w:after="0" w:line="240" w:lineRule="auto"/>
      </w:pPr>
      <w:r>
        <w:separator/>
      </w:r>
    </w:p>
  </w:footnote>
  <w:footnote w:type="continuationSeparator" w:id="0">
    <w:p w:rsidR="002A5BAF" w:rsidRDefault="002A5BAF" w:rsidP="006C4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A97" w:rsidRDefault="00361A97" w:rsidP="006C4E87">
    <w:pPr>
      <w:pStyle w:val="Cabealho"/>
      <w:tabs>
        <w:tab w:val="left" w:pos="567"/>
      </w:tabs>
      <w:jc w:val="center"/>
      <w:rPr>
        <w:rFonts w:ascii="Times New Roman" w:hAnsi="Times New Roman"/>
        <w:sz w:val="24"/>
      </w:rPr>
    </w:pPr>
    <w:r>
      <w:rPr>
        <w:rFonts w:ascii="Times New Roman" w:hAnsi="Times New Roman"/>
        <w:noProof/>
        <w:sz w:val="24"/>
        <w:lang w:eastAsia="pt-BR"/>
      </w:rPr>
      <w:drawing>
        <wp:inline distT="0" distB="0" distL="0" distR="0" wp14:anchorId="0F2C00E8" wp14:editId="262B6B8C">
          <wp:extent cx="876300" cy="8763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361A97" w:rsidRPr="009B4BBE" w:rsidRDefault="00361A97" w:rsidP="006C4E87">
    <w:pPr>
      <w:pStyle w:val="Cabealho"/>
      <w:jc w:val="center"/>
      <w:rPr>
        <w:rFonts w:ascii="Times New Roman" w:hAnsi="Times New Roman"/>
        <w:sz w:val="18"/>
        <w:szCs w:val="18"/>
      </w:rPr>
    </w:pPr>
    <w:r w:rsidRPr="009B4BBE">
      <w:rPr>
        <w:rFonts w:ascii="Times New Roman" w:hAnsi="Times New Roman"/>
        <w:sz w:val="18"/>
        <w:szCs w:val="18"/>
      </w:rPr>
      <w:t>G</w:t>
    </w:r>
    <w:r>
      <w:rPr>
        <w:rFonts w:ascii="Times New Roman" w:hAnsi="Times New Roman"/>
        <w:sz w:val="18"/>
        <w:szCs w:val="18"/>
      </w:rPr>
      <w:t>overno</w:t>
    </w:r>
    <w:r w:rsidRPr="009B4BBE">
      <w:rPr>
        <w:rFonts w:ascii="Times New Roman" w:hAnsi="Times New Roman"/>
        <w:sz w:val="18"/>
        <w:szCs w:val="18"/>
      </w:rPr>
      <w:t xml:space="preserve"> </w:t>
    </w:r>
    <w:r>
      <w:rPr>
        <w:rFonts w:ascii="Times New Roman" w:hAnsi="Times New Roman"/>
        <w:sz w:val="18"/>
        <w:szCs w:val="18"/>
      </w:rPr>
      <w:t>do</w:t>
    </w:r>
    <w:r w:rsidRPr="009B4BBE">
      <w:rPr>
        <w:rFonts w:ascii="Times New Roman" w:hAnsi="Times New Roman"/>
        <w:sz w:val="18"/>
        <w:szCs w:val="18"/>
      </w:rPr>
      <w:t xml:space="preserve"> E</w:t>
    </w:r>
    <w:r>
      <w:rPr>
        <w:rFonts w:ascii="Times New Roman" w:hAnsi="Times New Roman"/>
        <w:sz w:val="18"/>
        <w:szCs w:val="18"/>
      </w:rPr>
      <w:t>stado</w:t>
    </w:r>
    <w:r w:rsidRPr="009B4BBE">
      <w:rPr>
        <w:rFonts w:ascii="Times New Roman" w:hAnsi="Times New Roman"/>
        <w:sz w:val="18"/>
        <w:szCs w:val="18"/>
      </w:rPr>
      <w:t xml:space="preserve"> </w:t>
    </w:r>
    <w:r>
      <w:rPr>
        <w:rFonts w:ascii="Times New Roman" w:hAnsi="Times New Roman"/>
        <w:sz w:val="18"/>
        <w:szCs w:val="18"/>
      </w:rPr>
      <w:t>do</w:t>
    </w:r>
    <w:r w:rsidRPr="009B4BBE">
      <w:rPr>
        <w:rFonts w:ascii="Times New Roman" w:hAnsi="Times New Roman"/>
        <w:sz w:val="18"/>
        <w:szCs w:val="18"/>
      </w:rPr>
      <w:t xml:space="preserve"> R</w:t>
    </w:r>
    <w:r>
      <w:rPr>
        <w:rFonts w:ascii="Times New Roman" w:hAnsi="Times New Roman"/>
        <w:sz w:val="18"/>
        <w:szCs w:val="18"/>
      </w:rPr>
      <w:t>io de</w:t>
    </w:r>
    <w:r w:rsidRPr="009B4BBE">
      <w:rPr>
        <w:rFonts w:ascii="Times New Roman" w:hAnsi="Times New Roman"/>
        <w:sz w:val="18"/>
        <w:szCs w:val="18"/>
      </w:rPr>
      <w:t xml:space="preserve"> J</w:t>
    </w:r>
    <w:r>
      <w:rPr>
        <w:rFonts w:ascii="Times New Roman" w:hAnsi="Times New Roman"/>
        <w:sz w:val="18"/>
        <w:szCs w:val="18"/>
      </w:rPr>
      <w:t>aneiro</w:t>
    </w:r>
  </w:p>
  <w:p w:rsidR="00361A97" w:rsidRPr="009B4BBE" w:rsidRDefault="00361A97" w:rsidP="006C4E87">
    <w:pPr>
      <w:pStyle w:val="Cabealho"/>
      <w:jc w:val="center"/>
      <w:rPr>
        <w:rFonts w:ascii="Times New Roman" w:hAnsi="Times New Roman"/>
        <w:sz w:val="18"/>
        <w:szCs w:val="18"/>
      </w:rPr>
    </w:pPr>
    <w:r w:rsidRPr="009B4BBE">
      <w:rPr>
        <w:rFonts w:ascii="Times New Roman" w:hAnsi="Times New Roman"/>
        <w:sz w:val="18"/>
        <w:szCs w:val="18"/>
      </w:rPr>
      <w:t>S</w:t>
    </w:r>
    <w:r>
      <w:rPr>
        <w:rFonts w:ascii="Times New Roman" w:hAnsi="Times New Roman"/>
        <w:sz w:val="18"/>
        <w:szCs w:val="18"/>
      </w:rPr>
      <w:t>ecretaria</w:t>
    </w:r>
    <w:r w:rsidRPr="009B4BBE">
      <w:rPr>
        <w:rFonts w:ascii="Times New Roman" w:hAnsi="Times New Roman"/>
        <w:sz w:val="18"/>
        <w:szCs w:val="18"/>
      </w:rPr>
      <w:t xml:space="preserve"> </w:t>
    </w:r>
    <w:r>
      <w:rPr>
        <w:rFonts w:ascii="Times New Roman" w:hAnsi="Times New Roman"/>
        <w:sz w:val="18"/>
        <w:szCs w:val="18"/>
      </w:rPr>
      <w:t>de</w:t>
    </w:r>
    <w:r w:rsidRPr="009B4BBE">
      <w:rPr>
        <w:rFonts w:ascii="Times New Roman" w:hAnsi="Times New Roman"/>
        <w:sz w:val="18"/>
        <w:szCs w:val="18"/>
      </w:rPr>
      <w:t xml:space="preserve"> E</w:t>
    </w:r>
    <w:r>
      <w:rPr>
        <w:rFonts w:ascii="Times New Roman" w:hAnsi="Times New Roman"/>
        <w:sz w:val="18"/>
        <w:szCs w:val="18"/>
      </w:rPr>
      <w:t>stado de</w:t>
    </w:r>
    <w:r w:rsidRPr="009B4BBE">
      <w:rPr>
        <w:rFonts w:ascii="Times New Roman" w:hAnsi="Times New Roman"/>
        <w:sz w:val="18"/>
        <w:szCs w:val="18"/>
      </w:rPr>
      <w:t xml:space="preserve"> S</w:t>
    </w:r>
    <w:r>
      <w:rPr>
        <w:rFonts w:ascii="Times New Roman" w:hAnsi="Times New Roman"/>
        <w:sz w:val="18"/>
        <w:szCs w:val="18"/>
      </w:rPr>
      <w:t>aúde</w:t>
    </w:r>
  </w:p>
  <w:p w:rsidR="00361A97" w:rsidRDefault="00361A97" w:rsidP="006C4E87">
    <w:pPr>
      <w:pStyle w:val="Cabealho"/>
      <w:jc w:val="center"/>
      <w:rPr>
        <w:rFonts w:ascii="Times New Roman" w:hAnsi="Times New Roman"/>
        <w:sz w:val="18"/>
        <w:szCs w:val="18"/>
      </w:rPr>
    </w:pPr>
    <w:r w:rsidRPr="009B4BBE">
      <w:rPr>
        <w:rFonts w:ascii="Times New Roman" w:hAnsi="Times New Roman"/>
        <w:sz w:val="18"/>
        <w:szCs w:val="18"/>
      </w:rPr>
      <w:t>F</w:t>
    </w:r>
    <w:r>
      <w:rPr>
        <w:rFonts w:ascii="Times New Roman" w:hAnsi="Times New Roman"/>
        <w:sz w:val="18"/>
        <w:szCs w:val="18"/>
      </w:rPr>
      <w:t>undação</w:t>
    </w:r>
    <w:r w:rsidRPr="009B4BBE">
      <w:rPr>
        <w:rFonts w:ascii="Times New Roman" w:hAnsi="Times New Roman"/>
        <w:sz w:val="18"/>
        <w:szCs w:val="18"/>
      </w:rPr>
      <w:t xml:space="preserve"> S</w:t>
    </w:r>
    <w:r>
      <w:rPr>
        <w:rFonts w:ascii="Times New Roman" w:hAnsi="Times New Roman"/>
        <w:sz w:val="18"/>
        <w:szCs w:val="18"/>
      </w:rPr>
      <w:t xml:space="preserve">aúde </w:t>
    </w:r>
  </w:p>
  <w:p w:rsidR="00361A97" w:rsidRPr="009B4BBE" w:rsidRDefault="00361A97" w:rsidP="006C4E87">
    <w:pPr>
      <w:pStyle w:val="Cabealho"/>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1CD"/>
    <w:multiLevelType w:val="hybridMultilevel"/>
    <w:tmpl w:val="12ACA6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B48C0"/>
    <w:multiLevelType w:val="hybridMultilevel"/>
    <w:tmpl w:val="BCDA9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ED48EA"/>
    <w:multiLevelType w:val="hybridMultilevel"/>
    <w:tmpl w:val="E2C88F2A"/>
    <w:lvl w:ilvl="0" w:tplc="04160001">
      <w:start w:val="1"/>
      <w:numFmt w:val="bullet"/>
      <w:lvlText w:val=""/>
      <w:lvlJc w:val="left"/>
      <w:pPr>
        <w:ind w:left="1107" w:hanging="360"/>
      </w:pPr>
      <w:rPr>
        <w:rFonts w:ascii="Symbol" w:hAnsi="Symbol" w:hint="default"/>
      </w:rPr>
    </w:lvl>
    <w:lvl w:ilvl="1" w:tplc="04160003" w:tentative="1">
      <w:start w:val="1"/>
      <w:numFmt w:val="bullet"/>
      <w:lvlText w:val="o"/>
      <w:lvlJc w:val="left"/>
      <w:pPr>
        <w:ind w:left="1827" w:hanging="360"/>
      </w:pPr>
      <w:rPr>
        <w:rFonts w:ascii="Courier New" w:hAnsi="Courier New" w:cs="Courier New" w:hint="default"/>
      </w:rPr>
    </w:lvl>
    <w:lvl w:ilvl="2" w:tplc="04160005" w:tentative="1">
      <w:start w:val="1"/>
      <w:numFmt w:val="bullet"/>
      <w:lvlText w:val=""/>
      <w:lvlJc w:val="left"/>
      <w:pPr>
        <w:ind w:left="2547" w:hanging="360"/>
      </w:pPr>
      <w:rPr>
        <w:rFonts w:ascii="Wingdings" w:hAnsi="Wingdings" w:hint="default"/>
      </w:rPr>
    </w:lvl>
    <w:lvl w:ilvl="3" w:tplc="04160001" w:tentative="1">
      <w:start w:val="1"/>
      <w:numFmt w:val="bullet"/>
      <w:lvlText w:val=""/>
      <w:lvlJc w:val="left"/>
      <w:pPr>
        <w:ind w:left="3267" w:hanging="360"/>
      </w:pPr>
      <w:rPr>
        <w:rFonts w:ascii="Symbol" w:hAnsi="Symbol" w:hint="default"/>
      </w:rPr>
    </w:lvl>
    <w:lvl w:ilvl="4" w:tplc="04160003" w:tentative="1">
      <w:start w:val="1"/>
      <w:numFmt w:val="bullet"/>
      <w:lvlText w:val="o"/>
      <w:lvlJc w:val="left"/>
      <w:pPr>
        <w:ind w:left="3987" w:hanging="360"/>
      </w:pPr>
      <w:rPr>
        <w:rFonts w:ascii="Courier New" w:hAnsi="Courier New" w:cs="Courier New" w:hint="default"/>
      </w:rPr>
    </w:lvl>
    <w:lvl w:ilvl="5" w:tplc="04160005" w:tentative="1">
      <w:start w:val="1"/>
      <w:numFmt w:val="bullet"/>
      <w:lvlText w:val=""/>
      <w:lvlJc w:val="left"/>
      <w:pPr>
        <w:ind w:left="4707" w:hanging="360"/>
      </w:pPr>
      <w:rPr>
        <w:rFonts w:ascii="Wingdings" w:hAnsi="Wingdings" w:hint="default"/>
      </w:rPr>
    </w:lvl>
    <w:lvl w:ilvl="6" w:tplc="04160001" w:tentative="1">
      <w:start w:val="1"/>
      <w:numFmt w:val="bullet"/>
      <w:lvlText w:val=""/>
      <w:lvlJc w:val="left"/>
      <w:pPr>
        <w:ind w:left="5427" w:hanging="360"/>
      </w:pPr>
      <w:rPr>
        <w:rFonts w:ascii="Symbol" w:hAnsi="Symbol" w:hint="default"/>
      </w:rPr>
    </w:lvl>
    <w:lvl w:ilvl="7" w:tplc="04160003" w:tentative="1">
      <w:start w:val="1"/>
      <w:numFmt w:val="bullet"/>
      <w:lvlText w:val="o"/>
      <w:lvlJc w:val="left"/>
      <w:pPr>
        <w:ind w:left="6147" w:hanging="360"/>
      </w:pPr>
      <w:rPr>
        <w:rFonts w:ascii="Courier New" w:hAnsi="Courier New" w:cs="Courier New" w:hint="default"/>
      </w:rPr>
    </w:lvl>
    <w:lvl w:ilvl="8" w:tplc="04160005" w:tentative="1">
      <w:start w:val="1"/>
      <w:numFmt w:val="bullet"/>
      <w:lvlText w:val=""/>
      <w:lvlJc w:val="left"/>
      <w:pPr>
        <w:ind w:left="6867" w:hanging="360"/>
      </w:pPr>
      <w:rPr>
        <w:rFonts w:ascii="Wingdings" w:hAnsi="Wingdings" w:hint="default"/>
      </w:rPr>
    </w:lvl>
  </w:abstractNum>
  <w:abstractNum w:abstractNumId="3" w15:restartNumberingAfterBreak="0">
    <w:nsid w:val="042238DB"/>
    <w:multiLevelType w:val="hybridMultilevel"/>
    <w:tmpl w:val="DC66B774"/>
    <w:lvl w:ilvl="0" w:tplc="F758AB02">
      <w:start w:val="1"/>
      <w:numFmt w:val="lowerLetter"/>
      <w:lvlText w:val="%1)"/>
      <w:lvlJc w:val="left"/>
      <w:pPr>
        <w:ind w:left="720" w:hanging="360"/>
      </w:pPr>
      <w:rPr>
        <w:rFonts w:ascii="Times New Roman" w:hAnsi="Times New Roman" w:cs="Times New Roman" w:hint="default"/>
        <w:b w:val="0"/>
        <w:i w:val="0"/>
        <w:sz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52E58F4"/>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5" w15:restartNumberingAfterBreak="0">
    <w:nsid w:val="118A07D9"/>
    <w:multiLevelType w:val="hybridMultilevel"/>
    <w:tmpl w:val="A672D678"/>
    <w:lvl w:ilvl="0" w:tplc="A75AA086">
      <w:start w:val="1"/>
      <w:numFmt w:val="lowerLetter"/>
      <w:lvlText w:val="%1)"/>
      <w:lvlJc w:val="left"/>
      <w:pPr>
        <w:ind w:left="1464" w:hanging="360"/>
      </w:pPr>
      <w:rPr>
        <w:rFonts w:hint="default"/>
      </w:rPr>
    </w:lvl>
    <w:lvl w:ilvl="1" w:tplc="04160019" w:tentative="1">
      <w:start w:val="1"/>
      <w:numFmt w:val="lowerLetter"/>
      <w:lvlText w:val="%2."/>
      <w:lvlJc w:val="left"/>
      <w:pPr>
        <w:ind w:left="2184" w:hanging="360"/>
      </w:pPr>
    </w:lvl>
    <w:lvl w:ilvl="2" w:tplc="0416001B" w:tentative="1">
      <w:start w:val="1"/>
      <w:numFmt w:val="lowerRoman"/>
      <w:lvlText w:val="%3."/>
      <w:lvlJc w:val="right"/>
      <w:pPr>
        <w:ind w:left="2904" w:hanging="180"/>
      </w:pPr>
    </w:lvl>
    <w:lvl w:ilvl="3" w:tplc="0416000F" w:tentative="1">
      <w:start w:val="1"/>
      <w:numFmt w:val="decimal"/>
      <w:lvlText w:val="%4."/>
      <w:lvlJc w:val="left"/>
      <w:pPr>
        <w:ind w:left="3624" w:hanging="360"/>
      </w:pPr>
    </w:lvl>
    <w:lvl w:ilvl="4" w:tplc="04160019" w:tentative="1">
      <w:start w:val="1"/>
      <w:numFmt w:val="lowerLetter"/>
      <w:lvlText w:val="%5."/>
      <w:lvlJc w:val="left"/>
      <w:pPr>
        <w:ind w:left="4344" w:hanging="360"/>
      </w:pPr>
    </w:lvl>
    <w:lvl w:ilvl="5" w:tplc="0416001B" w:tentative="1">
      <w:start w:val="1"/>
      <w:numFmt w:val="lowerRoman"/>
      <w:lvlText w:val="%6."/>
      <w:lvlJc w:val="right"/>
      <w:pPr>
        <w:ind w:left="5064" w:hanging="180"/>
      </w:pPr>
    </w:lvl>
    <w:lvl w:ilvl="6" w:tplc="0416000F" w:tentative="1">
      <w:start w:val="1"/>
      <w:numFmt w:val="decimal"/>
      <w:lvlText w:val="%7."/>
      <w:lvlJc w:val="left"/>
      <w:pPr>
        <w:ind w:left="5784" w:hanging="360"/>
      </w:pPr>
    </w:lvl>
    <w:lvl w:ilvl="7" w:tplc="04160019" w:tentative="1">
      <w:start w:val="1"/>
      <w:numFmt w:val="lowerLetter"/>
      <w:lvlText w:val="%8."/>
      <w:lvlJc w:val="left"/>
      <w:pPr>
        <w:ind w:left="6504" w:hanging="360"/>
      </w:pPr>
    </w:lvl>
    <w:lvl w:ilvl="8" w:tplc="0416001B" w:tentative="1">
      <w:start w:val="1"/>
      <w:numFmt w:val="lowerRoman"/>
      <w:lvlText w:val="%9."/>
      <w:lvlJc w:val="right"/>
      <w:pPr>
        <w:ind w:left="7224" w:hanging="180"/>
      </w:pPr>
    </w:lvl>
  </w:abstractNum>
  <w:abstractNum w:abstractNumId="6" w15:restartNumberingAfterBreak="0">
    <w:nsid w:val="1B170004"/>
    <w:multiLevelType w:val="hybridMultilevel"/>
    <w:tmpl w:val="D846941A"/>
    <w:lvl w:ilvl="0" w:tplc="C764E5EA">
      <w:start w:val="1"/>
      <w:numFmt w:val="lowerLetter"/>
      <w:lvlText w:val="%1)"/>
      <w:lvlJc w:val="left"/>
      <w:pPr>
        <w:ind w:left="720" w:hanging="360"/>
      </w:pPr>
      <w:rPr>
        <w:rFonts w:ascii="Times New Roman" w:hAnsi="Times New Roman" w:cs="Times New Roman" w:hint="default"/>
        <w:b w:val="0"/>
        <w:i w:val="0"/>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53632FD"/>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 w15:restartNumberingAfterBreak="0">
    <w:nsid w:val="2D95798B"/>
    <w:multiLevelType w:val="hybridMultilevel"/>
    <w:tmpl w:val="14E4D70C"/>
    <w:lvl w:ilvl="0" w:tplc="BA500EB8">
      <w:start w:val="1"/>
      <w:numFmt w:val="decimal"/>
      <w:lvlText w:val="%1."/>
      <w:lvlJc w:val="left"/>
      <w:pPr>
        <w:ind w:left="1104" w:hanging="360"/>
      </w:pPr>
      <w:rPr>
        <w:rFonts w:hint="default"/>
      </w:rPr>
    </w:lvl>
    <w:lvl w:ilvl="1" w:tplc="04160019" w:tentative="1">
      <w:start w:val="1"/>
      <w:numFmt w:val="lowerLetter"/>
      <w:lvlText w:val="%2."/>
      <w:lvlJc w:val="left"/>
      <w:pPr>
        <w:ind w:left="1824" w:hanging="360"/>
      </w:pPr>
    </w:lvl>
    <w:lvl w:ilvl="2" w:tplc="0416001B" w:tentative="1">
      <w:start w:val="1"/>
      <w:numFmt w:val="lowerRoman"/>
      <w:lvlText w:val="%3."/>
      <w:lvlJc w:val="right"/>
      <w:pPr>
        <w:ind w:left="2544" w:hanging="180"/>
      </w:pPr>
    </w:lvl>
    <w:lvl w:ilvl="3" w:tplc="0416000F" w:tentative="1">
      <w:start w:val="1"/>
      <w:numFmt w:val="decimal"/>
      <w:lvlText w:val="%4."/>
      <w:lvlJc w:val="left"/>
      <w:pPr>
        <w:ind w:left="3264" w:hanging="360"/>
      </w:pPr>
    </w:lvl>
    <w:lvl w:ilvl="4" w:tplc="04160019" w:tentative="1">
      <w:start w:val="1"/>
      <w:numFmt w:val="lowerLetter"/>
      <w:lvlText w:val="%5."/>
      <w:lvlJc w:val="left"/>
      <w:pPr>
        <w:ind w:left="3984" w:hanging="360"/>
      </w:pPr>
    </w:lvl>
    <w:lvl w:ilvl="5" w:tplc="0416001B" w:tentative="1">
      <w:start w:val="1"/>
      <w:numFmt w:val="lowerRoman"/>
      <w:lvlText w:val="%6."/>
      <w:lvlJc w:val="right"/>
      <w:pPr>
        <w:ind w:left="4704" w:hanging="180"/>
      </w:pPr>
    </w:lvl>
    <w:lvl w:ilvl="6" w:tplc="0416000F" w:tentative="1">
      <w:start w:val="1"/>
      <w:numFmt w:val="decimal"/>
      <w:lvlText w:val="%7."/>
      <w:lvlJc w:val="left"/>
      <w:pPr>
        <w:ind w:left="5424" w:hanging="360"/>
      </w:pPr>
    </w:lvl>
    <w:lvl w:ilvl="7" w:tplc="04160019" w:tentative="1">
      <w:start w:val="1"/>
      <w:numFmt w:val="lowerLetter"/>
      <w:lvlText w:val="%8."/>
      <w:lvlJc w:val="left"/>
      <w:pPr>
        <w:ind w:left="6144" w:hanging="360"/>
      </w:pPr>
    </w:lvl>
    <w:lvl w:ilvl="8" w:tplc="0416001B" w:tentative="1">
      <w:start w:val="1"/>
      <w:numFmt w:val="lowerRoman"/>
      <w:lvlText w:val="%9."/>
      <w:lvlJc w:val="right"/>
      <w:pPr>
        <w:ind w:left="6864" w:hanging="180"/>
      </w:pPr>
    </w:lvl>
  </w:abstractNum>
  <w:abstractNum w:abstractNumId="9" w15:restartNumberingAfterBreak="0">
    <w:nsid w:val="2F1F73F5"/>
    <w:multiLevelType w:val="hybridMultilevel"/>
    <w:tmpl w:val="B93CD6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34E331DC"/>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1" w15:restartNumberingAfterBreak="0">
    <w:nsid w:val="37AA29F8"/>
    <w:multiLevelType w:val="hybridMultilevel"/>
    <w:tmpl w:val="A6BE7186"/>
    <w:lvl w:ilvl="0" w:tplc="3020B170">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2" w15:restartNumberingAfterBreak="0">
    <w:nsid w:val="39EE188E"/>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3" w15:restartNumberingAfterBreak="0">
    <w:nsid w:val="3C110D8D"/>
    <w:multiLevelType w:val="hybridMultilevel"/>
    <w:tmpl w:val="BCDA9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45375A"/>
    <w:multiLevelType w:val="multilevel"/>
    <w:tmpl w:val="0592F25E"/>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b/>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15" w15:restartNumberingAfterBreak="0">
    <w:nsid w:val="40762AA8"/>
    <w:multiLevelType w:val="hybridMultilevel"/>
    <w:tmpl w:val="A672D678"/>
    <w:lvl w:ilvl="0" w:tplc="A75AA086">
      <w:start w:val="1"/>
      <w:numFmt w:val="lowerLetter"/>
      <w:lvlText w:val="%1)"/>
      <w:lvlJc w:val="left"/>
      <w:pPr>
        <w:ind w:left="1464" w:hanging="360"/>
      </w:pPr>
      <w:rPr>
        <w:rFonts w:hint="default"/>
      </w:rPr>
    </w:lvl>
    <w:lvl w:ilvl="1" w:tplc="04160019" w:tentative="1">
      <w:start w:val="1"/>
      <w:numFmt w:val="lowerLetter"/>
      <w:lvlText w:val="%2."/>
      <w:lvlJc w:val="left"/>
      <w:pPr>
        <w:ind w:left="2184" w:hanging="360"/>
      </w:pPr>
    </w:lvl>
    <w:lvl w:ilvl="2" w:tplc="0416001B" w:tentative="1">
      <w:start w:val="1"/>
      <w:numFmt w:val="lowerRoman"/>
      <w:lvlText w:val="%3."/>
      <w:lvlJc w:val="right"/>
      <w:pPr>
        <w:ind w:left="2904" w:hanging="180"/>
      </w:pPr>
    </w:lvl>
    <w:lvl w:ilvl="3" w:tplc="0416000F" w:tentative="1">
      <w:start w:val="1"/>
      <w:numFmt w:val="decimal"/>
      <w:lvlText w:val="%4."/>
      <w:lvlJc w:val="left"/>
      <w:pPr>
        <w:ind w:left="3624" w:hanging="360"/>
      </w:pPr>
    </w:lvl>
    <w:lvl w:ilvl="4" w:tplc="04160019" w:tentative="1">
      <w:start w:val="1"/>
      <w:numFmt w:val="lowerLetter"/>
      <w:lvlText w:val="%5."/>
      <w:lvlJc w:val="left"/>
      <w:pPr>
        <w:ind w:left="4344" w:hanging="360"/>
      </w:pPr>
    </w:lvl>
    <w:lvl w:ilvl="5" w:tplc="0416001B" w:tentative="1">
      <w:start w:val="1"/>
      <w:numFmt w:val="lowerRoman"/>
      <w:lvlText w:val="%6."/>
      <w:lvlJc w:val="right"/>
      <w:pPr>
        <w:ind w:left="5064" w:hanging="180"/>
      </w:pPr>
    </w:lvl>
    <w:lvl w:ilvl="6" w:tplc="0416000F" w:tentative="1">
      <w:start w:val="1"/>
      <w:numFmt w:val="decimal"/>
      <w:lvlText w:val="%7."/>
      <w:lvlJc w:val="left"/>
      <w:pPr>
        <w:ind w:left="5784" w:hanging="360"/>
      </w:pPr>
    </w:lvl>
    <w:lvl w:ilvl="7" w:tplc="04160019" w:tentative="1">
      <w:start w:val="1"/>
      <w:numFmt w:val="lowerLetter"/>
      <w:lvlText w:val="%8."/>
      <w:lvlJc w:val="left"/>
      <w:pPr>
        <w:ind w:left="6504" w:hanging="360"/>
      </w:pPr>
    </w:lvl>
    <w:lvl w:ilvl="8" w:tplc="0416001B" w:tentative="1">
      <w:start w:val="1"/>
      <w:numFmt w:val="lowerRoman"/>
      <w:lvlText w:val="%9."/>
      <w:lvlJc w:val="right"/>
      <w:pPr>
        <w:ind w:left="7224" w:hanging="180"/>
      </w:pPr>
    </w:lvl>
  </w:abstractNum>
  <w:abstractNum w:abstractNumId="16" w15:restartNumberingAfterBreak="0">
    <w:nsid w:val="50865923"/>
    <w:multiLevelType w:val="hybridMultilevel"/>
    <w:tmpl w:val="60CCFE8E"/>
    <w:lvl w:ilvl="0" w:tplc="0D5492E0">
      <w:start w:val="1"/>
      <w:numFmt w:val="bullet"/>
      <w:lvlText w:val="̶"/>
      <w:lvlJc w:val="left"/>
      <w:pPr>
        <w:ind w:left="360" w:hanging="360"/>
      </w:pPr>
      <w:rPr>
        <w:rFonts w:ascii="Times New Roman" w:hAnsi="Times New Roman" w:cs="Times New Roman"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7" w15:restartNumberingAfterBreak="0">
    <w:nsid w:val="57E8298A"/>
    <w:multiLevelType w:val="hybridMultilevel"/>
    <w:tmpl w:val="A3160EE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BBF6F2A"/>
    <w:multiLevelType w:val="hybridMultilevel"/>
    <w:tmpl w:val="186EA472"/>
    <w:lvl w:ilvl="0" w:tplc="D902E210">
      <w:start w:val="1"/>
      <w:numFmt w:val="decimal"/>
      <w:lvlText w:val="%1."/>
      <w:lvlJc w:val="left"/>
      <w:pPr>
        <w:ind w:left="720" w:hanging="360"/>
      </w:pPr>
      <w:rPr>
        <w:rFonts w:ascii="Calibri" w:eastAsia="Calibri" w:hAnsi="Calibri" w:hint="default"/>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68345220"/>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0" w15:restartNumberingAfterBreak="0">
    <w:nsid w:val="6C3C1988"/>
    <w:multiLevelType w:val="hybridMultilevel"/>
    <w:tmpl w:val="93D26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8748A0"/>
    <w:multiLevelType w:val="hybridMultilevel"/>
    <w:tmpl w:val="4E02F8B8"/>
    <w:lvl w:ilvl="0" w:tplc="1FCE6DEC">
      <w:start w:val="1"/>
      <w:numFmt w:val="lowerLetter"/>
      <w:lvlText w:val="%1)"/>
      <w:lvlJc w:val="left"/>
      <w:pPr>
        <w:ind w:left="720" w:hanging="360"/>
      </w:pPr>
      <w:rPr>
        <w:rFonts w:ascii="Times New Roman" w:hAnsi="Times New Roman" w:cs="Times New Roman" w:hint="default"/>
        <w:b w:val="0"/>
        <w:i w:val="0"/>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7640360B"/>
    <w:multiLevelType w:val="hybridMultilevel"/>
    <w:tmpl w:val="7CFE7DA4"/>
    <w:lvl w:ilvl="0" w:tplc="DA185168">
      <w:start w:val="1"/>
      <w:numFmt w:val="decimal"/>
      <w:lvlText w:val="%1."/>
      <w:lvlJc w:val="left"/>
      <w:pPr>
        <w:ind w:left="360" w:hanging="360"/>
      </w:pPr>
      <w:rPr>
        <w:rFonts w:ascii="Times New Roman" w:hAnsi="Times New Roman" w:cs="Times New Roman" w:hint="default"/>
        <w:b w:val="0"/>
        <w:i w:val="0"/>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77BA6EAD"/>
    <w:multiLevelType w:val="hybridMultilevel"/>
    <w:tmpl w:val="A672D678"/>
    <w:lvl w:ilvl="0" w:tplc="A75AA086">
      <w:start w:val="1"/>
      <w:numFmt w:val="lowerLetter"/>
      <w:lvlText w:val="%1)"/>
      <w:lvlJc w:val="left"/>
      <w:pPr>
        <w:ind w:left="1464" w:hanging="360"/>
      </w:pPr>
      <w:rPr>
        <w:rFonts w:hint="default"/>
      </w:rPr>
    </w:lvl>
    <w:lvl w:ilvl="1" w:tplc="04160019" w:tentative="1">
      <w:start w:val="1"/>
      <w:numFmt w:val="lowerLetter"/>
      <w:lvlText w:val="%2."/>
      <w:lvlJc w:val="left"/>
      <w:pPr>
        <w:ind w:left="2184" w:hanging="360"/>
      </w:pPr>
    </w:lvl>
    <w:lvl w:ilvl="2" w:tplc="0416001B" w:tentative="1">
      <w:start w:val="1"/>
      <w:numFmt w:val="lowerRoman"/>
      <w:lvlText w:val="%3."/>
      <w:lvlJc w:val="right"/>
      <w:pPr>
        <w:ind w:left="2904" w:hanging="180"/>
      </w:pPr>
    </w:lvl>
    <w:lvl w:ilvl="3" w:tplc="0416000F" w:tentative="1">
      <w:start w:val="1"/>
      <w:numFmt w:val="decimal"/>
      <w:lvlText w:val="%4."/>
      <w:lvlJc w:val="left"/>
      <w:pPr>
        <w:ind w:left="3624" w:hanging="360"/>
      </w:pPr>
    </w:lvl>
    <w:lvl w:ilvl="4" w:tplc="04160019" w:tentative="1">
      <w:start w:val="1"/>
      <w:numFmt w:val="lowerLetter"/>
      <w:lvlText w:val="%5."/>
      <w:lvlJc w:val="left"/>
      <w:pPr>
        <w:ind w:left="4344" w:hanging="360"/>
      </w:pPr>
    </w:lvl>
    <w:lvl w:ilvl="5" w:tplc="0416001B" w:tentative="1">
      <w:start w:val="1"/>
      <w:numFmt w:val="lowerRoman"/>
      <w:lvlText w:val="%6."/>
      <w:lvlJc w:val="right"/>
      <w:pPr>
        <w:ind w:left="5064" w:hanging="180"/>
      </w:pPr>
    </w:lvl>
    <w:lvl w:ilvl="6" w:tplc="0416000F" w:tentative="1">
      <w:start w:val="1"/>
      <w:numFmt w:val="decimal"/>
      <w:lvlText w:val="%7."/>
      <w:lvlJc w:val="left"/>
      <w:pPr>
        <w:ind w:left="5784" w:hanging="360"/>
      </w:pPr>
    </w:lvl>
    <w:lvl w:ilvl="7" w:tplc="04160019" w:tentative="1">
      <w:start w:val="1"/>
      <w:numFmt w:val="lowerLetter"/>
      <w:lvlText w:val="%8."/>
      <w:lvlJc w:val="left"/>
      <w:pPr>
        <w:ind w:left="6504" w:hanging="360"/>
      </w:pPr>
    </w:lvl>
    <w:lvl w:ilvl="8" w:tplc="0416001B" w:tentative="1">
      <w:start w:val="1"/>
      <w:numFmt w:val="lowerRoman"/>
      <w:lvlText w:val="%9."/>
      <w:lvlJc w:val="right"/>
      <w:pPr>
        <w:ind w:left="7224" w:hanging="180"/>
      </w:pPr>
    </w:lvl>
  </w:abstractNum>
  <w:num w:numId="1">
    <w:abstractNumId w:val="1"/>
  </w:num>
  <w:num w:numId="2">
    <w:abstractNumId w:val="20"/>
  </w:num>
  <w:num w:numId="3">
    <w:abstractNumId w:val="13"/>
  </w:num>
  <w:num w:numId="4">
    <w:abstractNumId w:val="14"/>
  </w:num>
  <w:num w:numId="5">
    <w:abstractNumId w:val="10"/>
  </w:num>
  <w:num w:numId="6">
    <w:abstractNumId w:val="19"/>
  </w:num>
  <w:num w:numId="7">
    <w:abstractNumId w:val="12"/>
  </w:num>
  <w:num w:numId="8">
    <w:abstractNumId w:val="4"/>
  </w:num>
  <w:num w:numId="9">
    <w:abstractNumId w:val="7"/>
  </w:num>
  <w:num w:numId="10">
    <w:abstractNumId w:val="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7"/>
  </w:num>
  <w:num w:numId="14">
    <w:abstractNumId w:val="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3"/>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56"/>
    <w:rsid w:val="00003E81"/>
    <w:rsid w:val="000279DE"/>
    <w:rsid w:val="000414CE"/>
    <w:rsid w:val="00044C5E"/>
    <w:rsid w:val="00063EB7"/>
    <w:rsid w:val="00064BA7"/>
    <w:rsid w:val="000748CF"/>
    <w:rsid w:val="000778B1"/>
    <w:rsid w:val="000910E7"/>
    <w:rsid w:val="00094945"/>
    <w:rsid w:val="000A3E37"/>
    <w:rsid w:val="000A56BB"/>
    <w:rsid w:val="000A66B6"/>
    <w:rsid w:val="000B0A20"/>
    <w:rsid w:val="000B5883"/>
    <w:rsid w:val="000C105A"/>
    <w:rsid w:val="000D3C33"/>
    <w:rsid w:val="000D662A"/>
    <w:rsid w:val="000D7E57"/>
    <w:rsid w:val="000F62FF"/>
    <w:rsid w:val="00104775"/>
    <w:rsid w:val="00107946"/>
    <w:rsid w:val="00112F68"/>
    <w:rsid w:val="00117C53"/>
    <w:rsid w:val="00125C34"/>
    <w:rsid w:val="00133A0F"/>
    <w:rsid w:val="0013446B"/>
    <w:rsid w:val="00142304"/>
    <w:rsid w:val="00163AF3"/>
    <w:rsid w:val="001664D8"/>
    <w:rsid w:val="00172FDE"/>
    <w:rsid w:val="00186DBE"/>
    <w:rsid w:val="0019148D"/>
    <w:rsid w:val="00193349"/>
    <w:rsid w:val="00193CF2"/>
    <w:rsid w:val="0019426D"/>
    <w:rsid w:val="001975D0"/>
    <w:rsid w:val="001A5011"/>
    <w:rsid w:val="001B1244"/>
    <w:rsid w:val="001B1B88"/>
    <w:rsid w:val="001D00C5"/>
    <w:rsid w:val="001F4701"/>
    <w:rsid w:val="00202AD7"/>
    <w:rsid w:val="00204E6C"/>
    <w:rsid w:val="002124D9"/>
    <w:rsid w:val="00237D2D"/>
    <w:rsid w:val="00244209"/>
    <w:rsid w:val="002505BF"/>
    <w:rsid w:val="0026718D"/>
    <w:rsid w:val="0027786E"/>
    <w:rsid w:val="00277C6B"/>
    <w:rsid w:val="00281A4B"/>
    <w:rsid w:val="00284D7F"/>
    <w:rsid w:val="002A1DFC"/>
    <w:rsid w:val="002A5BAF"/>
    <w:rsid w:val="002B6EEA"/>
    <w:rsid w:val="002F15A9"/>
    <w:rsid w:val="003020BA"/>
    <w:rsid w:val="00307C25"/>
    <w:rsid w:val="003175E9"/>
    <w:rsid w:val="00331B4A"/>
    <w:rsid w:val="003361EF"/>
    <w:rsid w:val="0034710E"/>
    <w:rsid w:val="003560B7"/>
    <w:rsid w:val="00361A97"/>
    <w:rsid w:val="00366462"/>
    <w:rsid w:val="00384D9C"/>
    <w:rsid w:val="003866ED"/>
    <w:rsid w:val="0039259C"/>
    <w:rsid w:val="003A1D1C"/>
    <w:rsid w:val="003B3177"/>
    <w:rsid w:val="003D28DD"/>
    <w:rsid w:val="003D7819"/>
    <w:rsid w:val="003E0817"/>
    <w:rsid w:val="003F2AF2"/>
    <w:rsid w:val="003F5AFE"/>
    <w:rsid w:val="003F6E29"/>
    <w:rsid w:val="00400833"/>
    <w:rsid w:val="00402BB1"/>
    <w:rsid w:val="00407B4E"/>
    <w:rsid w:val="00440C81"/>
    <w:rsid w:val="00443C5E"/>
    <w:rsid w:val="00460108"/>
    <w:rsid w:val="00461D1F"/>
    <w:rsid w:val="00467ABB"/>
    <w:rsid w:val="00483B9B"/>
    <w:rsid w:val="004901BA"/>
    <w:rsid w:val="00494BC6"/>
    <w:rsid w:val="004A4D06"/>
    <w:rsid w:val="004B17A3"/>
    <w:rsid w:val="004B68C1"/>
    <w:rsid w:val="004B6E65"/>
    <w:rsid w:val="004B7DC2"/>
    <w:rsid w:val="004C30B0"/>
    <w:rsid w:val="004C3779"/>
    <w:rsid w:val="004C4058"/>
    <w:rsid w:val="004D7039"/>
    <w:rsid w:val="004E0576"/>
    <w:rsid w:val="00502ABF"/>
    <w:rsid w:val="00520227"/>
    <w:rsid w:val="00560A1B"/>
    <w:rsid w:val="00565E74"/>
    <w:rsid w:val="00584801"/>
    <w:rsid w:val="00584E3A"/>
    <w:rsid w:val="0058731E"/>
    <w:rsid w:val="005A2571"/>
    <w:rsid w:val="005A3E4B"/>
    <w:rsid w:val="005A4AF7"/>
    <w:rsid w:val="005B71F0"/>
    <w:rsid w:val="005C321D"/>
    <w:rsid w:val="005D1465"/>
    <w:rsid w:val="005D35EF"/>
    <w:rsid w:val="005E074A"/>
    <w:rsid w:val="005E39F3"/>
    <w:rsid w:val="00611181"/>
    <w:rsid w:val="00614B5C"/>
    <w:rsid w:val="00633A58"/>
    <w:rsid w:val="00640B79"/>
    <w:rsid w:val="00645054"/>
    <w:rsid w:val="00657A41"/>
    <w:rsid w:val="006659FE"/>
    <w:rsid w:val="0068080D"/>
    <w:rsid w:val="006952AF"/>
    <w:rsid w:val="006A14CE"/>
    <w:rsid w:val="006C2626"/>
    <w:rsid w:val="006C4E87"/>
    <w:rsid w:val="006D4456"/>
    <w:rsid w:val="00701E58"/>
    <w:rsid w:val="007027A5"/>
    <w:rsid w:val="007044B1"/>
    <w:rsid w:val="00712EB3"/>
    <w:rsid w:val="00720F84"/>
    <w:rsid w:val="007269C2"/>
    <w:rsid w:val="0073317A"/>
    <w:rsid w:val="00737FAF"/>
    <w:rsid w:val="00743A0A"/>
    <w:rsid w:val="00744DF7"/>
    <w:rsid w:val="007471B3"/>
    <w:rsid w:val="00775C3C"/>
    <w:rsid w:val="00776391"/>
    <w:rsid w:val="00781D44"/>
    <w:rsid w:val="007A0790"/>
    <w:rsid w:val="007A3711"/>
    <w:rsid w:val="007A4E0D"/>
    <w:rsid w:val="007B2D97"/>
    <w:rsid w:val="007E30C1"/>
    <w:rsid w:val="007F4FE7"/>
    <w:rsid w:val="007F6B79"/>
    <w:rsid w:val="007F6E46"/>
    <w:rsid w:val="00804C71"/>
    <w:rsid w:val="0080541E"/>
    <w:rsid w:val="0080644B"/>
    <w:rsid w:val="00806BC3"/>
    <w:rsid w:val="0084106D"/>
    <w:rsid w:val="00857B56"/>
    <w:rsid w:val="0086496A"/>
    <w:rsid w:val="00875D88"/>
    <w:rsid w:val="008A2FD4"/>
    <w:rsid w:val="008A724C"/>
    <w:rsid w:val="008A75D8"/>
    <w:rsid w:val="008B17B3"/>
    <w:rsid w:val="008B1E05"/>
    <w:rsid w:val="008C3102"/>
    <w:rsid w:val="008C6D25"/>
    <w:rsid w:val="008E0D14"/>
    <w:rsid w:val="009224DF"/>
    <w:rsid w:val="00930C81"/>
    <w:rsid w:val="00932E43"/>
    <w:rsid w:val="00936DD5"/>
    <w:rsid w:val="00945C51"/>
    <w:rsid w:val="00952CC9"/>
    <w:rsid w:val="00992F9E"/>
    <w:rsid w:val="00994AD6"/>
    <w:rsid w:val="009C01C0"/>
    <w:rsid w:val="009C084F"/>
    <w:rsid w:val="009C7351"/>
    <w:rsid w:val="00A03D03"/>
    <w:rsid w:val="00A049F5"/>
    <w:rsid w:val="00A16467"/>
    <w:rsid w:val="00A247CE"/>
    <w:rsid w:val="00A25C70"/>
    <w:rsid w:val="00A52CC4"/>
    <w:rsid w:val="00A65AC1"/>
    <w:rsid w:val="00A66DDC"/>
    <w:rsid w:val="00A678C2"/>
    <w:rsid w:val="00A70BD6"/>
    <w:rsid w:val="00A71A7E"/>
    <w:rsid w:val="00A9505E"/>
    <w:rsid w:val="00A9506C"/>
    <w:rsid w:val="00AA13B6"/>
    <w:rsid w:val="00AE5643"/>
    <w:rsid w:val="00AF3351"/>
    <w:rsid w:val="00AF3883"/>
    <w:rsid w:val="00B05DE7"/>
    <w:rsid w:val="00B10EE0"/>
    <w:rsid w:val="00B171D6"/>
    <w:rsid w:val="00B2649B"/>
    <w:rsid w:val="00B33A42"/>
    <w:rsid w:val="00B33DB7"/>
    <w:rsid w:val="00B37E15"/>
    <w:rsid w:val="00B447D7"/>
    <w:rsid w:val="00B47C67"/>
    <w:rsid w:val="00B5344A"/>
    <w:rsid w:val="00B97681"/>
    <w:rsid w:val="00BA083C"/>
    <w:rsid w:val="00BA568D"/>
    <w:rsid w:val="00BB01AE"/>
    <w:rsid w:val="00BB3693"/>
    <w:rsid w:val="00BC487F"/>
    <w:rsid w:val="00BC7291"/>
    <w:rsid w:val="00BF2FEA"/>
    <w:rsid w:val="00BF613E"/>
    <w:rsid w:val="00C059CF"/>
    <w:rsid w:val="00C15F7A"/>
    <w:rsid w:val="00C23881"/>
    <w:rsid w:val="00C23A0F"/>
    <w:rsid w:val="00C35B9A"/>
    <w:rsid w:val="00C3694B"/>
    <w:rsid w:val="00C40726"/>
    <w:rsid w:val="00C55C1A"/>
    <w:rsid w:val="00C56A69"/>
    <w:rsid w:val="00C74DB4"/>
    <w:rsid w:val="00C7578D"/>
    <w:rsid w:val="00C7728A"/>
    <w:rsid w:val="00CB461C"/>
    <w:rsid w:val="00CE4DC3"/>
    <w:rsid w:val="00CE4EEB"/>
    <w:rsid w:val="00CF019E"/>
    <w:rsid w:val="00CF3395"/>
    <w:rsid w:val="00D06858"/>
    <w:rsid w:val="00D14617"/>
    <w:rsid w:val="00D27889"/>
    <w:rsid w:val="00D427C4"/>
    <w:rsid w:val="00D74BED"/>
    <w:rsid w:val="00D75233"/>
    <w:rsid w:val="00D765A1"/>
    <w:rsid w:val="00D83DD1"/>
    <w:rsid w:val="00D87C00"/>
    <w:rsid w:val="00D97AEA"/>
    <w:rsid w:val="00DA3094"/>
    <w:rsid w:val="00DA78F6"/>
    <w:rsid w:val="00DB3891"/>
    <w:rsid w:val="00DC591E"/>
    <w:rsid w:val="00DE3C56"/>
    <w:rsid w:val="00DF0E4F"/>
    <w:rsid w:val="00DF5436"/>
    <w:rsid w:val="00DF6A0B"/>
    <w:rsid w:val="00E02E98"/>
    <w:rsid w:val="00E208C5"/>
    <w:rsid w:val="00E20C6A"/>
    <w:rsid w:val="00E23EC5"/>
    <w:rsid w:val="00E24C5A"/>
    <w:rsid w:val="00E262BC"/>
    <w:rsid w:val="00E322BE"/>
    <w:rsid w:val="00E60809"/>
    <w:rsid w:val="00E71EBA"/>
    <w:rsid w:val="00E73374"/>
    <w:rsid w:val="00E75DD1"/>
    <w:rsid w:val="00E8772F"/>
    <w:rsid w:val="00E94C6D"/>
    <w:rsid w:val="00EC1FDE"/>
    <w:rsid w:val="00EC46C1"/>
    <w:rsid w:val="00ED45B5"/>
    <w:rsid w:val="00ED76CD"/>
    <w:rsid w:val="00EE70C1"/>
    <w:rsid w:val="00F032AF"/>
    <w:rsid w:val="00F1139B"/>
    <w:rsid w:val="00F16D8A"/>
    <w:rsid w:val="00F279E9"/>
    <w:rsid w:val="00F27FC0"/>
    <w:rsid w:val="00F35ED7"/>
    <w:rsid w:val="00F55895"/>
    <w:rsid w:val="00F56F9E"/>
    <w:rsid w:val="00F64EF0"/>
    <w:rsid w:val="00F66331"/>
    <w:rsid w:val="00F73C63"/>
    <w:rsid w:val="00F74207"/>
    <w:rsid w:val="00FB3A81"/>
    <w:rsid w:val="00FD3F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CE308F-3460-47E2-B134-F782A6A2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3B6"/>
  </w:style>
  <w:style w:type="paragraph" w:styleId="Ttulo2">
    <w:name w:val="heading 2"/>
    <w:basedOn w:val="Normal"/>
    <w:next w:val="Normal"/>
    <w:link w:val="Ttulo2Char"/>
    <w:uiPriority w:val="9"/>
    <w:semiHidden/>
    <w:unhideWhenUsed/>
    <w:qFormat/>
    <w:rsid w:val="00E71E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107946"/>
    <w:pPr>
      <w:keepNext/>
      <w:spacing w:before="240" w:after="60" w:line="240" w:lineRule="auto"/>
      <w:outlineLvl w:val="2"/>
    </w:pPr>
    <w:rPr>
      <w:rFonts w:ascii="Cambria" w:eastAsia="Times New Roman" w:hAnsi="Cambria" w:cs="Times New Roman"/>
      <w:b/>
      <w:bCs/>
      <w:sz w:val="26"/>
      <w:szCs w:val="26"/>
      <w:lang w:eastAsia="pt-BR"/>
    </w:rPr>
  </w:style>
  <w:style w:type="paragraph" w:styleId="Ttulo9">
    <w:name w:val="heading 9"/>
    <w:basedOn w:val="Normal"/>
    <w:next w:val="Normal"/>
    <w:link w:val="Ttulo9Char"/>
    <w:uiPriority w:val="9"/>
    <w:semiHidden/>
    <w:unhideWhenUsed/>
    <w:qFormat/>
    <w:rsid w:val="00720F8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7B56"/>
    <w:pPr>
      <w:ind w:left="720"/>
      <w:contextualSpacing/>
    </w:pPr>
  </w:style>
  <w:style w:type="paragraph" w:styleId="Cabealho">
    <w:name w:val="header"/>
    <w:basedOn w:val="Normal"/>
    <w:link w:val="CabealhoChar"/>
    <w:uiPriority w:val="99"/>
    <w:unhideWhenUsed/>
    <w:rsid w:val="006C4E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E87"/>
  </w:style>
  <w:style w:type="paragraph" w:styleId="Rodap">
    <w:name w:val="footer"/>
    <w:basedOn w:val="Normal"/>
    <w:link w:val="RodapChar"/>
    <w:uiPriority w:val="99"/>
    <w:unhideWhenUsed/>
    <w:rsid w:val="006C4E87"/>
    <w:pPr>
      <w:tabs>
        <w:tab w:val="center" w:pos="4252"/>
        <w:tab w:val="right" w:pos="8504"/>
      </w:tabs>
      <w:spacing w:after="0" w:line="240" w:lineRule="auto"/>
    </w:pPr>
  </w:style>
  <w:style w:type="character" w:customStyle="1" w:styleId="RodapChar">
    <w:name w:val="Rodapé Char"/>
    <w:basedOn w:val="Fontepargpadro"/>
    <w:link w:val="Rodap"/>
    <w:uiPriority w:val="99"/>
    <w:rsid w:val="006C4E87"/>
  </w:style>
  <w:style w:type="paragraph" w:styleId="Textodebalo">
    <w:name w:val="Balloon Text"/>
    <w:basedOn w:val="Normal"/>
    <w:link w:val="TextodebaloChar"/>
    <w:uiPriority w:val="99"/>
    <w:semiHidden/>
    <w:unhideWhenUsed/>
    <w:rsid w:val="006C4E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E87"/>
    <w:rPr>
      <w:rFonts w:ascii="Tahoma" w:hAnsi="Tahoma" w:cs="Tahoma"/>
      <w:sz w:val="16"/>
      <w:szCs w:val="16"/>
    </w:rPr>
  </w:style>
  <w:style w:type="paragraph" w:styleId="SemEspaamento">
    <w:name w:val="No Spacing"/>
    <w:uiPriority w:val="1"/>
    <w:qFormat/>
    <w:rsid w:val="003020BA"/>
    <w:pPr>
      <w:spacing w:after="0" w:line="240" w:lineRule="auto"/>
    </w:pPr>
    <w:rPr>
      <w:rFonts w:ascii="Calibri" w:eastAsia="Calibri" w:hAnsi="Calibri" w:cs="Times New Roman"/>
    </w:rPr>
  </w:style>
  <w:style w:type="paragraph" w:customStyle="1" w:styleId="style11Justificado">
    <w:name w:val="style11 + Justificado"/>
    <w:aliases w:val="À direita:  0,5 cm,Antes:  Automático,Depois de:  Au..."/>
    <w:uiPriority w:val="99"/>
    <w:rsid w:val="0084106D"/>
    <w:pPr>
      <w:spacing w:after="0" w:line="360" w:lineRule="auto"/>
      <w:jc w:val="both"/>
    </w:pPr>
    <w:rPr>
      <w:rFonts w:ascii="Verdana" w:eastAsia="Arial Unicode MS" w:hAnsi="Arial Unicode MS" w:cs="Arial Unicode MS"/>
      <w:color w:val="000000"/>
      <w:sz w:val="20"/>
      <w:szCs w:val="20"/>
      <w:u w:color="000000"/>
      <w:lang w:val="pt-PT" w:eastAsia="pt-BR"/>
    </w:rPr>
  </w:style>
  <w:style w:type="character" w:styleId="Refdecomentrio">
    <w:name w:val="annotation reference"/>
    <w:basedOn w:val="Fontepargpadro"/>
    <w:uiPriority w:val="99"/>
    <w:semiHidden/>
    <w:unhideWhenUsed/>
    <w:rsid w:val="002B6EEA"/>
    <w:rPr>
      <w:sz w:val="16"/>
      <w:szCs w:val="16"/>
    </w:rPr>
  </w:style>
  <w:style w:type="paragraph" w:styleId="Textodecomentrio">
    <w:name w:val="annotation text"/>
    <w:basedOn w:val="Normal"/>
    <w:link w:val="TextodecomentrioChar"/>
    <w:uiPriority w:val="99"/>
    <w:unhideWhenUsed/>
    <w:rsid w:val="002B6EEA"/>
    <w:pPr>
      <w:spacing w:line="240" w:lineRule="auto"/>
    </w:pPr>
    <w:rPr>
      <w:sz w:val="20"/>
      <w:szCs w:val="20"/>
    </w:rPr>
  </w:style>
  <w:style w:type="character" w:customStyle="1" w:styleId="TextodecomentrioChar">
    <w:name w:val="Texto de comentário Char"/>
    <w:basedOn w:val="Fontepargpadro"/>
    <w:link w:val="Textodecomentrio"/>
    <w:uiPriority w:val="99"/>
    <w:rsid w:val="002B6EEA"/>
    <w:rPr>
      <w:sz w:val="20"/>
      <w:szCs w:val="20"/>
    </w:rPr>
  </w:style>
  <w:style w:type="paragraph" w:styleId="Assuntodocomentrio">
    <w:name w:val="annotation subject"/>
    <w:basedOn w:val="Textodecomentrio"/>
    <w:next w:val="Textodecomentrio"/>
    <w:link w:val="AssuntodocomentrioChar"/>
    <w:uiPriority w:val="99"/>
    <w:semiHidden/>
    <w:unhideWhenUsed/>
    <w:rsid w:val="002B6EEA"/>
    <w:rPr>
      <w:b/>
      <w:bCs/>
    </w:rPr>
  </w:style>
  <w:style w:type="character" w:customStyle="1" w:styleId="AssuntodocomentrioChar">
    <w:name w:val="Assunto do comentário Char"/>
    <w:basedOn w:val="TextodecomentrioChar"/>
    <w:link w:val="Assuntodocomentrio"/>
    <w:uiPriority w:val="99"/>
    <w:semiHidden/>
    <w:rsid w:val="002B6EEA"/>
    <w:rPr>
      <w:b/>
      <w:bCs/>
      <w:sz w:val="20"/>
      <w:szCs w:val="20"/>
    </w:rPr>
  </w:style>
  <w:style w:type="character" w:customStyle="1" w:styleId="Ttulo3Char">
    <w:name w:val="Título 3 Char"/>
    <w:basedOn w:val="Fontepargpadro"/>
    <w:link w:val="Ttulo3"/>
    <w:rsid w:val="00107946"/>
    <w:rPr>
      <w:rFonts w:ascii="Cambria" w:eastAsia="Times New Roman" w:hAnsi="Cambria" w:cs="Times New Roman"/>
      <w:b/>
      <w:bCs/>
      <w:sz w:val="26"/>
      <w:szCs w:val="26"/>
      <w:lang w:eastAsia="pt-BR"/>
    </w:rPr>
  </w:style>
  <w:style w:type="character" w:customStyle="1" w:styleId="Ttulo2Char">
    <w:name w:val="Título 2 Char"/>
    <w:basedOn w:val="Fontepargpadro"/>
    <w:link w:val="Ttulo2"/>
    <w:uiPriority w:val="9"/>
    <w:semiHidden/>
    <w:rsid w:val="00E71EBA"/>
    <w:rPr>
      <w:rFonts w:asciiTheme="majorHAnsi" w:eastAsiaTheme="majorEastAsia" w:hAnsiTheme="majorHAnsi" w:cstheme="majorBidi"/>
      <w:b/>
      <w:bCs/>
      <w:color w:val="4F81BD" w:themeColor="accent1"/>
      <w:sz w:val="26"/>
      <w:szCs w:val="26"/>
    </w:rPr>
  </w:style>
  <w:style w:type="character" w:customStyle="1" w:styleId="Ttulo9Char">
    <w:name w:val="Título 9 Char"/>
    <w:basedOn w:val="Fontepargpadro"/>
    <w:link w:val="Ttulo9"/>
    <w:uiPriority w:val="9"/>
    <w:semiHidden/>
    <w:rsid w:val="00720F84"/>
    <w:rPr>
      <w:rFonts w:asciiTheme="majorHAnsi" w:eastAsiaTheme="majorEastAsia" w:hAnsiTheme="majorHAnsi" w:cstheme="majorBidi"/>
      <w:i/>
      <w:iCs/>
      <w:color w:val="272727" w:themeColor="text1" w:themeTint="D8"/>
      <w:sz w:val="21"/>
      <w:szCs w:val="21"/>
    </w:rPr>
  </w:style>
  <w:style w:type="paragraph" w:customStyle="1" w:styleId="PargrafodaLista1">
    <w:name w:val="Parágrafo da Lista1"/>
    <w:basedOn w:val="Normal"/>
    <w:rsid w:val="00720F84"/>
    <w:pPr>
      <w:spacing w:after="0" w:line="240" w:lineRule="auto"/>
      <w:ind w:left="708"/>
    </w:pPr>
    <w:rPr>
      <w:rFonts w:ascii="Arial" w:eastAsia="Times New Roman" w:hAnsi="Arial" w:cs="Arial"/>
      <w:sz w:val="24"/>
      <w:szCs w:val="24"/>
      <w:lang w:eastAsia="pt-BR"/>
    </w:rPr>
  </w:style>
  <w:style w:type="paragraph" w:styleId="NormalWeb">
    <w:name w:val="Normal (Web)"/>
    <w:basedOn w:val="Normal"/>
    <w:uiPriority w:val="99"/>
    <w:semiHidden/>
    <w:unhideWhenUsed/>
    <w:rsid w:val="00720F84"/>
    <w:pPr>
      <w:suppressAutoHyphens/>
      <w:spacing w:before="100" w:after="100" w:line="240" w:lineRule="auto"/>
    </w:pPr>
    <w:rPr>
      <w:rFonts w:ascii="Arial Unicode MS" w:eastAsia="Arial Unicode MS" w:hAnsi="Arial Unicode MS" w:cs="Arial Unicode M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10088">
      <w:bodyDiv w:val="1"/>
      <w:marLeft w:val="0"/>
      <w:marRight w:val="0"/>
      <w:marTop w:val="0"/>
      <w:marBottom w:val="0"/>
      <w:divBdr>
        <w:top w:val="none" w:sz="0" w:space="0" w:color="auto"/>
        <w:left w:val="none" w:sz="0" w:space="0" w:color="auto"/>
        <w:bottom w:val="none" w:sz="0" w:space="0" w:color="auto"/>
        <w:right w:val="none" w:sz="0" w:space="0" w:color="auto"/>
      </w:divBdr>
    </w:div>
    <w:div w:id="277033802">
      <w:bodyDiv w:val="1"/>
      <w:marLeft w:val="0"/>
      <w:marRight w:val="0"/>
      <w:marTop w:val="0"/>
      <w:marBottom w:val="0"/>
      <w:divBdr>
        <w:top w:val="none" w:sz="0" w:space="0" w:color="auto"/>
        <w:left w:val="none" w:sz="0" w:space="0" w:color="auto"/>
        <w:bottom w:val="none" w:sz="0" w:space="0" w:color="auto"/>
        <w:right w:val="none" w:sz="0" w:space="0" w:color="auto"/>
      </w:divBdr>
    </w:div>
    <w:div w:id="374933762">
      <w:bodyDiv w:val="1"/>
      <w:marLeft w:val="0"/>
      <w:marRight w:val="0"/>
      <w:marTop w:val="0"/>
      <w:marBottom w:val="0"/>
      <w:divBdr>
        <w:top w:val="none" w:sz="0" w:space="0" w:color="auto"/>
        <w:left w:val="none" w:sz="0" w:space="0" w:color="auto"/>
        <w:bottom w:val="none" w:sz="0" w:space="0" w:color="auto"/>
        <w:right w:val="none" w:sz="0" w:space="0" w:color="auto"/>
      </w:divBdr>
    </w:div>
    <w:div w:id="469595611">
      <w:bodyDiv w:val="1"/>
      <w:marLeft w:val="0"/>
      <w:marRight w:val="0"/>
      <w:marTop w:val="0"/>
      <w:marBottom w:val="0"/>
      <w:divBdr>
        <w:top w:val="none" w:sz="0" w:space="0" w:color="auto"/>
        <w:left w:val="none" w:sz="0" w:space="0" w:color="auto"/>
        <w:bottom w:val="none" w:sz="0" w:space="0" w:color="auto"/>
        <w:right w:val="none" w:sz="0" w:space="0" w:color="auto"/>
      </w:divBdr>
    </w:div>
    <w:div w:id="515309978">
      <w:bodyDiv w:val="1"/>
      <w:marLeft w:val="0"/>
      <w:marRight w:val="0"/>
      <w:marTop w:val="0"/>
      <w:marBottom w:val="0"/>
      <w:divBdr>
        <w:top w:val="none" w:sz="0" w:space="0" w:color="auto"/>
        <w:left w:val="none" w:sz="0" w:space="0" w:color="auto"/>
        <w:bottom w:val="none" w:sz="0" w:space="0" w:color="auto"/>
        <w:right w:val="none" w:sz="0" w:space="0" w:color="auto"/>
      </w:divBdr>
    </w:div>
    <w:div w:id="641664717">
      <w:bodyDiv w:val="1"/>
      <w:marLeft w:val="0"/>
      <w:marRight w:val="0"/>
      <w:marTop w:val="0"/>
      <w:marBottom w:val="0"/>
      <w:divBdr>
        <w:top w:val="none" w:sz="0" w:space="0" w:color="auto"/>
        <w:left w:val="none" w:sz="0" w:space="0" w:color="auto"/>
        <w:bottom w:val="none" w:sz="0" w:space="0" w:color="auto"/>
        <w:right w:val="none" w:sz="0" w:space="0" w:color="auto"/>
      </w:divBdr>
    </w:div>
    <w:div w:id="758330104">
      <w:bodyDiv w:val="1"/>
      <w:marLeft w:val="0"/>
      <w:marRight w:val="0"/>
      <w:marTop w:val="0"/>
      <w:marBottom w:val="0"/>
      <w:divBdr>
        <w:top w:val="none" w:sz="0" w:space="0" w:color="auto"/>
        <w:left w:val="none" w:sz="0" w:space="0" w:color="auto"/>
        <w:bottom w:val="none" w:sz="0" w:space="0" w:color="auto"/>
        <w:right w:val="none" w:sz="0" w:space="0" w:color="auto"/>
      </w:divBdr>
    </w:div>
    <w:div w:id="915088733">
      <w:bodyDiv w:val="1"/>
      <w:marLeft w:val="0"/>
      <w:marRight w:val="0"/>
      <w:marTop w:val="0"/>
      <w:marBottom w:val="0"/>
      <w:divBdr>
        <w:top w:val="none" w:sz="0" w:space="0" w:color="auto"/>
        <w:left w:val="none" w:sz="0" w:space="0" w:color="auto"/>
        <w:bottom w:val="none" w:sz="0" w:space="0" w:color="auto"/>
        <w:right w:val="none" w:sz="0" w:space="0" w:color="auto"/>
      </w:divBdr>
    </w:div>
    <w:div w:id="944459213">
      <w:bodyDiv w:val="1"/>
      <w:marLeft w:val="0"/>
      <w:marRight w:val="0"/>
      <w:marTop w:val="0"/>
      <w:marBottom w:val="0"/>
      <w:divBdr>
        <w:top w:val="none" w:sz="0" w:space="0" w:color="auto"/>
        <w:left w:val="none" w:sz="0" w:space="0" w:color="auto"/>
        <w:bottom w:val="none" w:sz="0" w:space="0" w:color="auto"/>
        <w:right w:val="none" w:sz="0" w:space="0" w:color="auto"/>
      </w:divBdr>
    </w:div>
    <w:div w:id="1114524247">
      <w:bodyDiv w:val="1"/>
      <w:marLeft w:val="0"/>
      <w:marRight w:val="0"/>
      <w:marTop w:val="0"/>
      <w:marBottom w:val="0"/>
      <w:divBdr>
        <w:top w:val="none" w:sz="0" w:space="0" w:color="auto"/>
        <w:left w:val="none" w:sz="0" w:space="0" w:color="auto"/>
        <w:bottom w:val="none" w:sz="0" w:space="0" w:color="auto"/>
        <w:right w:val="none" w:sz="0" w:space="0" w:color="auto"/>
      </w:divBdr>
    </w:div>
    <w:div w:id="1289314682">
      <w:bodyDiv w:val="1"/>
      <w:marLeft w:val="0"/>
      <w:marRight w:val="0"/>
      <w:marTop w:val="0"/>
      <w:marBottom w:val="0"/>
      <w:divBdr>
        <w:top w:val="none" w:sz="0" w:space="0" w:color="auto"/>
        <w:left w:val="none" w:sz="0" w:space="0" w:color="auto"/>
        <w:bottom w:val="none" w:sz="0" w:space="0" w:color="auto"/>
        <w:right w:val="none" w:sz="0" w:space="0" w:color="auto"/>
      </w:divBdr>
    </w:div>
    <w:div w:id="1318923563">
      <w:bodyDiv w:val="1"/>
      <w:marLeft w:val="0"/>
      <w:marRight w:val="0"/>
      <w:marTop w:val="0"/>
      <w:marBottom w:val="0"/>
      <w:divBdr>
        <w:top w:val="none" w:sz="0" w:space="0" w:color="auto"/>
        <w:left w:val="none" w:sz="0" w:space="0" w:color="auto"/>
        <w:bottom w:val="none" w:sz="0" w:space="0" w:color="auto"/>
        <w:right w:val="none" w:sz="0" w:space="0" w:color="auto"/>
      </w:divBdr>
    </w:div>
    <w:div w:id="1334331446">
      <w:bodyDiv w:val="1"/>
      <w:marLeft w:val="0"/>
      <w:marRight w:val="0"/>
      <w:marTop w:val="0"/>
      <w:marBottom w:val="0"/>
      <w:divBdr>
        <w:top w:val="none" w:sz="0" w:space="0" w:color="auto"/>
        <w:left w:val="none" w:sz="0" w:space="0" w:color="auto"/>
        <w:bottom w:val="none" w:sz="0" w:space="0" w:color="auto"/>
        <w:right w:val="none" w:sz="0" w:space="0" w:color="auto"/>
      </w:divBdr>
    </w:div>
    <w:div w:id="1403527072">
      <w:bodyDiv w:val="1"/>
      <w:marLeft w:val="0"/>
      <w:marRight w:val="0"/>
      <w:marTop w:val="0"/>
      <w:marBottom w:val="0"/>
      <w:divBdr>
        <w:top w:val="none" w:sz="0" w:space="0" w:color="auto"/>
        <w:left w:val="none" w:sz="0" w:space="0" w:color="auto"/>
        <w:bottom w:val="none" w:sz="0" w:space="0" w:color="auto"/>
        <w:right w:val="none" w:sz="0" w:space="0" w:color="auto"/>
      </w:divBdr>
    </w:div>
    <w:div w:id="1448542905">
      <w:bodyDiv w:val="1"/>
      <w:marLeft w:val="0"/>
      <w:marRight w:val="0"/>
      <w:marTop w:val="0"/>
      <w:marBottom w:val="0"/>
      <w:divBdr>
        <w:top w:val="none" w:sz="0" w:space="0" w:color="auto"/>
        <w:left w:val="none" w:sz="0" w:space="0" w:color="auto"/>
        <w:bottom w:val="none" w:sz="0" w:space="0" w:color="auto"/>
        <w:right w:val="none" w:sz="0" w:space="0" w:color="auto"/>
      </w:divBdr>
    </w:div>
    <w:div w:id="1551071430">
      <w:bodyDiv w:val="1"/>
      <w:marLeft w:val="0"/>
      <w:marRight w:val="0"/>
      <w:marTop w:val="0"/>
      <w:marBottom w:val="0"/>
      <w:divBdr>
        <w:top w:val="none" w:sz="0" w:space="0" w:color="auto"/>
        <w:left w:val="none" w:sz="0" w:space="0" w:color="auto"/>
        <w:bottom w:val="none" w:sz="0" w:space="0" w:color="auto"/>
        <w:right w:val="none" w:sz="0" w:space="0" w:color="auto"/>
      </w:divBdr>
    </w:div>
    <w:div w:id="1608535224">
      <w:bodyDiv w:val="1"/>
      <w:marLeft w:val="0"/>
      <w:marRight w:val="0"/>
      <w:marTop w:val="0"/>
      <w:marBottom w:val="0"/>
      <w:divBdr>
        <w:top w:val="none" w:sz="0" w:space="0" w:color="auto"/>
        <w:left w:val="none" w:sz="0" w:space="0" w:color="auto"/>
        <w:bottom w:val="none" w:sz="0" w:space="0" w:color="auto"/>
        <w:right w:val="none" w:sz="0" w:space="0" w:color="auto"/>
      </w:divBdr>
    </w:div>
    <w:div w:id="1714040944">
      <w:bodyDiv w:val="1"/>
      <w:marLeft w:val="0"/>
      <w:marRight w:val="0"/>
      <w:marTop w:val="0"/>
      <w:marBottom w:val="0"/>
      <w:divBdr>
        <w:top w:val="none" w:sz="0" w:space="0" w:color="auto"/>
        <w:left w:val="none" w:sz="0" w:space="0" w:color="auto"/>
        <w:bottom w:val="none" w:sz="0" w:space="0" w:color="auto"/>
        <w:right w:val="none" w:sz="0" w:space="0" w:color="auto"/>
      </w:divBdr>
    </w:div>
    <w:div w:id="1828011783">
      <w:bodyDiv w:val="1"/>
      <w:marLeft w:val="0"/>
      <w:marRight w:val="0"/>
      <w:marTop w:val="0"/>
      <w:marBottom w:val="0"/>
      <w:divBdr>
        <w:top w:val="none" w:sz="0" w:space="0" w:color="auto"/>
        <w:left w:val="none" w:sz="0" w:space="0" w:color="auto"/>
        <w:bottom w:val="none" w:sz="0" w:space="0" w:color="auto"/>
        <w:right w:val="none" w:sz="0" w:space="0" w:color="auto"/>
      </w:divBdr>
    </w:div>
    <w:div w:id="1926450611">
      <w:bodyDiv w:val="1"/>
      <w:marLeft w:val="0"/>
      <w:marRight w:val="0"/>
      <w:marTop w:val="0"/>
      <w:marBottom w:val="0"/>
      <w:divBdr>
        <w:top w:val="none" w:sz="0" w:space="0" w:color="auto"/>
        <w:left w:val="none" w:sz="0" w:space="0" w:color="auto"/>
        <w:bottom w:val="none" w:sz="0" w:space="0" w:color="auto"/>
        <w:right w:val="none" w:sz="0" w:space="0" w:color="auto"/>
      </w:divBdr>
    </w:div>
    <w:div w:id="1945576775">
      <w:bodyDiv w:val="1"/>
      <w:marLeft w:val="0"/>
      <w:marRight w:val="0"/>
      <w:marTop w:val="0"/>
      <w:marBottom w:val="0"/>
      <w:divBdr>
        <w:top w:val="none" w:sz="0" w:space="0" w:color="auto"/>
        <w:left w:val="none" w:sz="0" w:space="0" w:color="auto"/>
        <w:bottom w:val="none" w:sz="0" w:space="0" w:color="auto"/>
        <w:right w:val="none" w:sz="0" w:space="0" w:color="auto"/>
      </w:divBdr>
    </w:div>
    <w:div w:id="21431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2E333-680F-4C11-A8CA-C6F3DDE7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2220</Words>
  <Characters>11990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SES</Company>
  <LinksUpToDate>false</LinksUpToDate>
  <CharactersWithSpaces>14182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Ana Carolina Ferreira Novaes</cp:lastModifiedBy>
  <cp:revision>2</cp:revision>
  <cp:lastPrinted>2018-06-07T14:08:00Z</cp:lastPrinted>
  <dcterms:created xsi:type="dcterms:W3CDTF">2019-04-29T20:54:00Z</dcterms:created>
  <dcterms:modified xsi:type="dcterms:W3CDTF">2019-04-29T20:54:00Z</dcterms:modified>
</cp:coreProperties>
</file>