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786E" w:rsidRPr="00FE0E19" w:rsidRDefault="0027786E" w:rsidP="00EB5F7E">
      <w:pPr>
        <w:pStyle w:val="SemEspaamento"/>
        <w:spacing w:before="120"/>
        <w:jc w:val="center"/>
        <w:rPr>
          <w:rFonts w:ascii="Times New Roman" w:hAnsi="Times New Roman"/>
          <w:b/>
          <w:sz w:val="20"/>
          <w:szCs w:val="20"/>
        </w:rPr>
      </w:pPr>
      <w:r w:rsidRPr="00FE0E19">
        <w:rPr>
          <w:rFonts w:ascii="Times New Roman" w:hAnsi="Times New Roman"/>
          <w:b/>
          <w:sz w:val="20"/>
          <w:szCs w:val="20"/>
        </w:rPr>
        <w:t>FORMULÁRIO DE SOLICITAÇÃO DE COMPRAS</w:t>
      </w:r>
    </w:p>
    <w:p w:rsidR="00870BF8" w:rsidRPr="00FE0E19" w:rsidRDefault="00870BF8" w:rsidP="00EB5F7E">
      <w:pPr>
        <w:pStyle w:val="SemEspaamento"/>
        <w:spacing w:before="120"/>
        <w:jc w:val="center"/>
        <w:rPr>
          <w:rFonts w:ascii="Times New Roman" w:hAnsi="Times New Roman"/>
          <w:b/>
          <w:sz w:val="20"/>
          <w:szCs w:val="20"/>
        </w:rPr>
      </w:pPr>
    </w:p>
    <w:p w:rsidR="00EB5F7E" w:rsidRPr="00FE0E19" w:rsidRDefault="00EB5F7E" w:rsidP="00C05CC5">
      <w:pPr>
        <w:pStyle w:val="SemEspaamento"/>
        <w:numPr>
          <w:ilvl w:val="0"/>
          <w:numId w:val="17"/>
        </w:numPr>
        <w:pBdr>
          <w:top w:val="single" w:sz="4" w:space="1" w:color="auto"/>
          <w:left w:val="single" w:sz="4" w:space="17" w:color="auto"/>
          <w:bottom w:val="single" w:sz="4" w:space="1" w:color="auto"/>
          <w:right w:val="single" w:sz="4" w:space="4" w:color="auto"/>
        </w:pBdr>
        <w:shd w:val="clear" w:color="auto" w:fill="BFBFBF" w:themeFill="background1" w:themeFillShade="BF"/>
        <w:jc w:val="center"/>
        <w:rPr>
          <w:sz w:val="20"/>
          <w:szCs w:val="20"/>
        </w:rPr>
      </w:pPr>
      <w:r w:rsidRPr="00FE0E19">
        <w:rPr>
          <w:rFonts w:ascii="Times New Roman" w:hAnsi="Times New Roman"/>
          <w:b/>
          <w:sz w:val="20"/>
          <w:szCs w:val="20"/>
        </w:rPr>
        <w:t>OBJETO DA CONTRATAÇÃO</w:t>
      </w:r>
    </w:p>
    <w:p w:rsidR="00EB5F7E" w:rsidRPr="00FE0E19" w:rsidRDefault="00EB5F7E" w:rsidP="00EB5F7E">
      <w:pPr>
        <w:pStyle w:val="SemEspaamento"/>
        <w:ind w:left="720"/>
        <w:rPr>
          <w:sz w:val="20"/>
          <w:szCs w:val="20"/>
        </w:rPr>
      </w:pPr>
    </w:p>
    <w:p w:rsidR="00FA7F58" w:rsidRPr="00FE0E19" w:rsidRDefault="00EB5F7E" w:rsidP="00EB5F7E">
      <w:pPr>
        <w:pStyle w:val="style11Justificado"/>
        <w:rPr>
          <w:rFonts w:ascii="Times New Roman" w:hAnsi="Times New Roman"/>
        </w:rPr>
      </w:pPr>
      <w:r w:rsidRPr="00FE0E19">
        <w:rPr>
          <w:rFonts w:ascii="Times New Roman" w:hAnsi="Times New Roman"/>
        </w:rPr>
        <w:t>A presente solicitação objetiva a aquisição do(s) insumo(s) ou medicamento(s) d</w:t>
      </w:r>
      <w:r w:rsidR="00717148" w:rsidRPr="00FE0E19">
        <w:rPr>
          <w:rFonts w:ascii="Times New Roman" w:hAnsi="Times New Roman"/>
        </w:rPr>
        <w:t>i</w:t>
      </w:r>
      <w:r w:rsidRPr="00FE0E19">
        <w:rPr>
          <w:rFonts w:ascii="Times New Roman" w:hAnsi="Times New Roman"/>
        </w:rPr>
        <w:t>scriminado(s) no quadro abaixo assinalado:</w:t>
      </w:r>
    </w:p>
    <w:tbl>
      <w:tblPr>
        <w:tblpPr w:leftFromText="141" w:rightFromText="141" w:vertAnchor="text" w:horzAnchor="margin" w:tblpXSpec="center" w:tblpY="233"/>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276"/>
        <w:gridCol w:w="3118"/>
        <w:gridCol w:w="993"/>
        <w:gridCol w:w="1134"/>
        <w:gridCol w:w="992"/>
      </w:tblGrid>
      <w:tr w:rsidR="00DE09BF" w:rsidRPr="00FE0E19" w:rsidTr="00B76560">
        <w:trPr>
          <w:trHeight w:val="423"/>
        </w:trPr>
        <w:tc>
          <w:tcPr>
            <w:tcW w:w="817" w:type="dxa"/>
            <w:shd w:val="clear" w:color="auto" w:fill="8DB3E2" w:themeFill="text2" w:themeFillTint="66"/>
            <w:vAlign w:val="center"/>
          </w:tcPr>
          <w:p w:rsidR="00575912" w:rsidRPr="00FE0E19" w:rsidRDefault="00575912" w:rsidP="00846113">
            <w:pPr>
              <w:pBdr>
                <w:top w:val="nil"/>
                <w:left w:val="nil"/>
                <w:bottom w:val="nil"/>
                <w:right w:val="nil"/>
                <w:between w:val="nil"/>
                <w:bar w:val="nil"/>
              </w:pBdr>
              <w:tabs>
                <w:tab w:val="center" w:pos="4419"/>
                <w:tab w:val="right" w:pos="8838"/>
              </w:tabs>
              <w:spacing w:after="0" w:line="240" w:lineRule="auto"/>
              <w:jc w:val="center"/>
              <w:rPr>
                <w:rFonts w:ascii="Times New Roman" w:eastAsia="Times New Roman" w:hAnsi="Times New Roman" w:cs="Times New Roman"/>
                <w:b/>
                <w:sz w:val="20"/>
                <w:szCs w:val="20"/>
                <w:bdr w:val="nil"/>
                <w:lang w:eastAsia="pt-BR"/>
              </w:rPr>
            </w:pPr>
            <w:r w:rsidRPr="00FE0E19">
              <w:rPr>
                <w:rFonts w:ascii="Times New Roman" w:eastAsia="Times New Roman" w:hAnsi="Times New Roman" w:cs="Times New Roman"/>
                <w:b/>
                <w:sz w:val="20"/>
                <w:szCs w:val="20"/>
                <w:bdr w:val="nil"/>
                <w:lang w:eastAsia="pt-BR"/>
              </w:rPr>
              <w:t>ITEM</w:t>
            </w:r>
          </w:p>
        </w:tc>
        <w:tc>
          <w:tcPr>
            <w:tcW w:w="1276" w:type="dxa"/>
            <w:shd w:val="clear" w:color="auto" w:fill="8DB3E2" w:themeFill="text2" w:themeFillTint="66"/>
          </w:tcPr>
          <w:p w:rsidR="00575912" w:rsidRPr="00FE0E19" w:rsidRDefault="00575912" w:rsidP="00846113">
            <w:pPr>
              <w:pBdr>
                <w:top w:val="nil"/>
                <w:left w:val="nil"/>
                <w:bottom w:val="nil"/>
                <w:right w:val="nil"/>
                <w:between w:val="nil"/>
                <w:bar w:val="nil"/>
              </w:pBdr>
              <w:tabs>
                <w:tab w:val="center" w:pos="4419"/>
                <w:tab w:val="right" w:pos="8838"/>
              </w:tabs>
              <w:spacing w:after="0" w:line="240" w:lineRule="auto"/>
              <w:jc w:val="center"/>
              <w:rPr>
                <w:rFonts w:ascii="Times New Roman" w:eastAsia="Times New Roman" w:hAnsi="Times New Roman" w:cs="Times New Roman"/>
                <w:b/>
                <w:sz w:val="20"/>
                <w:szCs w:val="20"/>
                <w:bdr w:val="nil"/>
                <w:lang w:eastAsia="pt-BR"/>
              </w:rPr>
            </w:pPr>
            <w:r w:rsidRPr="00FE0E19">
              <w:rPr>
                <w:rFonts w:ascii="Times New Roman" w:eastAsia="Times New Roman" w:hAnsi="Times New Roman" w:cs="Times New Roman"/>
                <w:b/>
                <w:sz w:val="20"/>
                <w:szCs w:val="20"/>
                <w:bdr w:val="nil"/>
                <w:lang w:eastAsia="pt-BR"/>
              </w:rPr>
              <w:t>CÓDIGO</w:t>
            </w:r>
          </w:p>
          <w:p w:rsidR="00575912" w:rsidRPr="00FE0E19" w:rsidRDefault="00575912" w:rsidP="00846113">
            <w:pPr>
              <w:pBdr>
                <w:top w:val="nil"/>
                <w:left w:val="nil"/>
                <w:bottom w:val="nil"/>
                <w:right w:val="nil"/>
                <w:between w:val="nil"/>
                <w:bar w:val="nil"/>
              </w:pBdr>
              <w:tabs>
                <w:tab w:val="center" w:pos="4419"/>
                <w:tab w:val="right" w:pos="8838"/>
              </w:tabs>
              <w:spacing w:after="0" w:line="240" w:lineRule="auto"/>
              <w:jc w:val="center"/>
              <w:rPr>
                <w:rFonts w:ascii="Times New Roman" w:eastAsia="Times New Roman" w:hAnsi="Times New Roman" w:cs="Times New Roman"/>
                <w:b/>
                <w:sz w:val="20"/>
                <w:szCs w:val="20"/>
                <w:bdr w:val="nil"/>
                <w:lang w:eastAsia="pt-BR"/>
              </w:rPr>
            </w:pPr>
            <w:r w:rsidRPr="00FE0E19">
              <w:rPr>
                <w:rFonts w:ascii="Times New Roman" w:eastAsia="Times New Roman" w:hAnsi="Times New Roman" w:cs="Times New Roman"/>
                <w:b/>
                <w:sz w:val="20"/>
                <w:szCs w:val="20"/>
                <w:bdr w:val="nil"/>
                <w:lang w:eastAsia="pt-BR"/>
              </w:rPr>
              <w:t>SIGA</w:t>
            </w:r>
          </w:p>
        </w:tc>
        <w:tc>
          <w:tcPr>
            <w:tcW w:w="3118" w:type="dxa"/>
            <w:shd w:val="clear" w:color="auto" w:fill="8DB3E2" w:themeFill="text2" w:themeFillTint="66"/>
            <w:vAlign w:val="center"/>
          </w:tcPr>
          <w:p w:rsidR="00575912" w:rsidRPr="00FE0E19" w:rsidRDefault="00575912" w:rsidP="00846113">
            <w:pPr>
              <w:pBdr>
                <w:top w:val="nil"/>
                <w:left w:val="nil"/>
                <w:bottom w:val="nil"/>
                <w:right w:val="nil"/>
                <w:between w:val="nil"/>
                <w:bar w:val="nil"/>
              </w:pBdr>
              <w:tabs>
                <w:tab w:val="center" w:pos="4419"/>
                <w:tab w:val="right" w:pos="8838"/>
              </w:tabs>
              <w:spacing w:after="0" w:line="240" w:lineRule="auto"/>
              <w:jc w:val="center"/>
              <w:rPr>
                <w:rFonts w:ascii="Times New Roman" w:eastAsia="Times New Roman" w:hAnsi="Times New Roman" w:cs="Times New Roman"/>
                <w:b/>
                <w:sz w:val="20"/>
                <w:szCs w:val="20"/>
                <w:bdr w:val="nil"/>
                <w:lang w:eastAsia="pt-BR"/>
              </w:rPr>
            </w:pPr>
            <w:r w:rsidRPr="00FE0E19">
              <w:rPr>
                <w:rFonts w:ascii="Times New Roman" w:eastAsia="Times New Roman" w:hAnsi="Times New Roman" w:cs="Times New Roman"/>
                <w:b/>
                <w:sz w:val="20"/>
                <w:szCs w:val="20"/>
                <w:bdr w:val="nil"/>
                <w:lang w:eastAsia="pt-BR"/>
              </w:rPr>
              <w:t>DESCRIÇÃO</w:t>
            </w:r>
          </w:p>
        </w:tc>
        <w:tc>
          <w:tcPr>
            <w:tcW w:w="993" w:type="dxa"/>
            <w:shd w:val="clear" w:color="auto" w:fill="8DB3E2" w:themeFill="text2" w:themeFillTint="66"/>
            <w:vAlign w:val="center"/>
          </w:tcPr>
          <w:p w:rsidR="00575912" w:rsidRPr="00FE0E19" w:rsidRDefault="00575912" w:rsidP="00846113">
            <w:pPr>
              <w:pBdr>
                <w:top w:val="nil"/>
                <w:left w:val="nil"/>
                <w:bottom w:val="nil"/>
                <w:right w:val="nil"/>
                <w:between w:val="nil"/>
                <w:bar w:val="nil"/>
              </w:pBdr>
              <w:tabs>
                <w:tab w:val="center" w:pos="4419"/>
                <w:tab w:val="right" w:pos="8838"/>
              </w:tabs>
              <w:spacing w:after="0" w:line="240" w:lineRule="auto"/>
              <w:jc w:val="center"/>
              <w:rPr>
                <w:rFonts w:ascii="Times New Roman" w:eastAsia="Times New Roman" w:hAnsi="Times New Roman" w:cs="Times New Roman"/>
                <w:b/>
                <w:sz w:val="20"/>
                <w:szCs w:val="20"/>
                <w:bdr w:val="nil"/>
                <w:lang w:eastAsia="pt-BR"/>
              </w:rPr>
            </w:pPr>
            <w:r w:rsidRPr="00FE0E19">
              <w:rPr>
                <w:rFonts w:ascii="Times New Roman" w:eastAsia="Times New Roman" w:hAnsi="Times New Roman" w:cs="Times New Roman"/>
                <w:b/>
                <w:sz w:val="20"/>
                <w:szCs w:val="20"/>
                <w:bdr w:val="nil"/>
                <w:lang w:eastAsia="pt-BR"/>
              </w:rPr>
              <w:t>UNID</w:t>
            </w:r>
          </w:p>
        </w:tc>
        <w:tc>
          <w:tcPr>
            <w:tcW w:w="1134" w:type="dxa"/>
            <w:shd w:val="clear" w:color="auto" w:fill="8DB3E2" w:themeFill="text2" w:themeFillTint="66"/>
            <w:vAlign w:val="center"/>
          </w:tcPr>
          <w:p w:rsidR="00575912" w:rsidRPr="00FE0E19" w:rsidRDefault="00575912" w:rsidP="00846113">
            <w:pPr>
              <w:pBdr>
                <w:top w:val="nil"/>
                <w:left w:val="nil"/>
                <w:bottom w:val="nil"/>
                <w:right w:val="nil"/>
                <w:between w:val="nil"/>
                <w:bar w:val="nil"/>
              </w:pBdr>
              <w:tabs>
                <w:tab w:val="center" w:pos="4419"/>
                <w:tab w:val="right" w:pos="8838"/>
              </w:tabs>
              <w:spacing w:after="0" w:line="240" w:lineRule="auto"/>
              <w:jc w:val="center"/>
              <w:rPr>
                <w:rFonts w:ascii="Times New Roman" w:eastAsia="Times New Roman" w:hAnsi="Times New Roman" w:cs="Times New Roman"/>
                <w:b/>
                <w:sz w:val="20"/>
                <w:szCs w:val="20"/>
                <w:bdr w:val="nil"/>
                <w:lang w:eastAsia="pt-BR"/>
              </w:rPr>
            </w:pPr>
            <w:r w:rsidRPr="00FE0E19">
              <w:rPr>
                <w:rFonts w:ascii="Times New Roman" w:eastAsia="Times New Roman" w:hAnsi="Times New Roman" w:cs="Times New Roman"/>
                <w:b/>
                <w:sz w:val="20"/>
                <w:szCs w:val="20"/>
                <w:bdr w:val="nil"/>
                <w:lang w:eastAsia="pt-BR"/>
              </w:rPr>
              <w:t>TOTAL MENSAL</w:t>
            </w:r>
          </w:p>
        </w:tc>
        <w:tc>
          <w:tcPr>
            <w:tcW w:w="992" w:type="dxa"/>
            <w:shd w:val="clear" w:color="auto" w:fill="8DB3E2" w:themeFill="text2" w:themeFillTint="66"/>
          </w:tcPr>
          <w:p w:rsidR="00575912" w:rsidRPr="00FE0E19" w:rsidRDefault="00575912" w:rsidP="00846113">
            <w:pPr>
              <w:pBdr>
                <w:top w:val="nil"/>
                <w:left w:val="nil"/>
                <w:bottom w:val="nil"/>
                <w:right w:val="nil"/>
                <w:between w:val="nil"/>
                <w:bar w:val="nil"/>
              </w:pBdr>
              <w:tabs>
                <w:tab w:val="center" w:pos="4419"/>
                <w:tab w:val="right" w:pos="8838"/>
              </w:tabs>
              <w:spacing w:after="0" w:line="240" w:lineRule="auto"/>
              <w:jc w:val="center"/>
              <w:rPr>
                <w:rFonts w:ascii="Times New Roman" w:eastAsia="Times New Roman" w:hAnsi="Times New Roman" w:cs="Times New Roman"/>
                <w:b/>
                <w:sz w:val="20"/>
                <w:szCs w:val="20"/>
                <w:bdr w:val="nil"/>
                <w:lang w:eastAsia="pt-BR"/>
              </w:rPr>
            </w:pPr>
            <w:r w:rsidRPr="00FE0E19">
              <w:rPr>
                <w:rFonts w:ascii="Times New Roman" w:eastAsia="Times New Roman" w:hAnsi="Times New Roman" w:cs="Times New Roman"/>
                <w:b/>
                <w:sz w:val="20"/>
                <w:szCs w:val="20"/>
                <w:bdr w:val="nil"/>
                <w:lang w:eastAsia="pt-BR"/>
              </w:rPr>
              <w:t>TOTAL ANUAL</w:t>
            </w:r>
          </w:p>
        </w:tc>
      </w:tr>
      <w:tr w:rsidR="00575912" w:rsidRPr="00FE0E19" w:rsidTr="00B76560">
        <w:trPr>
          <w:trHeight w:val="128"/>
        </w:trPr>
        <w:tc>
          <w:tcPr>
            <w:tcW w:w="817" w:type="dxa"/>
            <w:vAlign w:val="center"/>
          </w:tcPr>
          <w:p w:rsidR="00575912" w:rsidRPr="00FE0E19" w:rsidRDefault="00575912" w:rsidP="003903F3">
            <w:pPr>
              <w:spacing w:after="0" w:line="240" w:lineRule="auto"/>
              <w:jc w:val="center"/>
              <w:rPr>
                <w:rFonts w:ascii="Times New Roman" w:hAnsi="Times New Roman" w:cs="Times New Roman"/>
                <w:bCs/>
                <w:color w:val="000000" w:themeColor="text1"/>
                <w:sz w:val="20"/>
                <w:szCs w:val="20"/>
                <w:lang w:eastAsia="pt-BR"/>
              </w:rPr>
            </w:pPr>
            <w:proofErr w:type="gramStart"/>
            <w:r w:rsidRPr="00FE0E19">
              <w:rPr>
                <w:rFonts w:ascii="Times New Roman" w:hAnsi="Times New Roman" w:cs="Times New Roman"/>
                <w:bCs/>
                <w:color w:val="000000" w:themeColor="text1"/>
                <w:sz w:val="20"/>
                <w:szCs w:val="20"/>
                <w:lang w:eastAsia="pt-BR"/>
              </w:rPr>
              <w:t>1</w:t>
            </w:r>
            <w:proofErr w:type="gramEnd"/>
          </w:p>
        </w:tc>
        <w:tc>
          <w:tcPr>
            <w:tcW w:w="1276" w:type="dxa"/>
            <w:vAlign w:val="center"/>
          </w:tcPr>
          <w:p w:rsidR="00B76560" w:rsidRPr="00FE0E19" w:rsidRDefault="00B02FD2" w:rsidP="00B76560">
            <w:pPr>
              <w:spacing w:after="0" w:line="240" w:lineRule="auto"/>
              <w:jc w:val="center"/>
              <w:rPr>
                <w:rFonts w:ascii="Times New Roman" w:eastAsia="Times New Roman" w:hAnsi="Times New Roman" w:cs="Times New Roman"/>
                <w:bCs/>
                <w:sz w:val="20"/>
                <w:szCs w:val="20"/>
                <w:lang w:eastAsia="pt-BR"/>
              </w:rPr>
            </w:pPr>
            <w:r w:rsidRPr="00FE0E19">
              <w:rPr>
                <w:rFonts w:ascii="Times New Roman" w:eastAsia="Calibri" w:hAnsi="Times New Roman" w:cs="Times New Roman"/>
                <w:sz w:val="20"/>
                <w:szCs w:val="20"/>
              </w:rPr>
              <w:t>6470.001.0040</w:t>
            </w:r>
            <w:r w:rsidR="00B76560" w:rsidRPr="00FE0E19">
              <w:rPr>
                <w:rFonts w:ascii="Times New Roman" w:eastAsia="Calibri" w:hAnsi="Times New Roman" w:cs="Times New Roman"/>
                <w:sz w:val="20"/>
                <w:szCs w:val="20"/>
              </w:rPr>
              <w:t xml:space="preserve">             </w:t>
            </w:r>
            <w:r w:rsidR="00B76560" w:rsidRPr="00FE0E19">
              <w:rPr>
                <w:rFonts w:ascii="Times New Roman" w:eastAsia="Times New Roman" w:hAnsi="Times New Roman" w:cs="Times New Roman"/>
                <w:bCs/>
                <w:sz w:val="20"/>
                <w:szCs w:val="20"/>
                <w:lang w:eastAsia="pt-BR"/>
              </w:rPr>
              <w:t xml:space="preserve"> ID 135456</w:t>
            </w:r>
          </w:p>
          <w:p w:rsidR="00B02FD2" w:rsidRPr="00FE0E19" w:rsidRDefault="00B02FD2" w:rsidP="003903F3">
            <w:pPr>
              <w:spacing w:after="0" w:line="240" w:lineRule="auto"/>
              <w:jc w:val="center"/>
              <w:rPr>
                <w:rFonts w:ascii="Times New Roman" w:hAnsi="Times New Roman" w:cs="Times New Roman"/>
                <w:bCs/>
                <w:sz w:val="20"/>
                <w:szCs w:val="20"/>
                <w:lang w:eastAsia="pt-BR"/>
              </w:rPr>
            </w:pPr>
          </w:p>
        </w:tc>
        <w:tc>
          <w:tcPr>
            <w:tcW w:w="3118" w:type="dxa"/>
            <w:vAlign w:val="center"/>
          </w:tcPr>
          <w:p w:rsidR="00575912" w:rsidRPr="00FE0E19" w:rsidRDefault="00575912" w:rsidP="00B02FD2">
            <w:pPr>
              <w:pStyle w:val="Ttulo3"/>
              <w:spacing w:before="0"/>
              <w:rPr>
                <w:rFonts w:ascii="Times New Roman" w:eastAsia="Calibri" w:hAnsi="Times New Roman"/>
                <w:b w:val="0"/>
                <w:sz w:val="20"/>
                <w:szCs w:val="20"/>
              </w:rPr>
            </w:pPr>
            <w:r w:rsidRPr="00FE0E19">
              <w:rPr>
                <w:rFonts w:ascii="Times New Roman" w:eastAsia="Calibri" w:hAnsi="Times New Roman"/>
                <w:b w:val="0"/>
                <w:sz w:val="20"/>
                <w:szCs w:val="20"/>
              </w:rPr>
              <w:t xml:space="preserve">MEDICAMENTO USO </w:t>
            </w:r>
            <w:proofErr w:type="gramStart"/>
            <w:r w:rsidRPr="00FE0E19">
              <w:rPr>
                <w:rFonts w:ascii="Times New Roman" w:eastAsia="Calibri" w:hAnsi="Times New Roman"/>
                <w:b w:val="0"/>
                <w:sz w:val="20"/>
                <w:szCs w:val="20"/>
              </w:rPr>
              <w:t>HUMANO,</w:t>
            </w:r>
            <w:proofErr w:type="gramEnd"/>
            <w:r w:rsidRPr="00FE0E19">
              <w:rPr>
                <w:rFonts w:ascii="Times New Roman" w:eastAsia="Calibri" w:hAnsi="Times New Roman"/>
                <w:b w:val="0"/>
                <w:sz w:val="20"/>
                <w:szCs w:val="20"/>
              </w:rPr>
              <w:t xml:space="preserve">GRUPO FARMACOLOGICO: TROMBOLITICOS, PRINCIPIO ATIVO: CLORIDRATO DE PAPAVERINA, FORMA FARMACEUTICA: SOLUCAO INJETAVEL, CONCENTRACAO / DOSAGEM: 50 MG, UNIDADE: MG/ML, VOLUME: 2 ML, APRESENTACAO: AMPOLA, ACESSORIO: N/A, FORMA FORNECIMENTO: UNIDADE </w:t>
            </w:r>
            <w:r w:rsidRPr="00FE0E19">
              <w:rPr>
                <w:rFonts w:ascii="Times New Roman" w:eastAsia="Calibri" w:hAnsi="Times New Roman"/>
                <w:b w:val="0"/>
                <w:sz w:val="20"/>
                <w:szCs w:val="20"/>
              </w:rPr>
              <w:br/>
            </w:r>
          </w:p>
        </w:tc>
        <w:tc>
          <w:tcPr>
            <w:tcW w:w="993" w:type="dxa"/>
            <w:vAlign w:val="center"/>
          </w:tcPr>
          <w:p w:rsidR="00575912" w:rsidRPr="00FE0E19" w:rsidRDefault="00575912" w:rsidP="003903F3">
            <w:pPr>
              <w:spacing w:after="0" w:line="240" w:lineRule="auto"/>
              <w:jc w:val="center"/>
              <w:rPr>
                <w:rFonts w:ascii="Times New Roman" w:hAnsi="Times New Roman" w:cs="Times New Roman"/>
                <w:bCs/>
                <w:color w:val="000000" w:themeColor="text1"/>
                <w:sz w:val="20"/>
                <w:szCs w:val="20"/>
                <w:lang w:eastAsia="pt-BR"/>
              </w:rPr>
            </w:pPr>
            <w:r w:rsidRPr="00FE0E19">
              <w:rPr>
                <w:rFonts w:ascii="Times New Roman" w:hAnsi="Times New Roman" w:cs="Times New Roman"/>
                <w:bCs/>
                <w:color w:val="000000" w:themeColor="text1"/>
                <w:sz w:val="20"/>
                <w:szCs w:val="20"/>
                <w:lang w:eastAsia="pt-BR"/>
              </w:rPr>
              <w:t>UND</w:t>
            </w:r>
          </w:p>
        </w:tc>
        <w:tc>
          <w:tcPr>
            <w:tcW w:w="1134" w:type="dxa"/>
            <w:vAlign w:val="center"/>
          </w:tcPr>
          <w:p w:rsidR="00575912" w:rsidRPr="00FE0E19" w:rsidRDefault="005C775B" w:rsidP="00846113">
            <w:pPr>
              <w:pBdr>
                <w:top w:val="nil"/>
                <w:left w:val="nil"/>
                <w:bottom w:val="nil"/>
                <w:right w:val="nil"/>
                <w:between w:val="nil"/>
                <w:bar w:val="nil"/>
              </w:pBdr>
              <w:tabs>
                <w:tab w:val="center" w:pos="4419"/>
                <w:tab w:val="right" w:pos="8838"/>
              </w:tabs>
              <w:spacing w:after="0" w:line="240" w:lineRule="auto"/>
              <w:jc w:val="center"/>
              <w:rPr>
                <w:rFonts w:ascii="Times New Roman" w:eastAsia="Times New Roman" w:hAnsi="Times New Roman" w:cs="Times New Roman"/>
                <w:sz w:val="20"/>
                <w:szCs w:val="20"/>
                <w:bdr w:val="nil"/>
                <w:lang w:eastAsia="pt-BR"/>
              </w:rPr>
            </w:pPr>
            <w:r w:rsidRPr="00FE0E19">
              <w:rPr>
                <w:rFonts w:ascii="Times New Roman" w:eastAsia="Times New Roman" w:hAnsi="Times New Roman" w:cs="Times New Roman"/>
                <w:sz w:val="20"/>
                <w:szCs w:val="20"/>
                <w:bdr w:val="nil"/>
                <w:lang w:eastAsia="pt-BR"/>
              </w:rPr>
              <w:t>60</w:t>
            </w:r>
          </w:p>
        </w:tc>
        <w:tc>
          <w:tcPr>
            <w:tcW w:w="992" w:type="dxa"/>
          </w:tcPr>
          <w:p w:rsidR="008B7923" w:rsidRPr="00FE0E19" w:rsidRDefault="008B7923" w:rsidP="00846113">
            <w:pPr>
              <w:pBdr>
                <w:top w:val="nil"/>
                <w:left w:val="nil"/>
                <w:bottom w:val="nil"/>
                <w:right w:val="nil"/>
                <w:between w:val="nil"/>
                <w:bar w:val="nil"/>
              </w:pBdr>
              <w:tabs>
                <w:tab w:val="center" w:pos="4419"/>
                <w:tab w:val="right" w:pos="8838"/>
              </w:tabs>
              <w:spacing w:after="0" w:line="240" w:lineRule="auto"/>
              <w:jc w:val="center"/>
              <w:rPr>
                <w:rFonts w:ascii="Times New Roman" w:eastAsia="Times New Roman" w:hAnsi="Times New Roman" w:cs="Times New Roman"/>
                <w:sz w:val="20"/>
                <w:szCs w:val="20"/>
                <w:bdr w:val="nil"/>
                <w:lang w:eastAsia="pt-BR"/>
              </w:rPr>
            </w:pPr>
          </w:p>
          <w:p w:rsidR="008B7923" w:rsidRPr="00FE0E19" w:rsidRDefault="008B7923" w:rsidP="00846113">
            <w:pPr>
              <w:pBdr>
                <w:top w:val="nil"/>
                <w:left w:val="nil"/>
                <w:bottom w:val="nil"/>
                <w:right w:val="nil"/>
                <w:between w:val="nil"/>
                <w:bar w:val="nil"/>
              </w:pBdr>
              <w:tabs>
                <w:tab w:val="center" w:pos="4419"/>
                <w:tab w:val="right" w:pos="8838"/>
              </w:tabs>
              <w:spacing w:after="0" w:line="240" w:lineRule="auto"/>
              <w:jc w:val="center"/>
              <w:rPr>
                <w:rFonts w:ascii="Times New Roman" w:eastAsia="Times New Roman" w:hAnsi="Times New Roman" w:cs="Times New Roman"/>
                <w:sz w:val="20"/>
                <w:szCs w:val="20"/>
                <w:bdr w:val="nil"/>
                <w:lang w:eastAsia="pt-BR"/>
              </w:rPr>
            </w:pPr>
          </w:p>
          <w:p w:rsidR="008B7923" w:rsidRPr="00FE0E19" w:rsidRDefault="008B7923" w:rsidP="00846113">
            <w:pPr>
              <w:pBdr>
                <w:top w:val="nil"/>
                <w:left w:val="nil"/>
                <w:bottom w:val="nil"/>
                <w:right w:val="nil"/>
                <w:between w:val="nil"/>
                <w:bar w:val="nil"/>
              </w:pBdr>
              <w:tabs>
                <w:tab w:val="center" w:pos="4419"/>
                <w:tab w:val="right" w:pos="8838"/>
              </w:tabs>
              <w:spacing w:after="0" w:line="240" w:lineRule="auto"/>
              <w:jc w:val="center"/>
              <w:rPr>
                <w:rFonts w:ascii="Times New Roman" w:eastAsia="Times New Roman" w:hAnsi="Times New Roman" w:cs="Times New Roman"/>
                <w:sz w:val="20"/>
                <w:szCs w:val="20"/>
                <w:bdr w:val="nil"/>
                <w:lang w:eastAsia="pt-BR"/>
              </w:rPr>
            </w:pPr>
          </w:p>
          <w:p w:rsidR="008B7923" w:rsidRPr="00FE0E19" w:rsidRDefault="008B7923" w:rsidP="00846113">
            <w:pPr>
              <w:pBdr>
                <w:top w:val="nil"/>
                <w:left w:val="nil"/>
                <w:bottom w:val="nil"/>
                <w:right w:val="nil"/>
                <w:between w:val="nil"/>
                <w:bar w:val="nil"/>
              </w:pBdr>
              <w:tabs>
                <w:tab w:val="center" w:pos="4419"/>
                <w:tab w:val="right" w:pos="8838"/>
              </w:tabs>
              <w:spacing w:after="0" w:line="240" w:lineRule="auto"/>
              <w:jc w:val="center"/>
              <w:rPr>
                <w:rFonts w:ascii="Times New Roman" w:eastAsia="Times New Roman" w:hAnsi="Times New Roman" w:cs="Times New Roman"/>
                <w:sz w:val="20"/>
                <w:szCs w:val="20"/>
                <w:bdr w:val="nil"/>
                <w:lang w:eastAsia="pt-BR"/>
              </w:rPr>
            </w:pPr>
          </w:p>
          <w:p w:rsidR="00513CB1" w:rsidRDefault="00513CB1" w:rsidP="00913CA2">
            <w:pPr>
              <w:pBdr>
                <w:top w:val="nil"/>
                <w:left w:val="nil"/>
                <w:bottom w:val="nil"/>
                <w:right w:val="nil"/>
                <w:between w:val="nil"/>
                <w:bar w:val="nil"/>
              </w:pBdr>
              <w:tabs>
                <w:tab w:val="center" w:pos="4419"/>
                <w:tab w:val="right" w:pos="8838"/>
              </w:tabs>
              <w:spacing w:after="0" w:line="240" w:lineRule="auto"/>
              <w:jc w:val="center"/>
              <w:rPr>
                <w:rFonts w:ascii="Times New Roman" w:eastAsia="Times New Roman" w:hAnsi="Times New Roman" w:cs="Times New Roman"/>
                <w:sz w:val="20"/>
                <w:szCs w:val="20"/>
                <w:bdr w:val="nil"/>
                <w:lang w:eastAsia="pt-BR"/>
              </w:rPr>
            </w:pPr>
          </w:p>
          <w:p w:rsidR="00513CB1" w:rsidRDefault="00513CB1" w:rsidP="00913CA2">
            <w:pPr>
              <w:pBdr>
                <w:top w:val="nil"/>
                <w:left w:val="nil"/>
                <w:bottom w:val="nil"/>
                <w:right w:val="nil"/>
                <w:between w:val="nil"/>
                <w:bar w:val="nil"/>
              </w:pBdr>
              <w:tabs>
                <w:tab w:val="center" w:pos="4419"/>
                <w:tab w:val="right" w:pos="8838"/>
              </w:tabs>
              <w:spacing w:after="0" w:line="240" w:lineRule="auto"/>
              <w:jc w:val="center"/>
              <w:rPr>
                <w:rFonts w:ascii="Times New Roman" w:eastAsia="Times New Roman" w:hAnsi="Times New Roman" w:cs="Times New Roman"/>
                <w:sz w:val="20"/>
                <w:szCs w:val="20"/>
                <w:bdr w:val="nil"/>
                <w:lang w:eastAsia="pt-BR"/>
              </w:rPr>
            </w:pPr>
          </w:p>
          <w:p w:rsidR="00575912" w:rsidRPr="00FE0E19" w:rsidRDefault="005C775B" w:rsidP="00913CA2">
            <w:pPr>
              <w:pBdr>
                <w:top w:val="nil"/>
                <w:left w:val="nil"/>
                <w:bottom w:val="nil"/>
                <w:right w:val="nil"/>
                <w:between w:val="nil"/>
                <w:bar w:val="nil"/>
              </w:pBdr>
              <w:tabs>
                <w:tab w:val="center" w:pos="4419"/>
                <w:tab w:val="right" w:pos="8838"/>
              </w:tabs>
              <w:spacing w:after="0" w:line="240" w:lineRule="auto"/>
              <w:jc w:val="center"/>
              <w:rPr>
                <w:rFonts w:ascii="Times New Roman" w:eastAsia="Times New Roman" w:hAnsi="Times New Roman" w:cs="Times New Roman"/>
                <w:sz w:val="20"/>
                <w:szCs w:val="20"/>
                <w:bdr w:val="nil"/>
                <w:lang w:eastAsia="pt-BR"/>
              </w:rPr>
            </w:pPr>
            <w:r w:rsidRPr="00FE0E19">
              <w:rPr>
                <w:rFonts w:ascii="Times New Roman" w:eastAsia="Times New Roman" w:hAnsi="Times New Roman" w:cs="Times New Roman"/>
                <w:sz w:val="20"/>
                <w:szCs w:val="20"/>
                <w:bdr w:val="nil"/>
                <w:lang w:eastAsia="pt-BR"/>
              </w:rPr>
              <w:t>720</w:t>
            </w:r>
          </w:p>
        </w:tc>
      </w:tr>
    </w:tbl>
    <w:p w:rsidR="00EB5F7E" w:rsidRPr="00FE0E19" w:rsidRDefault="00EB5F7E" w:rsidP="00717148">
      <w:pPr>
        <w:pStyle w:val="style11Justificado"/>
        <w:rPr>
          <w:rFonts w:ascii="Times New Roman" w:hAnsi="Times New Roman"/>
        </w:rPr>
      </w:pPr>
    </w:p>
    <w:p w:rsidR="00AF7C38" w:rsidRPr="00FE0E19" w:rsidRDefault="00AF7C38" w:rsidP="00AF7C38">
      <w:pPr>
        <w:pStyle w:val="SemEspaamento"/>
        <w:spacing w:line="360" w:lineRule="auto"/>
        <w:jc w:val="both"/>
        <w:rPr>
          <w:rFonts w:ascii="Times New Roman" w:hAnsi="Times New Roman"/>
          <w:sz w:val="20"/>
          <w:szCs w:val="20"/>
        </w:rPr>
      </w:pPr>
      <w:r w:rsidRPr="00FE0E19">
        <w:rPr>
          <w:rFonts w:ascii="Times New Roman" w:hAnsi="Times New Roman"/>
          <w:sz w:val="20"/>
          <w:szCs w:val="20"/>
        </w:rPr>
        <w:t>O quantitativo solicitado visa atender o período de 12 (doze) meses</w:t>
      </w:r>
      <w:r w:rsidR="00BA0047" w:rsidRPr="00FE0E19">
        <w:rPr>
          <w:rFonts w:ascii="Times New Roman" w:hAnsi="Times New Roman"/>
          <w:sz w:val="20"/>
          <w:szCs w:val="20"/>
        </w:rPr>
        <w:t xml:space="preserve"> e </w:t>
      </w:r>
      <w:r w:rsidR="004A5196" w:rsidRPr="00FE0E19">
        <w:rPr>
          <w:rFonts w:ascii="Times New Roman" w:hAnsi="Times New Roman"/>
          <w:sz w:val="20"/>
          <w:szCs w:val="20"/>
        </w:rPr>
        <w:t>não</w:t>
      </w:r>
      <w:r w:rsidR="00BA0047" w:rsidRPr="00FE0E19">
        <w:rPr>
          <w:rFonts w:ascii="Times New Roman" w:hAnsi="Times New Roman"/>
          <w:sz w:val="20"/>
          <w:szCs w:val="20"/>
        </w:rPr>
        <w:t xml:space="preserve"> restringe o universo de competidores</w:t>
      </w:r>
      <w:r w:rsidRPr="00FE0E19">
        <w:rPr>
          <w:rFonts w:ascii="Times New Roman" w:hAnsi="Times New Roman"/>
          <w:sz w:val="20"/>
          <w:szCs w:val="20"/>
        </w:rPr>
        <w:t>.</w:t>
      </w:r>
    </w:p>
    <w:p w:rsidR="00870BF8" w:rsidRDefault="00AF7C38" w:rsidP="00AF7C38">
      <w:pPr>
        <w:pStyle w:val="SemEspaamento"/>
        <w:spacing w:line="360" w:lineRule="auto"/>
        <w:jc w:val="both"/>
        <w:rPr>
          <w:rFonts w:ascii="Times New Roman" w:hAnsi="Times New Roman"/>
          <w:sz w:val="20"/>
          <w:szCs w:val="20"/>
        </w:rPr>
      </w:pPr>
      <w:r w:rsidRPr="00FE0E19">
        <w:rPr>
          <w:rFonts w:ascii="Times New Roman" w:hAnsi="Times New Roman"/>
          <w:sz w:val="20"/>
          <w:szCs w:val="20"/>
        </w:rPr>
        <w:t>Com a presente aquisição almeja-se alcançar a seguinte finalidade: prestar assistência aos pacientes pediátricos com cardiopatias congênitas ducto dependentes.</w:t>
      </w:r>
    </w:p>
    <w:p w:rsidR="00B76560" w:rsidRDefault="00B76560" w:rsidP="00AF7C38">
      <w:pPr>
        <w:pStyle w:val="SemEspaamento"/>
        <w:spacing w:line="360" w:lineRule="auto"/>
        <w:jc w:val="both"/>
        <w:rPr>
          <w:rFonts w:ascii="Times New Roman" w:hAnsi="Times New Roman"/>
          <w:sz w:val="24"/>
          <w:szCs w:val="24"/>
        </w:rPr>
      </w:pPr>
    </w:p>
    <w:p w:rsidR="00EB5F7E" w:rsidRPr="00EB5F7E" w:rsidRDefault="00EB5F7E" w:rsidP="00C05CC5">
      <w:pPr>
        <w:pStyle w:val="SemEspaamento"/>
        <w:numPr>
          <w:ilvl w:val="0"/>
          <w:numId w:val="17"/>
        </w:numPr>
        <w:pBdr>
          <w:top w:val="single" w:sz="4" w:space="1" w:color="auto"/>
          <w:left w:val="single" w:sz="4" w:space="17" w:color="auto"/>
          <w:bottom w:val="single" w:sz="4" w:space="1" w:color="auto"/>
          <w:right w:val="single" w:sz="4" w:space="4" w:color="auto"/>
        </w:pBdr>
        <w:shd w:val="clear" w:color="auto" w:fill="BFBFBF" w:themeFill="background1" w:themeFillShade="BF"/>
        <w:jc w:val="center"/>
        <w:rPr>
          <w:sz w:val="24"/>
          <w:szCs w:val="24"/>
        </w:rPr>
      </w:pPr>
      <w:r>
        <w:rPr>
          <w:rFonts w:ascii="Times New Roman" w:hAnsi="Times New Roman"/>
          <w:b/>
          <w:sz w:val="24"/>
          <w:szCs w:val="24"/>
        </w:rPr>
        <w:t>JUSTIFICATIVA DA CONTRATAÇÃO</w:t>
      </w:r>
    </w:p>
    <w:p w:rsidR="004919F4" w:rsidRPr="00FE0E19" w:rsidRDefault="004919F4" w:rsidP="004919F4">
      <w:pPr>
        <w:suppressAutoHyphens/>
        <w:spacing w:before="120" w:after="120" w:line="360" w:lineRule="auto"/>
        <w:ind w:firstLine="284"/>
        <w:jc w:val="both"/>
        <w:rPr>
          <w:rFonts w:ascii="Times New Roman" w:eastAsia="Times New Roman" w:hAnsi="Times New Roman"/>
          <w:sz w:val="20"/>
          <w:szCs w:val="20"/>
          <w:lang w:eastAsia="ar-SA"/>
        </w:rPr>
      </w:pPr>
      <w:r w:rsidRPr="00FE0E19">
        <w:rPr>
          <w:rFonts w:ascii="Times New Roman" w:eastAsia="Times New Roman" w:hAnsi="Times New Roman"/>
          <w:sz w:val="20"/>
          <w:szCs w:val="20"/>
          <w:lang w:eastAsia="ar-SA"/>
        </w:rPr>
        <w:t>O</w:t>
      </w:r>
      <w:r w:rsidRPr="00FE0E19">
        <w:rPr>
          <w:rFonts w:ascii="Times New Roman" w:eastAsia="Times New Roman" w:hAnsi="Times New Roman"/>
          <w:b/>
          <w:sz w:val="20"/>
          <w:szCs w:val="20"/>
          <w:lang w:eastAsia="ar-SA"/>
        </w:rPr>
        <w:t xml:space="preserve"> </w:t>
      </w:r>
      <w:r w:rsidRPr="00FE0E19">
        <w:rPr>
          <w:rFonts w:ascii="Times New Roman" w:eastAsia="Times New Roman" w:hAnsi="Times New Roman"/>
          <w:sz w:val="20"/>
          <w:szCs w:val="20"/>
          <w:lang w:eastAsia="ar-SA"/>
        </w:rPr>
        <w:t xml:space="preserve">Instituto Estadual de Cardiologia Aloysio de Castro - IECAC é a unidade de Cardiologia do Estado do Rio de Janeiro, tendo como missão “Oferecer atendimento cardiovascular humanizado e resolutivo, com elevado padrão técnico à população do Estado do Rio de Janeiro”. </w:t>
      </w:r>
    </w:p>
    <w:p w:rsidR="004919F4" w:rsidRPr="00FE0E19" w:rsidRDefault="004919F4" w:rsidP="004919F4">
      <w:pPr>
        <w:suppressAutoHyphens/>
        <w:spacing w:before="120" w:after="120" w:line="360" w:lineRule="auto"/>
        <w:ind w:firstLine="284"/>
        <w:jc w:val="both"/>
        <w:rPr>
          <w:rFonts w:ascii="Times New Roman" w:eastAsia="Times New Roman" w:hAnsi="Times New Roman"/>
          <w:sz w:val="20"/>
          <w:szCs w:val="20"/>
          <w:lang w:eastAsia="ar-SA"/>
        </w:rPr>
      </w:pPr>
      <w:r w:rsidRPr="00FE0E19">
        <w:rPr>
          <w:rFonts w:ascii="Times New Roman" w:eastAsia="Times New Roman" w:hAnsi="Times New Roman"/>
          <w:sz w:val="20"/>
          <w:szCs w:val="20"/>
          <w:lang w:eastAsia="ar-SA"/>
        </w:rPr>
        <w:t xml:space="preserve">A unidade é referência no tratamento de patologias cardíacas de alta complexidade em adultos e crianças, com equipe multiprofissional qualificada para atender diferentes especialidades relacionadas à cardiologia. </w:t>
      </w:r>
    </w:p>
    <w:p w:rsidR="004919F4" w:rsidRPr="00FE0E19" w:rsidRDefault="004919F4" w:rsidP="004919F4">
      <w:pPr>
        <w:suppressAutoHyphens/>
        <w:spacing w:before="120" w:after="120" w:line="360" w:lineRule="auto"/>
        <w:ind w:firstLine="284"/>
        <w:jc w:val="both"/>
        <w:rPr>
          <w:rFonts w:ascii="Times New Roman" w:eastAsia="Times New Roman" w:hAnsi="Times New Roman"/>
          <w:sz w:val="20"/>
          <w:szCs w:val="20"/>
          <w:lang w:eastAsia="ar-SA"/>
        </w:rPr>
      </w:pPr>
      <w:r w:rsidRPr="00FE0E19">
        <w:rPr>
          <w:rFonts w:ascii="Times New Roman" w:eastAsia="Times New Roman" w:hAnsi="Times New Roman"/>
          <w:sz w:val="20"/>
          <w:szCs w:val="20"/>
          <w:lang w:eastAsia="ar-SA"/>
        </w:rPr>
        <w:t xml:space="preserve">O Instituto conta com a seguinte estrutura: </w:t>
      </w:r>
      <w:proofErr w:type="gramStart"/>
      <w:r w:rsidRPr="00FE0E19">
        <w:rPr>
          <w:rFonts w:ascii="Times New Roman" w:eastAsia="Times New Roman" w:hAnsi="Times New Roman"/>
          <w:sz w:val="20"/>
          <w:szCs w:val="20"/>
          <w:lang w:eastAsia="ar-SA"/>
        </w:rPr>
        <w:t>4</w:t>
      </w:r>
      <w:proofErr w:type="gramEnd"/>
      <w:r w:rsidRPr="00FE0E19">
        <w:rPr>
          <w:rFonts w:ascii="Times New Roman" w:eastAsia="Times New Roman" w:hAnsi="Times New Roman"/>
          <w:sz w:val="20"/>
          <w:szCs w:val="20"/>
          <w:lang w:eastAsia="ar-SA"/>
        </w:rPr>
        <w:t xml:space="preserve"> salas cirúrgicas, 1 Unidade Pós Operatória de cirurgia de grande porte com 10 leitos, 1 Unidade Coronariana com 8 leitos, 1 Unidade de terapia intensiva pediátrica com 10 leitos, 3 salas de Hemodinâmica, 1 Unidade para pós angioplastia com 8 leitos e 57 leitos de enfermaria.</w:t>
      </w:r>
    </w:p>
    <w:p w:rsidR="00C37FB9" w:rsidRPr="00FE0E19" w:rsidRDefault="004919F4" w:rsidP="00C37FB9">
      <w:pPr>
        <w:suppressAutoHyphens/>
        <w:spacing w:before="120" w:after="120" w:line="360" w:lineRule="auto"/>
        <w:ind w:firstLine="284"/>
        <w:jc w:val="both"/>
        <w:rPr>
          <w:rFonts w:ascii="Times New Roman" w:hAnsi="Times New Roman"/>
          <w:sz w:val="20"/>
          <w:szCs w:val="20"/>
        </w:rPr>
      </w:pPr>
      <w:r w:rsidRPr="00FE0E19">
        <w:rPr>
          <w:rFonts w:ascii="Times New Roman" w:eastAsia="Times New Roman" w:hAnsi="Times New Roman"/>
          <w:color w:val="000000"/>
          <w:sz w:val="20"/>
          <w:szCs w:val="20"/>
        </w:rPr>
        <w:t xml:space="preserve">O cloridrato de </w:t>
      </w:r>
      <w:r w:rsidRPr="00FE0E19">
        <w:rPr>
          <w:rFonts w:ascii="Times New Roman" w:eastAsia="Times New Roman" w:hAnsi="Times New Roman"/>
          <w:sz w:val="20"/>
          <w:szCs w:val="20"/>
        </w:rPr>
        <w:t xml:space="preserve">papaverina (ATC </w:t>
      </w:r>
      <w:r w:rsidRPr="00FE0E19">
        <w:rPr>
          <w:rFonts w:ascii="Times New Roman" w:hAnsi="Times New Roman"/>
          <w:sz w:val="20"/>
          <w:szCs w:val="20"/>
          <w:shd w:val="clear" w:color="auto" w:fill="FFFFFF"/>
        </w:rPr>
        <w:t>A03AD01)</w:t>
      </w:r>
      <w:r w:rsidRPr="00FE0E19">
        <w:rPr>
          <w:rFonts w:ascii="Times New Roman" w:eastAsia="Times New Roman" w:hAnsi="Times New Roman"/>
          <w:sz w:val="20"/>
          <w:szCs w:val="20"/>
        </w:rPr>
        <w:t xml:space="preserve"> </w:t>
      </w:r>
      <w:r w:rsidRPr="00FE0E19">
        <w:rPr>
          <w:rFonts w:ascii="Times New Roman" w:eastAsia="Times New Roman" w:hAnsi="Times New Roman"/>
          <w:color w:val="000000"/>
          <w:sz w:val="20"/>
          <w:szCs w:val="20"/>
        </w:rPr>
        <w:t xml:space="preserve">é um relaxante inespecífico do músculo liso. Produz ação antiespasmódica nos vasos sanguíneos, aliviando assim, o espasmo arterial causado pelo fechamento </w:t>
      </w:r>
      <w:r w:rsidRPr="00FE0E19">
        <w:rPr>
          <w:rFonts w:ascii="Times New Roman" w:eastAsia="Times New Roman" w:hAnsi="Times New Roman" w:cs="Times New Roman"/>
          <w:color w:val="000000"/>
          <w:sz w:val="20"/>
          <w:szCs w:val="20"/>
        </w:rPr>
        <w:t>dos vasos</w:t>
      </w:r>
      <w:r w:rsidR="00661EDB" w:rsidRPr="00FE0E19">
        <w:rPr>
          <w:rFonts w:ascii="Times New Roman" w:eastAsia="Times New Roman" w:hAnsi="Times New Roman" w:cs="Times New Roman"/>
          <w:color w:val="000000"/>
          <w:sz w:val="20"/>
          <w:szCs w:val="20"/>
        </w:rPr>
        <w:t>.</w:t>
      </w:r>
      <w:r w:rsidR="00C37FB9" w:rsidRPr="00FE0E19">
        <w:rPr>
          <w:rFonts w:ascii="Times New Roman" w:eastAsia="Times New Roman" w:hAnsi="Times New Roman" w:cs="Times New Roman"/>
          <w:color w:val="000000"/>
          <w:sz w:val="20"/>
          <w:szCs w:val="20"/>
        </w:rPr>
        <w:t xml:space="preserve"> </w:t>
      </w:r>
      <w:r w:rsidR="00C37FB9" w:rsidRPr="00FE0E19">
        <w:rPr>
          <w:rFonts w:ascii="Times New Roman" w:eastAsia="Times New Roman" w:hAnsi="Times New Roman"/>
          <w:sz w:val="20"/>
          <w:szCs w:val="20"/>
          <w:lang w:eastAsia="ar-SA"/>
        </w:rPr>
        <w:t xml:space="preserve">Tendo sido recentemente padronizado exclusivamente para o Instituto de Cardiologia Aloysio de Castro pela </w:t>
      </w:r>
      <w:r w:rsidR="00C37FB9" w:rsidRPr="00FE0E19">
        <w:rPr>
          <w:rFonts w:ascii="Times New Roman" w:eastAsia="Times New Roman" w:hAnsi="Times New Roman"/>
          <w:sz w:val="20"/>
          <w:szCs w:val="20"/>
          <w:lang w:eastAsia="ar-SA"/>
        </w:rPr>
        <w:lastRenderedPageBreak/>
        <w:t>Secretaria de Estado de Saúde do Rio de Janeiro através da Resolução SES Nº 931 de 23 de maio de 2014, torna-se imprescindível a aquisição deste medicamento para que não haja comprometimento da assistência aos pacientes ora em tratamento nessa unidade.</w:t>
      </w:r>
    </w:p>
    <w:p w:rsidR="004919F4" w:rsidRPr="00FE0E19" w:rsidRDefault="004919F4" w:rsidP="004919F4">
      <w:pPr>
        <w:spacing w:before="120" w:after="120" w:line="360" w:lineRule="auto"/>
        <w:ind w:firstLine="284"/>
        <w:jc w:val="both"/>
        <w:rPr>
          <w:rFonts w:ascii="Times New Roman" w:eastAsia="Times New Roman" w:hAnsi="Times New Roman"/>
          <w:color w:val="000000"/>
          <w:sz w:val="20"/>
          <w:szCs w:val="20"/>
        </w:rPr>
      </w:pPr>
      <w:r w:rsidRPr="00FE0E19">
        <w:rPr>
          <w:rFonts w:ascii="Times New Roman" w:eastAsia="Times New Roman" w:hAnsi="Times New Roman"/>
          <w:color w:val="000000"/>
          <w:sz w:val="20"/>
          <w:szCs w:val="20"/>
        </w:rPr>
        <w:t xml:space="preserve">No IECAC, este medicamento é utilizado no procedimento cirúrgico de revascularização do miocárdio. O cloridrato de papaverina é utilizado no preparo de uma solução </w:t>
      </w:r>
      <w:proofErr w:type="gramStart"/>
      <w:r w:rsidRPr="00FE0E19">
        <w:rPr>
          <w:rFonts w:ascii="Times New Roman" w:eastAsia="Times New Roman" w:hAnsi="Times New Roman"/>
          <w:color w:val="000000"/>
          <w:sz w:val="20"/>
          <w:szCs w:val="20"/>
        </w:rPr>
        <w:t>2</w:t>
      </w:r>
      <w:proofErr w:type="gramEnd"/>
      <w:r w:rsidRPr="00FE0E19">
        <w:rPr>
          <w:rFonts w:ascii="Times New Roman" w:eastAsia="Times New Roman" w:hAnsi="Times New Roman"/>
          <w:color w:val="000000"/>
          <w:sz w:val="20"/>
          <w:szCs w:val="20"/>
        </w:rPr>
        <w:t xml:space="preserve"> mg/</w:t>
      </w:r>
      <w:proofErr w:type="spellStart"/>
      <w:r w:rsidRPr="00FE0E19">
        <w:rPr>
          <w:rFonts w:ascii="Times New Roman" w:eastAsia="Times New Roman" w:hAnsi="Times New Roman"/>
          <w:color w:val="000000"/>
          <w:sz w:val="20"/>
          <w:szCs w:val="20"/>
        </w:rPr>
        <w:t>mL</w:t>
      </w:r>
      <w:proofErr w:type="spellEnd"/>
      <w:r w:rsidRPr="00FE0E19">
        <w:rPr>
          <w:rFonts w:ascii="Times New Roman" w:eastAsia="Times New Roman" w:hAnsi="Times New Roman"/>
          <w:color w:val="000000"/>
          <w:sz w:val="20"/>
          <w:szCs w:val="20"/>
        </w:rPr>
        <w:t xml:space="preserve"> </w:t>
      </w:r>
    </w:p>
    <w:p w:rsidR="004919F4" w:rsidRPr="00FE0E19" w:rsidRDefault="004919F4" w:rsidP="004919F4">
      <w:pPr>
        <w:spacing w:before="120" w:after="120" w:line="360" w:lineRule="auto"/>
        <w:jc w:val="both"/>
        <w:rPr>
          <w:rFonts w:ascii="Times New Roman" w:eastAsia="Times New Roman" w:hAnsi="Times New Roman"/>
          <w:color w:val="000000"/>
          <w:sz w:val="20"/>
          <w:szCs w:val="20"/>
        </w:rPr>
      </w:pPr>
      <w:r w:rsidRPr="00FE0E19">
        <w:rPr>
          <w:rFonts w:ascii="Times New Roman" w:eastAsia="Times New Roman" w:hAnsi="Times New Roman"/>
          <w:color w:val="000000"/>
          <w:sz w:val="20"/>
          <w:szCs w:val="20"/>
        </w:rPr>
        <w:t xml:space="preserve">(100 </w:t>
      </w:r>
      <w:proofErr w:type="gramStart"/>
      <w:r w:rsidRPr="00FE0E19">
        <w:rPr>
          <w:rFonts w:ascii="Times New Roman" w:eastAsia="Times New Roman" w:hAnsi="Times New Roman"/>
          <w:color w:val="000000"/>
          <w:sz w:val="20"/>
          <w:szCs w:val="20"/>
        </w:rPr>
        <w:t>mg</w:t>
      </w:r>
      <w:proofErr w:type="gramEnd"/>
      <w:r w:rsidRPr="00FE0E19">
        <w:rPr>
          <w:rFonts w:ascii="Times New Roman" w:eastAsia="Times New Roman" w:hAnsi="Times New Roman"/>
          <w:color w:val="000000"/>
          <w:sz w:val="20"/>
          <w:szCs w:val="20"/>
        </w:rPr>
        <w:t xml:space="preserve"> de papaverina + 50 </w:t>
      </w:r>
      <w:proofErr w:type="spellStart"/>
      <w:r w:rsidRPr="00FE0E19">
        <w:rPr>
          <w:rFonts w:ascii="Times New Roman" w:eastAsia="Times New Roman" w:hAnsi="Times New Roman"/>
          <w:color w:val="000000"/>
          <w:sz w:val="20"/>
          <w:szCs w:val="20"/>
        </w:rPr>
        <w:t>mL</w:t>
      </w:r>
      <w:proofErr w:type="spellEnd"/>
      <w:r w:rsidRPr="00FE0E19">
        <w:rPr>
          <w:rFonts w:ascii="Times New Roman" w:eastAsia="Times New Roman" w:hAnsi="Times New Roman"/>
          <w:color w:val="000000"/>
          <w:sz w:val="20"/>
          <w:szCs w:val="20"/>
        </w:rPr>
        <w:t xml:space="preserve"> de solução fisiológica 0,9%), administrada por via intracavitária impedindo o espasmo muscular da artéria utilizada no procedimento de revascularização do miocárdio. </w:t>
      </w:r>
    </w:p>
    <w:p w:rsidR="002E6259" w:rsidRPr="00FE0E19" w:rsidRDefault="002E6259" w:rsidP="004919F4">
      <w:pPr>
        <w:suppressAutoHyphens/>
        <w:spacing w:before="120" w:after="120" w:line="360" w:lineRule="auto"/>
        <w:ind w:firstLine="284"/>
        <w:jc w:val="both"/>
        <w:rPr>
          <w:rFonts w:ascii="Times New Roman" w:hAnsi="Times New Roman"/>
          <w:sz w:val="20"/>
          <w:szCs w:val="20"/>
        </w:rPr>
      </w:pPr>
      <w:r w:rsidRPr="00FE0E19">
        <w:rPr>
          <w:rFonts w:ascii="Times New Roman" w:hAnsi="Times New Roman"/>
          <w:sz w:val="20"/>
          <w:szCs w:val="20"/>
        </w:rPr>
        <w:t>A</w:t>
      </w:r>
      <w:r w:rsidR="004919F4" w:rsidRPr="00FE0E19">
        <w:rPr>
          <w:rFonts w:ascii="Times New Roman" w:hAnsi="Times New Roman"/>
          <w:sz w:val="20"/>
          <w:szCs w:val="20"/>
        </w:rPr>
        <w:t xml:space="preserve"> aquisição </w:t>
      </w:r>
      <w:r w:rsidRPr="00FE0E19">
        <w:rPr>
          <w:rFonts w:ascii="Times New Roman" w:hAnsi="Times New Roman"/>
          <w:sz w:val="20"/>
          <w:szCs w:val="20"/>
        </w:rPr>
        <w:t>deste ite</w:t>
      </w:r>
      <w:r w:rsidR="00AA74B7">
        <w:rPr>
          <w:rFonts w:ascii="Times New Roman" w:hAnsi="Times New Roman"/>
          <w:sz w:val="20"/>
          <w:szCs w:val="20"/>
        </w:rPr>
        <w:t>m</w:t>
      </w:r>
      <w:r w:rsidRPr="00FE0E19">
        <w:rPr>
          <w:rFonts w:ascii="Times New Roman" w:hAnsi="Times New Roman"/>
          <w:sz w:val="20"/>
          <w:szCs w:val="20"/>
        </w:rPr>
        <w:t xml:space="preserve"> </w:t>
      </w:r>
      <w:r w:rsidR="004919F4" w:rsidRPr="00FE0E19">
        <w:rPr>
          <w:rFonts w:ascii="Times New Roman" w:hAnsi="Times New Roman"/>
          <w:sz w:val="20"/>
          <w:szCs w:val="20"/>
        </w:rPr>
        <w:t>visa dar cobertura à assistência de protocolo institucional da Unidade</w:t>
      </w:r>
      <w:r w:rsidR="00C37FB9" w:rsidRPr="00FE0E19">
        <w:rPr>
          <w:rFonts w:ascii="Times New Roman" w:hAnsi="Times New Roman"/>
          <w:sz w:val="20"/>
          <w:szCs w:val="20"/>
        </w:rPr>
        <w:t xml:space="preserve"> por 12 meses conforme </w:t>
      </w:r>
      <w:proofErr w:type="spellStart"/>
      <w:r w:rsidR="00C37FB9" w:rsidRPr="00FE0E19">
        <w:rPr>
          <w:rFonts w:ascii="Times New Roman" w:hAnsi="Times New Roman"/>
          <w:sz w:val="20"/>
          <w:szCs w:val="20"/>
        </w:rPr>
        <w:t>email</w:t>
      </w:r>
      <w:proofErr w:type="spellEnd"/>
      <w:r w:rsidR="00C37FB9" w:rsidRPr="00FE0E19">
        <w:rPr>
          <w:rFonts w:ascii="Times New Roman" w:hAnsi="Times New Roman"/>
          <w:sz w:val="20"/>
          <w:szCs w:val="20"/>
        </w:rPr>
        <w:t xml:space="preserve"> anexo da unidade</w:t>
      </w:r>
      <w:r w:rsidR="004919F4" w:rsidRPr="00FE0E19">
        <w:rPr>
          <w:rFonts w:ascii="Times New Roman" w:hAnsi="Times New Roman"/>
          <w:sz w:val="20"/>
          <w:szCs w:val="20"/>
        </w:rPr>
        <w:t xml:space="preserve">. </w:t>
      </w:r>
    </w:p>
    <w:p w:rsidR="00AF7C38" w:rsidRPr="00FE0E19" w:rsidRDefault="00AF7C38" w:rsidP="00AF7C38">
      <w:pPr>
        <w:spacing w:after="0" w:line="360" w:lineRule="auto"/>
        <w:jc w:val="both"/>
        <w:rPr>
          <w:rFonts w:ascii="Times New Roman" w:hAnsi="Times New Roman"/>
          <w:b/>
          <w:sz w:val="20"/>
          <w:szCs w:val="20"/>
        </w:rPr>
      </w:pPr>
    </w:p>
    <w:p w:rsidR="00EB5F7E" w:rsidRPr="00FE0E19" w:rsidRDefault="00EB5F7E" w:rsidP="00C05CC5">
      <w:pPr>
        <w:pStyle w:val="SemEspaamento"/>
        <w:numPr>
          <w:ilvl w:val="0"/>
          <w:numId w:val="17"/>
        </w:numPr>
        <w:pBdr>
          <w:top w:val="single" w:sz="4" w:space="1" w:color="auto"/>
          <w:left w:val="single" w:sz="4" w:space="17" w:color="auto"/>
          <w:bottom w:val="single" w:sz="4" w:space="1" w:color="auto"/>
          <w:right w:val="single" w:sz="4" w:space="4" w:color="auto"/>
        </w:pBdr>
        <w:shd w:val="clear" w:color="auto" w:fill="BFBFBF" w:themeFill="background1" w:themeFillShade="BF"/>
        <w:jc w:val="center"/>
        <w:rPr>
          <w:sz w:val="20"/>
          <w:szCs w:val="20"/>
          <w:lang w:val="pt-PT"/>
        </w:rPr>
      </w:pPr>
      <w:r w:rsidRPr="00FE0E19">
        <w:rPr>
          <w:rFonts w:ascii="Times New Roman" w:hAnsi="Times New Roman"/>
          <w:b/>
          <w:sz w:val="20"/>
          <w:szCs w:val="20"/>
        </w:rPr>
        <w:t>JUSTIFICATIVA DO QUANTITATIVO SOLICITADO</w:t>
      </w:r>
    </w:p>
    <w:p w:rsidR="00AF7C38" w:rsidRPr="00FE0E19" w:rsidRDefault="00AF7C38" w:rsidP="00AF7C38">
      <w:pPr>
        <w:pStyle w:val="SemEspaamento"/>
        <w:spacing w:line="360" w:lineRule="auto"/>
        <w:jc w:val="both"/>
        <w:rPr>
          <w:rFonts w:ascii="Times New Roman" w:hAnsi="Times New Roman"/>
          <w:sz w:val="20"/>
          <w:szCs w:val="20"/>
        </w:rPr>
      </w:pPr>
      <w:r w:rsidRPr="00FE0E19">
        <w:rPr>
          <w:rFonts w:ascii="Times New Roman" w:hAnsi="Times New Roman"/>
          <w:sz w:val="20"/>
          <w:szCs w:val="20"/>
        </w:rPr>
        <w:t>Para a definição do quantitativo a ser adquirido utilizou-se como parâmetro o consumo mensal conforme quadros abaixo assinalados</w:t>
      </w:r>
      <w:r w:rsidR="00A87EEE" w:rsidRPr="00FE0E19">
        <w:rPr>
          <w:rFonts w:ascii="Times New Roman" w:hAnsi="Times New Roman"/>
          <w:sz w:val="20"/>
          <w:szCs w:val="20"/>
        </w:rPr>
        <w:t xml:space="preserve">, conforme </w:t>
      </w:r>
      <w:proofErr w:type="spellStart"/>
      <w:r w:rsidR="00A87EEE" w:rsidRPr="00FE0E19">
        <w:rPr>
          <w:rFonts w:ascii="Times New Roman" w:hAnsi="Times New Roman"/>
          <w:sz w:val="20"/>
          <w:szCs w:val="20"/>
        </w:rPr>
        <w:t>email</w:t>
      </w:r>
      <w:proofErr w:type="spellEnd"/>
      <w:r w:rsidR="00A87EEE" w:rsidRPr="00FE0E19">
        <w:rPr>
          <w:rFonts w:ascii="Times New Roman" w:hAnsi="Times New Roman"/>
          <w:sz w:val="20"/>
          <w:szCs w:val="20"/>
        </w:rPr>
        <w:t xml:space="preserve"> da unidade em anexo</w:t>
      </w:r>
      <w:r w:rsidRPr="00FE0E19">
        <w:rPr>
          <w:rFonts w:ascii="Times New Roman" w:hAnsi="Times New Roman"/>
          <w:sz w:val="20"/>
          <w:szCs w:val="20"/>
        </w:rPr>
        <w:t xml:space="preserve">: </w:t>
      </w:r>
    </w:p>
    <w:tbl>
      <w:tblPr>
        <w:tblW w:w="9071" w:type="dxa"/>
        <w:jc w:val="center"/>
        <w:tblLayout w:type="fixed"/>
        <w:tblCellMar>
          <w:left w:w="70" w:type="dxa"/>
          <w:right w:w="70" w:type="dxa"/>
        </w:tblCellMar>
        <w:tblLook w:val="04A0" w:firstRow="1" w:lastRow="0" w:firstColumn="1" w:lastColumn="0" w:noHBand="0" w:noVBand="1"/>
      </w:tblPr>
      <w:tblGrid>
        <w:gridCol w:w="734"/>
        <w:gridCol w:w="614"/>
        <w:gridCol w:w="613"/>
        <w:gridCol w:w="614"/>
        <w:gridCol w:w="614"/>
        <w:gridCol w:w="614"/>
        <w:gridCol w:w="614"/>
        <w:gridCol w:w="650"/>
        <w:gridCol w:w="697"/>
        <w:gridCol w:w="613"/>
        <w:gridCol w:w="614"/>
        <w:gridCol w:w="614"/>
        <w:gridCol w:w="733"/>
        <w:gridCol w:w="733"/>
      </w:tblGrid>
      <w:tr w:rsidR="00575912" w:rsidRPr="00FE0E19" w:rsidTr="004D54DC">
        <w:trPr>
          <w:trHeight w:val="132"/>
          <w:jc w:val="center"/>
        </w:trPr>
        <w:tc>
          <w:tcPr>
            <w:tcW w:w="9071" w:type="dxa"/>
            <w:gridSpan w:val="14"/>
            <w:tcBorders>
              <w:top w:val="single" w:sz="8" w:space="0" w:color="auto"/>
              <w:left w:val="single" w:sz="8" w:space="0" w:color="auto"/>
              <w:bottom w:val="single" w:sz="8" w:space="0" w:color="auto"/>
              <w:right w:val="single" w:sz="8" w:space="0" w:color="000000"/>
            </w:tcBorders>
            <w:shd w:val="clear" w:color="000000" w:fill="D9D9D9"/>
            <w:noWrap/>
            <w:vAlign w:val="center"/>
            <w:hideMark/>
          </w:tcPr>
          <w:p w:rsidR="00575912" w:rsidRPr="00FE0E19" w:rsidRDefault="00575912" w:rsidP="007A58F6">
            <w:pPr>
              <w:jc w:val="center"/>
              <w:rPr>
                <w:sz w:val="20"/>
                <w:szCs w:val="20"/>
              </w:rPr>
            </w:pPr>
            <w:r w:rsidRPr="00FE0E19">
              <w:rPr>
                <w:rFonts w:ascii="Times New Roman" w:eastAsia="Times New Roman" w:hAnsi="Times New Roman" w:cs="Times New Roman"/>
                <w:b/>
                <w:bCs/>
                <w:sz w:val="20"/>
                <w:szCs w:val="20"/>
                <w:lang w:eastAsia="pt-BR"/>
              </w:rPr>
              <w:t xml:space="preserve">Item 01: </w:t>
            </w:r>
            <w:r w:rsidR="007A58F6" w:rsidRPr="00FE0E19">
              <w:rPr>
                <w:rFonts w:ascii="Times New Roman" w:hAnsi="Times New Roman"/>
                <w:sz w:val="20"/>
                <w:szCs w:val="20"/>
              </w:rPr>
              <w:t xml:space="preserve">PAPAVERINA 50 MG/ML </w:t>
            </w:r>
            <w:r w:rsidR="007A58F6" w:rsidRPr="00FE0E19">
              <w:rPr>
                <w:rFonts w:ascii="Times New Roman" w:hAnsi="Times New Roman"/>
                <w:bCs/>
                <w:color w:val="000000" w:themeColor="text1"/>
                <w:sz w:val="20"/>
                <w:szCs w:val="20"/>
                <w:lang w:eastAsia="pt-BR"/>
              </w:rPr>
              <w:t>SOLUÇÃO</w:t>
            </w:r>
            <w:proofErr w:type="gramStart"/>
            <w:r w:rsidR="007A58F6" w:rsidRPr="00FE0E19">
              <w:rPr>
                <w:rFonts w:ascii="Times New Roman" w:hAnsi="Times New Roman"/>
                <w:bCs/>
                <w:color w:val="000000" w:themeColor="text1"/>
                <w:sz w:val="20"/>
                <w:szCs w:val="20"/>
                <w:lang w:eastAsia="pt-BR"/>
              </w:rPr>
              <w:t xml:space="preserve">  </w:t>
            </w:r>
            <w:proofErr w:type="gramEnd"/>
            <w:r w:rsidR="007A58F6" w:rsidRPr="00FE0E19">
              <w:rPr>
                <w:rFonts w:ascii="Times New Roman" w:hAnsi="Times New Roman"/>
                <w:bCs/>
                <w:color w:val="000000" w:themeColor="text1"/>
                <w:sz w:val="20"/>
                <w:szCs w:val="20"/>
                <w:lang w:eastAsia="pt-BR"/>
              </w:rPr>
              <w:t>INJETÁVEL – 2 ML</w:t>
            </w:r>
          </w:p>
        </w:tc>
      </w:tr>
      <w:tr w:rsidR="004D54DC" w:rsidRPr="00FE0E19" w:rsidTr="00C029CB">
        <w:trPr>
          <w:trHeight w:val="132"/>
          <w:jc w:val="center"/>
        </w:trPr>
        <w:tc>
          <w:tcPr>
            <w:tcW w:w="734" w:type="dxa"/>
            <w:tcBorders>
              <w:top w:val="nil"/>
              <w:left w:val="single" w:sz="8" w:space="0" w:color="auto"/>
              <w:bottom w:val="single" w:sz="8" w:space="0" w:color="auto"/>
              <w:right w:val="single" w:sz="8" w:space="0" w:color="auto"/>
            </w:tcBorders>
            <w:shd w:val="clear" w:color="000000" w:fill="FFFFFF"/>
            <w:noWrap/>
            <w:vAlign w:val="center"/>
            <w:hideMark/>
          </w:tcPr>
          <w:p w:rsidR="004D54DC" w:rsidRPr="00FE0E19" w:rsidRDefault="004D54DC" w:rsidP="00575912">
            <w:pPr>
              <w:spacing w:after="0" w:line="240" w:lineRule="auto"/>
              <w:jc w:val="center"/>
              <w:rPr>
                <w:rFonts w:ascii="Times New Roman" w:eastAsia="Times New Roman" w:hAnsi="Times New Roman" w:cs="Times New Roman"/>
                <w:sz w:val="20"/>
                <w:szCs w:val="20"/>
                <w:lang w:eastAsia="pt-BR"/>
              </w:rPr>
            </w:pPr>
            <w:r w:rsidRPr="00FE0E19">
              <w:rPr>
                <w:rFonts w:ascii="Times New Roman" w:eastAsia="Times New Roman" w:hAnsi="Times New Roman" w:cs="Calibri"/>
                <w:sz w:val="20"/>
                <w:szCs w:val="20"/>
                <w:lang w:eastAsia="pt-BR"/>
              </w:rPr>
              <w:t>Ano</w:t>
            </w:r>
          </w:p>
        </w:tc>
        <w:tc>
          <w:tcPr>
            <w:tcW w:w="614" w:type="dxa"/>
            <w:tcBorders>
              <w:top w:val="nil"/>
              <w:left w:val="nil"/>
              <w:bottom w:val="single" w:sz="8" w:space="0" w:color="auto"/>
              <w:right w:val="single" w:sz="8" w:space="0" w:color="auto"/>
            </w:tcBorders>
            <w:shd w:val="clear" w:color="000000" w:fill="FFFFFF"/>
            <w:noWrap/>
            <w:vAlign w:val="center"/>
          </w:tcPr>
          <w:p w:rsidR="004D54DC" w:rsidRPr="00FE0E19" w:rsidRDefault="004D54DC" w:rsidP="000A0AD7">
            <w:pPr>
              <w:spacing w:after="0" w:line="240" w:lineRule="auto"/>
              <w:jc w:val="center"/>
              <w:rPr>
                <w:rFonts w:ascii="Times New Roman" w:eastAsia="Times New Roman" w:hAnsi="Times New Roman" w:cs="Times New Roman"/>
                <w:sz w:val="20"/>
                <w:szCs w:val="20"/>
                <w:lang w:eastAsia="pt-BR"/>
              </w:rPr>
            </w:pPr>
            <w:proofErr w:type="gramStart"/>
            <w:r w:rsidRPr="00FE0E19">
              <w:rPr>
                <w:rFonts w:ascii="Times New Roman" w:eastAsia="Times New Roman" w:hAnsi="Times New Roman" w:cs="Times New Roman"/>
                <w:sz w:val="20"/>
                <w:szCs w:val="20"/>
                <w:lang w:eastAsia="pt-BR"/>
              </w:rPr>
              <w:t>set</w:t>
            </w:r>
            <w:proofErr w:type="gramEnd"/>
            <w:r w:rsidRPr="00FE0E19">
              <w:rPr>
                <w:rFonts w:ascii="Times New Roman" w:eastAsia="Times New Roman" w:hAnsi="Times New Roman" w:cs="Times New Roman"/>
                <w:sz w:val="20"/>
                <w:szCs w:val="20"/>
                <w:lang w:eastAsia="pt-BR"/>
              </w:rPr>
              <w:t>/17</w:t>
            </w:r>
          </w:p>
        </w:tc>
        <w:tc>
          <w:tcPr>
            <w:tcW w:w="613" w:type="dxa"/>
            <w:tcBorders>
              <w:top w:val="nil"/>
              <w:left w:val="nil"/>
              <w:bottom w:val="single" w:sz="8" w:space="0" w:color="auto"/>
              <w:right w:val="single" w:sz="8" w:space="0" w:color="auto"/>
            </w:tcBorders>
            <w:shd w:val="clear" w:color="000000" w:fill="FFFFFF"/>
            <w:noWrap/>
          </w:tcPr>
          <w:p w:rsidR="004D54DC" w:rsidRPr="00FE0E19" w:rsidRDefault="004D54DC" w:rsidP="000A0AD7">
            <w:pPr>
              <w:spacing w:after="0" w:line="240" w:lineRule="auto"/>
              <w:jc w:val="center"/>
              <w:rPr>
                <w:rFonts w:ascii="Times New Roman" w:eastAsia="Times New Roman" w:hAnsi="Times New Roman" w:cs="Times New Roman"/>
                <w:sz w:val="20"/>
                <w:szCs w:val="20"/>
                <w:lang w:eastAsia="pt-BR"/>
              </w:rPr>
            </w:pPr>
          </w:p>
          <w:p w:rsidR="004D54DC" w:rsidRPr="00FE0E19" w:rsidRDefault="004D54DC" w:rsidP="000A0AD7">
            <w:pPr>
              <w:spacing w:after="0" w:line="240" w:lineRule="auto"/>
              <w:jc w:val="center"/>
              <w:rPr>
                <w:rFonts w:ascii="Times New Roman" w:eastAsia="Times New Roman" w:hAnsi="Times New Roman" w:cs="Times New Roman"/>
                <w:sz w:val="20"/>
                <w:szCs w:val="20"/>
                <w:lang w:eastAsia="pt-BR"/>
              </w:rPr>
            </w:pPr>
          </w:p>
          <w:p w:rsidR="004D54DC" w:rsidRPr="00FE0E19" w:rsidRDefault="004D54DC" w:rsidP="000A0AD7">
            <w:pPr>
              <w:spacing w:after="0" w:line="240" w:lineRule="auto"/>
              <w:jc w:val="center"/>
              <w:rPr>
                <w:rFonts w:ascii="Times New Roman" w:eastAsia="Times New Roman" w:hAnsi="Times New Roman" w:cs="Times New Roman"/>
                <w:sz w:val="20"/>
                <w:szCs w:val="20"/>
                <w:lang w:eastAsia="pt-BR"/>
              </w:rPr>
            </w:pPr>
            <w:r w:rsidRPr="00FE0E19">
              <w:rPr>
                <w:rFonts w:ascii="Times New Roman" w:eastAsia="Times New Roman" w:hAnsi="Times New Roman" w:cs="Times New Roman"/>
                <w:sz w:val="20"/>
                <w:szCs w:val="20"/>
                <w:lang w:eastAsia="pt-BR"/>
              </w:rPr>
              <w:t>Out/17</w:t>
            </w:r>
          </w:p>
        </w:tc>
        <w:tc>
          <w:tcPr>
            <w:tcW w:w="614" w:type="dxa"/>
            <w:tcBorders>
              <w:top w:val="nil"/>
              <w:left w:val="nil"/>
              <w:bottom w:val="single" w:sz="8" w:space="0" w:color="auto"/>
              <w:right w:val="single" w:sz="8" w:space="0" w:color="auto"/>
            </w:tcBorders>
            <w:shd w:val="clear" w:color="000000" w:fill="FFFFFF"/>
            <w:noWrap/>
            <w:vAlign w:val="center"/>
          </w:tcPr>
          <w:p w:rsidR="004D54DC" w:rsidRPr="00FE0E19" w:rsidRDefault="004D54DC" w:rsidP="000A0AD7">
            <w:pPr>
              <w:spacing w:after="0" w:line="240" w:lineRule="auto"/>
              <w:jc w:val="center"/>
              <w:rPr>
                <w:rFonts w:ascii="Times New Roman" w:eastAsia="Times New Roman" w:hAnsi="Times New Roman" w:cs="Times New Roman"/>
                <w:sz w:val="20"/>
                <w:szCs w:val="20"/>
                <w:lang w:eastAsia="pt-BR"/>
              </w:rPr>
            </w:pPr>
            <w:proofErr w:type="spellStart"/>
            <w:r w:rsidRPr="00FE0E19">
              <w:rPr>
                <w:rFonts w:ascii="Times New Roman" w:eastAsia="Times New Roman" w:hAnsi="Times New Roman" w:cs="Times New Roman"/>
                <w:sz w:val="20"/>
                <w:szCs w:val="20"/>
                <w:lang w:eastAsia="pt-BR"/>
              </w:rPr>
              <w:t>Nov</w:t>
            </w:r>
            <w:proofErr w:type="spellEnd"/>
            <w:r w:rsidRPr="00FE0E19">
              <w:rPr>
                <w:rFonts w:ascii="Times New Roman" w:eastAsia="Times New Roman" w:hAnsi="Times New Roman" w:cs="Times New Roman"/>
                <w:sz w:val="20"/>
                <w:szCs w:val="20"/>
                <w:lang w:eastAsia="pt-BR"/>
              </w:rPr>
              <w:t>/17</w:t>
            </w:r>
          </w:p>
        </w:tc>
        <w:tc>
          <w:tcPr>
            <w:tcW w:w="614" w:type="dxa"/>
            <w:tcBorders>
              <w:top w:val="nil"/>
              <w:left w:val="nil"/>
              <w:bottom w:val="single" w:sz="8" w:space="0" w:color="auto"/>
              <w:right w:val="single" w:sz="8" w:space="0" w:color="auto"/>
            </w:tcBorders>
            <w:shd w:val="clear" w:color="000000" w:fill="FFFFFF"/>
            <w:noWrap/>
            <w:vAlign w:val="center"/>
          </w:tcPr>
          <w:p w:rsidR="004D54DC" w:rsidRPr="00FE0E19" w:rsidRDefault="004D54DC" w:rsidP="000A0AD7">
            <w:pPr>
              <w:spacing w:after="0" w:line="240" w:lineRule="auto"/>
              <w:jc w:val="center"/>
              <w:rPr>
                <w:rFonts w:ascii="Times New Roman" w:eastAsia="Times New Roman" w:hAnsi="Times New Roman" w:cs="Times New Roman"/>
                <w:sz w:val="20"/>
                <w:szCs w:val="20"/>
                <w:lang w:eastAsia="pt-BR"/>
              </w:rPr>
            </w:pPr>
            <w:r w:rsidRPr="00FE0E19">
              <w:rPr>
                <w:rFonts w:ascii="Times New Roman" w:eastAsia="Times New Roman" w:hAnsi="Times New Roman" w:cs="Times New Roman"/>
                <w:sz w:val="20"/>
                <w:szCs w:val="20"/>
                <w:lang w:eastAsia="pt-BR"/>
              </w:rPr>
              <w:t>Dez/17</w:t>
            </w:r>
          </w:p>
        </w:tc>
        <w:tc>
          <w:tcPr>
            <w:tcW w:w="614" w:type="dxa"/>
            <w:tcBorders>
              <w:top w:val="nil"/>
              <w:left w:val="nil"/>
              <w:bottom w:val="single" w:sz="8" w:space="0" w:color="auto"/>
              <w:right w:val="single" w:sz="8" w:space="0" w:color="auto"/>
            </w:tcBorders>
            <w:shd w:val="clear" w:color="000000" w:fill="FFFFFF"/>
            <w:noWrap/>
            <w:vAlign w:val="center"/>
          </w:tcPr>
          <w:p w:rsidR="004D54DC" w:rsidRPr="00FE0E19" w:rsidRDefault="004D54DC" w:rsidP="000A0AD7">
            <w:pPr>
              <w:spacing w:after="0" w:line="240" w:lineRule="auto"/>
              <w:jc w:val="center"/>
              <w:rPr>
                <w:rFonts w:ascii="Times New Roman" w:eastAsia="Times New Roman" w:hAnsi="Times New Roman" w:cs="Times New Roman"/>
                <w:sz w:val="20"/>
                <w:szCs w:val="20"/>
                <w:lang w:eastAsia="pt-BR"/>
              </w:rPr>
            </w:pPr>
            <w:r w:rsidRPr="00FE0E19">
              <w:rPr>
                <w:rFonts w:ascii="Times New Roman" w:eastAsia="Times New Roman" w:hAnsi="Times New Roman" w:cs="Times New Roman"/>
                <w:sz w:val="20"/>
                <w:szCs w:val="20"/>
                <w:lang w:eastAsia="pt-BR"/>
              </w:rPr>
              <w:t>Jan/18</w:t>
            </w:r>
          </w:p>
        </w:tc>
        <w:tc>
          <w:tcPr>
            <w:tcW w:w="614" w:type="dxa"/>
            <w:tcBorders>
              <w:top w:val="nil"/>
              <w:left w:val="nil"/>
              <w:bottom w:val="single" w:sz="8" w:space="0" w:color="auto"/>
              <w:right w:val="single" w:sz="8" w:space="0" w:color="auto"/>
            </w:tcBorders>
            <w:shd w:val="clear" w:color="000000" w:fill="FFFFFF"/>
            <w:noWrap/>
            <w:vAlign w:val="center"/>
          </w:tcPr>
          <w:p w:rsidR="004D54DC" w:rsidRPr="00FE0E19" w:rsidRDefault="004D54DC" w:rsidP="000A0AD7">
            <w:pPr>
              <w:spacing w:after="0" w:line="240" w:lineRule="auto"/>
              <w:jc w:val="center"/>
              <w:rPr>
                <w:rFonts w:ascii="Times New Roman" w:eastAsia="Times New Roman" w:hAnsi="Times New Roman" w:cs="Times New Roman"/>
                <w:sz w:val="20"/>
                <w:szCs w:val="20"/>
                <w:lang w:eastAsia="pt-BR"/>
              </w:rPr>
            </w:pPr>
            <w:proofErr w:type="spellStart"/>
            <w:r w:rsidRPr="00FE0E19">
              <w:rPr>
                <w:rFonts w:ascii="Times New Roman" w:eastAsia="Times New Roman" w:hAnsi="Times New Roman" w:cs="Times New Roman"/>
                <w:sz w:val="20"/>
                <w:szCs w:val="20"/>
                <w:lang w:eastAsia="pt-BR"/>
              </w:rPr>
              <w:t>Fev</w:t>
            </w:r>
            <w:proofErr w:type="spellEnd"/>
            <w:r w:rsidRPr="00FE0E19">
              <w:rPr>
                <w:rFonts w:ascii="Times New Roman" w:eastAsia="Times New Roman" w:hAnsi="Times New Roman" w:cs="Times New Roman"/>
                <w:sz w:val="20"/>
                <w:szCs w:val="20"/>
                <w:lang w:eastAsia="pt-BR"/>
              </w:rPr>
              <w:t>/18</w:t>
            </w:r>
          </w:p>
        </w:tc>
        <w:tc>
          <w:tcPr>
            <w:tcW w:w="650" w:type="dxa"/>
            <w:tcBorders>
              <w:top w:val="nil"/>
              <w:left w:val="nil"/>
              <w:bottom w:val="single" w:sz="8" w:space="0" w:color="auto"/>
              <w:right w:val="single" w:sz="8" w:space="0" w:color="auto"/>
            </w:tcBorders>
            <w:shd w:val="clear" w:color="000000" w:fill="FFFFFF"/>
            <w:noWrap/>
            <w:vAlign w:val="center"/>
          </w:tcPr>
          <w:p w:rsidR="004D54DC" w:rsidRPr="00FE0E19" w:rsidRDefault="004D54DC" w:rsidP="000A0AD7">
            <w:pPr>
              <w:spacing w:after="0" w:line="240" w:lineRule="auto"/>
              <w:jc w:val="center"/>
              <w:rPr>
                <w:rFonts w:ascii="Times New Roman" w:eastAsia="Times New Roman" w:hAnsi="Times New Roman" w:cs="Times New Roman"/>
                <w:sz w:val="20"/>
                <w:szCs w:val="20"/>
                <w:lang w:eastAsia="pt-BR"/>
              </w:rPr>
            </w:pPr>
            <w:r w:rsidRPr="00FE0E19">
              <w:rPr>
                <w:rFonts w:ascii="Times New Roman" w:eastAsia="Times New Roman" w:hAnsi="Times New Roman" w:cs="Times New Roman"/>
                <w:sz w:val="20"/>
                <w:szCs w:val="20"/>
                <w:lang w:eastAsia="pt-BR"/>
              </w:rPr>
              <w:t>Mar/18</w:t>
            </w:r>
          </w:p>
        </w:tc>
        <w:tc>
          <w:tcPr>
            <w:tcW w:w="697" w:type="dxa"/>
            <w:tcBorders>
              <w:top w:val="nil"/>
              <w:left w:val="nil"/>
              <w:bottom w:val="single" w:sz="8" w:space="0" w:color="auto"/>
              <w:right w:val="single" w:sz="8" w:space="0" w:color="auto"/>
            </w:tcBorders>
            <w:shd w:val="clear" w:color="000000" w:fill="FFFFFF"/>
            <w:noWrap/>
            <w:vAlign w:val="center"/>
          </w:tcPr>
          <w:p w:rsidR="004D54DC" w:rsidRPr="00FE0E19" w:rsidRDefault="004D54DC" w:rsidP="000A0AD7">
            <w:pPr>
              <w:spacing w:after="0" w:line="240" w:lineRule="auto"/>
              <w:jc w:val="center"/>
              <w:rPr>
                <w:rFonts w:ascii="Times New Roman" w:eastAsia="Times New Roman" w:hAnsi="Times New Roman" w:cs="Times New Roman"/>
                <w:sz w:val="20"/>
                <w:szCs w:val="20"/>
                <w:lang w:eastAsia="pt-BR"/>
              </w:rPr>
            </w:pPr>
            <w:proofErr w:type="spellStart"/>
            <w:r w:rsidRPr="00FE0E19">
              <w:rPr>
                <w:rFonts w:ascii="Times New Roman" w:eastAsia="Times New Roman" w:hAnsi="Times New Roman" w:cs="Times New Roman"/>
                <w:sz w:val="20"/>
                <w:szCs w:val="20"/>
                <w:lang w:eastAsia="pt-BR"/>
              </w:rPr>
              <w:t>Abr</w:t>
            </w:r>
            <w:proofErr w:type="spellEnd"/>
            <w:r w:rsidRPr="00FE0E19">
              <w:rPr>
                <w:rFonts w:ascii="Times New Roman" w:eastAsia="Times New Roman" w:hAnsi="Times New Roman" w:cs="Times New Roman"/>
                <w:sz w:val="20"/>
                <w:szCs w:val="20"/>
                <w:lang w:eastAsia="pt-BR"/>
              </w:rPr>
              <w:t>/18</w:t>
            </w:r>
          </w:p>
        </w:tc>
        <w:tc>
          <w:tcPr>
            <w:tcW w:w="613" w:type="dxa"/>
            <w:tcBorders>
              <w:top w:val="nil"/>
              <w:left w:val="nil"/>
              <w:bottom w:val="single" w:sz="8" w:space="0" w:color="auto"/>
              <w:right w:val="single" w:sz="8" w:space="0" w:color="auto"/>
            </w:tcBorders>
            <w:shd w:val="clear" w:color="000000" w:fill="FFFFFF"/>
            <w:noWrap/>
            <w:vAlign w:val="center"/>
          </w:tcPr>
          <w:p w:rsidR="004D54DC" w:rsidRPr="00FE0E19" w:rsidRDefault="004D54DC" w:rsidP="000A0AD7">
            <w:pPr>
              <w:spacing w:after="0" w:line="240" w:lineRule="auto"/>
              <w:jc w:val="center"/>
              <w:rPr>
                <w:rFonts w:ascii="Times New Roman" w:eastAsia="Times New Roman" w:hAnsi="Times New Roman" w:cs="Times New Roman"/>
                <w:sz w:val="20"/>
                <w:szCs w:val="20"/>
                <w:lang w:eastAsia="pt-BR"/>
              </w:rPr>
            </w:pPr>
            <w:r w:rsidRPr="00FE0E19">
              <w:rPr>
                <w:rFonts w:ascii="Times New Roman" w:eastAsia="Times New Roman" w:hAnsi="Times New Roman" w:cs="Times New Roman"/>
                <w:sz w:val="20"/>
                <w:szCs w:val="20"/>
                <w:lang w:eastAsia="pt-BR"/>
              </w:rPr>
              <w:t>Mai/18</w:t>
            </w:r>
          </w:p>
        </w:tc>
        <w:tc>
          <w:tcPr>
            <w:tcW w:w="614" w:type="dxa"/>
            <w:tcBorders>
              <w:top w:val="nil"/>
              <w:left w:val="nil"/>
              <w:bottom w:val="single" w:sz="8" w:space="0" w:color="auto"/>
              <w:right w:val="single" w:sz="8" w:space="0" w:color="auto"/>
            </w:tcBorders>
            <w:shd w:val="clear" w:color="000000" w:fill="FFFFFF"/>
            <w:noWrap/>
            <w:vAlign w:val="center"/>
          </w:tcPr>
          <w:p w:rsidR="004D54DC" w:rsidRPr="00FE0E19" w:rsidRDefault="004D54DC" w:rsidP="000A0AD7">
            <w:pPr>
              <w:spacing w:after="0" w:line="240" w:lineRule="auto"/>
              <w:jc w:val="center"/>
              <w:rPr>
                <w:rFonts w:ascii="Times New Roman" w:eastAsia="Times New Roman" w:hAnsi="Times New Roman" w:cs="Times New Roman"/>
                <w:sz w:val="20"/>
                <w:szCs w:val="20"/>
                <w:lang w:eastAsia="pt-BR"/>
              </w:rPr>
            </w:pPr>
            <w:proofErr w:type="spellStart"/>
            <w:r w:rsidRPr="00FE0E19">
              <w:rPr>
                <w:rFonts w:ascii="Times New Roman" w:eastAsia="Times New Roman" w:hAnsi="Times New Roman" w:cs="Times New Roman"/>
                <w:sz w:val="20"/>
                <w:szCs w:val="20"/>
                <w:lang w:eastAsia="pt-BR"/>
              </w:rPr>
              <w:t>Jun</w:t>
            </w:r>
            <w:proofErr w:type="spellEnd"/>
            <w:r w:rsidRPr="00FE0E19">
              <w:rPr>
                <w:rFonts w:ascii="Times New Roman" w:eastAsia="Times New Roman" w:hAnsi="Times New Roman" w:cs="Times New Roman"/>
                <w:sz w:val="20"/>
                <w:szCs w:val="20"/>
                <w:lang w:eastAsia="pt-BR"/>
              </w:rPr>
              <w:t>/18</w:t>
            </w:r>
          </w:p>
        </w:tc>
        <w:tc>
          <w:tcPr>
            <w:tcW w:w="614" w:type="dxa"/>
            <w:tcBorders>
              <w:top w:val="nil"/>
              <w:left w:val="nil"/>
              <w:bottom w:val="single" w:sz="8" w:space="0" w:color="auto"/>
              <w:right w:val="single" w:sz="8" w:space="0" w:color="auto"/>
            </w:tcBorders>
            <w:shd w:val="clear" w:color="000000" w:fill="FFFFFF"/>
            <w:noWrap/>
            <w:vAlign w:val="center"/>
          </w:tcPr>
          <w:p w:rsidR="004D54DC" w:rsidRPr="00FE0E19" w:rsidRDefault="004D54DC" w:rsidP="000A0AD7">
            <w:pPr>
              <w:spacing w:after="0" w:line="240" w:lineRule="auto"/>
              <w:jc w:val="center"/>
              <w:rPr>
                <w:rFonts w:ascii="Times New Roman" w:eastAsia="Times New Roman" w:hAnsi="Times New Roman" w:cs="Times New Roman"/>
                <w:sz w:val="20"/>
                <w:szCs w:val="20"/>
                <w:lang w:eastAsia="pt-BR"/>
              </w:rPr>
            </w:pPr>
            <w:proofErr w:type="spellStart"/>
            <w:r w:rsidRPr="00FE0E19">
              <w:rPr>
                <w:rFonts w:ascii="Times New Roman" w:eastAsia="Times New Roman" w:hAnsi="Times New Roman" w:cs="Times New Roman"/>
                <w:sz w:val="20"/>
                <w:szCs w:val="20"/>
                <w:lang w:eastAsia="pt-BR"/>
              </w:rPr>
              <w:t>Jul</w:t>
            </w:r>
            <w:proofErr w:type="spellEnd"/>
            <w:r w:rsidRPr="00FE0E19">
              <w:rPr>
                <w:rFonts w:ascii="Times New Roman" w:eastAsia="Times New Roman" w:hAnsi="Times New Roman" w:cs="Times New Roman"/>
                <w:sz w:val="20"/>
                <w:szCs w:val="20"/>
                <w:lang w:eastAsia="pt-BR"/>
              </w:rPr>
              <w:t>/18</w:t>
            </w:r>
          </w:p>
        </w:tc>
        <w:tc>
          <w:tcPr>
            <w:tcW w:w="733" w:type="dxa"/>
            <w:tcBorders>
              <w:top w:val="nil"/>
              <w:left w:val="nil"/>
              <w:bottom w:val="single" w:sz="8" w:space="0" w:color="auto"/>
              <w:right w:val="single" w:sz="8" w:space="0" w:color="auto"/>
            </w:tcBorders>
            <w:shd w:val="clear" w:color="000000" w:fill="FFFFFF"/>
            <w:noWrap/>
            <w:vAlign w:val="center"/>
          </w:tcPr>
          <w:p w:rsidR="004D54DC" w:rsidRPr="00FE0E19" w:rsidRDefault="004D54DC" w:rsidP="000A0AD7">
            <w:pPr>
              <w:spacing w:after="0" w:line="240" w:lineRule="auto"/>
              <w:jc w:val="center"/>
              <w:rPr>
                <w:rFonts w:ascii="Times New Roman" w:eastAsia="Times New Roman" w:hAnsi="Times New Roman" w:cs="Times New Roman"/>
                <w:sz w:val="20"/>
                <w:szCs w:val="20"/>
                <w:lang w:eastAsia="pt-BR"/>
              </w:rPr>
            </w:pPr>
            <w:proofErr w:type="spellStart"/>
            <w:r w:rsidRPr="00FE0E19">
              <w:rPr>
                <w:rFonts w:ascii="Times New Roman" w:eastAsia="Times New Roman" w:hAnsi="Times New Roman" w:cs="Times New Roman"/>
                <w:sz w:val="20"/>
                <w:szCs w:val="20"/>
                <w:lang w:eastAsia="pt-BR"/>
              </w:rPr>
              <w:t>Ago</w:t>
            </w:r>
            <w:proofErr w:type="spellEnd"/>
            <w:r w:rsidRPr="00FE0E19">
              <w:rPr>
                <w:rFonts w:ascii="Times New Roman" w:eastAsia="Times New Roman" w:hAnsi="Times New Roman" w:cs="Times New Roman"/>
                <w:sz w:val="20"/>
                <w:szCs w:val="20"/>
                <w:lang w:eastAsia="pt-BR"/>
              </w:rPr>
              <w:t>/18</w:t>
            </w:r>
          </w:p>
        </w:tc>
        <w:tc>
          <w:tcPr>
            <w:tcW w:w="733" w:type="dxa"/>
            <w:tcBorders>
              <w:top w:val="nil"/>
              <w:left w:val="nil"/>
              <w:bottom w:val="single" w:sz="8" w:space="0" w:color="auto"/>
              <w:right w:val="single" w:sz="8" w:space="0" w:color="auto"/>
            </w:tcBorders>
            <w:shd w:val="clear" w:color="000000" w:fill="FFFFFF"/>
          </w:tcPr>
          <w:p w:rsidR="004D54DC" w:rsidRPr="00FE0E19" w:rsidRDefault="004D54DC" w:rsidP="000A0AD7">
            <w:pPr>
              <w:spacing w:after="0" w:line="240" w:lineRule="auto"/>
              <w:jc w:val="center"/>
              <w:rPr>
                <w:rFonts w:ascii="Times New Roman" w:eastAsia="Times New Roman" w:hAnsi="Times New Roman" w:cs="Calibri"/>
                <w:sz w:val="20"/>
                <w:szCs w:val="20"/>
                <w:lang w:eastAsia="pt-BR"/>
              </w:rPr>
            </w:pPr>
            <w:r w:rsidRPr="00FE0E19">
              <w:rPr>
                <w:rFonts w:ascii="Times New Roman" w:eastAsia="Times New Roman" w:hAnsi="Times New Roman" w:cs="Calibri"/>
                <w:sz w:val="20"/>
                <w:szCs w:val="20"/>
                <w:lang w:eastAsia="pt-BR"/>
              </w:rPr>
              <w:t>Saldo em 11/09/18</w:t>
            </w:r>
          </w:p>
        </w:tc>
      </w:tr>
      <w:tr w:rsidR="007A58F6" w:rsidRPr="00FE0E19" w:rsidTr="007A58F6">
        <w:trPr>
          <w:trHeight w:val="132"/>
          <w:jc w:val="center"/>
        </w:trPr>
        <w:tc>
          <w:tcPr>
            <w:tcW w:w="734" w:type="dxa"/>
            <w:tcBorders>
              <w:top w:val="nil"/>
              <w:left w:val="single" w:sz="8" w:space="0" w:color="auto"/>
              <w:bottom w:val="single" w:sz="4" w:space="0" w:color="auto"/>
              <w:right w:val="single" w:sz="8" w:space="0" w:color="auto"/>
            </w:tcBorders>
            <w:shd w:val="clear" w:color="000000" w:fill="FFFFFF"/>
            <w:noWrap/>
            <w:vAlign w:val="center"/>
          </w:tcPr>
          <w:p w:rsidR="00575912" w:rsidRPr="00FE0E19" w:rsidRDefault="00575912" w:rsidP="00575912">
            <w:pPr>
              <w:spacing w:after="0" w:line="240" w:lineRule="auto"/>
              <w:jc w:val="center"/>
              <w:rPr>
                <w:rFonts w:ascii="Times New Roman" w:eastAsia="Times New Roman" w:hAnsi="Times New Roman" w:cs="Times New Roman"/>
                <w:b/>
                <w:sz w:val="20"/>
                <w:szCs w:val="20"/>
                <w:lang w:eastAsia="pt-BR"/>
              </w:rPr>
            </w:pPr>
            <w:r w:rsidRPr="00FE0E19">
              <w:rPr>
                <w:rFonts w:ascii="Times New Roman" w:eastAsia="Times New Roman" w:hAnsi="Times New Roman" w:cs="Times New Roman"/>
                <w:b/>
                <w:sz w:val="20"/>
                <w:szCs w:val="20"/>
                <w:lang w:eastAsia="pt-BR"/>
              </w:rPr>
              <w:t>2016/2017</w:t>
            </w:r>
          </w:p>
        </w:tc>
        <w:tc>
          <w:tcPr>
            <w:tcW w:w="614" w:type="dxa"/>
            <w:tcBorders>
              <w:top w:val="nil"/>
              <w:left w:val="nil"/>
              <w:bottom w:val="single" w:sz="4" w:space="0" w:color="auto"/>
              <w:right w:val="single" w:sz="8" w:space="0" w:color="auto"/>
            </w:tcBorders>
            <w:shd w:val="clear" w:color="000000" w:fill="FFFFFF"/>
            <w:noWrap/>
          </w:tcPr>
          <w:p w:rsidR="00575912" w:rsidRPr="00FE0E19" w:rsidRDefault="004D54DC" w:rsidP="00575912">
            <w:pPr>
              <w:jc w:val="center"/>
              <w:rPr>
                <w:sz w:val="20"/>
                <w:szCs w:val="20"/>
              </w:rPr>
            </w:pPr>
            <w:r w:rsidRPr="00FE0E19">
              <w:rPr>
                <w:sz w:val="20"/>
                <w:szCs w:val="20"/>
              </w:rPr>
              <w:t>21</w:t>
            </w:r>
          </w:p>
        </w:tc>
        <w:tc>
          <w:tcPr>
            <w:tcW w:w="613" w:type="dxa"/>
            <w:tcBorders>
              <w:top w:val="nil"/>
              <w:left w:val="nil"/>
              <w:bottom w:val="single" w:sz="4" w:space="0" w:color="auto"/>
              <w:right w:val="single" w:sz="8" w:space="0" w:color="auto"/>
            </w:tcBorders>
            <w:shd w:val="clear" w:color="000000" w:fill="FFFFFF"/>
            <w:noWrap/>
          </w:tcPr>
          <w:p w:rsidR="00575912" w:rsidRPr="00FE0E19" w:rsidRDefault="000F4204" w:rsidP="004D54DC">
            <w:pPr>
              <w:jc w:val="center"/>
              <w:rPr>
                <w:sz w:val="20"/>
                <w:szCs w:val="20"/>
              </w:rPr>
            </w:pPr>
            <w:r w:rsidRPr="00FE0E19">
              <w:rPr>
                <w:sz w:val="20"/>
                <w:szCs w:val="20"/>
              </w:rPr>
              <w:t>3</w:t>
            </w:r>
            <w:r w:rsidR="004D54DC" w:rsidRPr="00FE0E19">
              <w:rPr>
                <w:sz w:val="20"/>
                <w:szCs w:val="20"/>
              </w:rPr>
              <w:t>5</w:t>
            </w:r>
          </w:p>
        </w:tc>
        <w:tc>
          <w:tcPr>
            <w:tcW w:w="614" w:type="dxa"/>
            <w:tcBorders>
              <w:top w:val="nil"/>
              <w:left w:val="nil"/>
              <w:bottom w:val="single" w:sz="4" w:space="0" w:color="auto"/>
              <w:right w:val="single" w:sz="8" w:space="0" w:color="auto"/>
            </w:tcBorders>
            <w:shd w:val="clear" w:color="000000" w:fill="FFFFFF"/>
            <w:noWrap/>
          </w:tcPr>
          <w:p w:rsidR="00575912" w:rsidRPr="00FE0E19" w:rsidRDefault="004D54DC" w:rsidP="00575912">
            <w:pPr>
              <w:jc w:val="center"/>
              <w:rPr>
                <w:sz w:val="20"/>
                <w:szCs w:val="20"/>
              </w:rPr>
            </w:pPr>
            <w:r w:rsidRPr="00FE0E19">
              <w:rPr>
                <w:sz w:val="20"/>
                <w:szCs w:val="20"/>
              </w:rPr>
              <w:t>23</w:t>
            </w:r>
          </w:p>
        </w:tc>
        <w:tc>
          <w:tcPr>
            <w:tcW w:w="614" w:type="dxa"/>
            <w:tcBorders>
              <w:top w:val="nil"/>
              <w:left w:val="nil"/>
              <w:bottom w:val="single" w:sz="4" w:space="0" w:color="auto"/>
              <w:right w:val="single" w:sz="8" w:space="0" w:color="auto"/>
            </w:tcBorders>
            <w:shd w:val="clear" w:color="000000" w:fill="FFFFFF"/>
            <w:noWrap/>
          </w:tcPr>
          <w:p w:rsidR="00575912" w:rsidRPr="00FE0E19" w:rsidRDefault="004D54DC" w:rsidP="000F4204">
            <w:pPr>
              <w:jc w:val="center"/>
              <w:rPr>
                <w:sz w:val="20"/>
                <w:szCs w:val="20"/>
              </w:rPr>
            </w:pPr>
            <w:r w:rsidRPr="00FE0E19">
              <w:rPr>
                <w:sz w:val="20"/>
                <w:szCs w:val="20"/>
              </w:rPr>
              <w:t>27</w:t>
            </w:r>
          </w:p>
        </w:tc>
        <w:tc>
          <w:tcPr>
            <w:tcW w:w="614" w:type="dxa"/>
            <w:tcBorders>
              <w:top w:val="nil"/>
              <w:left w:val="nil"/>
              <w:bottom w:val="single" w:sz="4" w:space="0" w:color="auto"/>
              <w:right w:val="single" w:sz="8" w:space="0" w:color="auto"/>
            </w:tcBorders>
            <w:shd w:val="clear" w:color="000000" w:fill="FFFFFF"/>
            <w:noWrap/>
          </w:tcPr>
          <w:p w:rsidR="00575912" w:rsidRPr="00FE0E19" w:rsidRDefault="004D54DC" w:rsidP="00575912">
            <w:pPr>
              <w:jc w:val="center"/>
              <w:rPr>
                <w:sz w:val="20"/>
                <w:szCs w:val="20"/>
              </w:rPr>
            </w:pPr>
            <w:r w:rsidRPr="00FE0E19">
              <w:rPr>
                <w:sz w:val="20"/>
                <w:szCs w:val="20"/>
              </w:rPr>
              <w:t>26</w:t>
            </w:r>
          </w:p>
        </w:tc>
        <w:tc>
          <w:tcPr>
            <w:tcW w:w="614" w:type="dxa"/>
            <w:tcBorders>
              <w:top w:val="nil"/>
              <w:left w:val="nil"/>
              <w:bottom w:val="single" w:sz="4" w:space="0" w:color="auto"/>
              <w:right w:val="single" w:sz="8" w:space="0" w:color="auto"/>
            </w:tcBorders>
            <w:shd w:val="clear" w:color="000000" w:fill="FFFFFF"/>
            <w:noWrap/>
          </w:tcPr>
          <w:p w:rsidR="00575912" w:rsidRPr="00FE0E19" w:rsidRDefault="004D54DC" w:rsidP="00575912">
            <w:pPr>
              <w:jc w:val="center"/>
              <w:rPr>
                <w:sz w:val="20"/>
                <w:szCs w:val="20"/>
              </w:rPr>
            </w:pPr>
            <w:r w:rsidRPr="00FE0E19">
              <w:rPr>
                <w:sz w:val="20"/>
                <w:szCs w:val="20"/>
              </w:rPr>
              <w:t>24</w:t>
            </w:r>
          </w:p>
        </w:tc>
        <w:tc>
          <w:tcPr>
            <w:tcW w:w="650" w:type="dxa"/>
            <w:tcBorders>
              <w:top w:val="nil"/>
              <w:left w:val="nil"/>
              <w:bottom w:val="single" w:sz="4" w:space="0" w:color="auto"/>
              <w:right w:val="single" w:sz="8" w:space="0" w:color="auto"/>
            </w:tcBorders>
            <w:shd w:val="clear" w:color="000000" w:fill="FFFFFF"/>
            <w:noWrap/>
          </w:tcPr>
          <w:p w:rsidR="00575912" w:rsidRPr="00FE0E19" w:rsidRDefault="004D54DC" w:rsidP="00575912">
            <w:pPr>
              <w:jc w:val="center"/>
              <w:rPr>
                <w:sz w:val="20"/>
                <w:szCs w:val="20"/>
              </w:rPr>
            </w:pPr>
            <w:r w:rsidRPr="00FE0E19">
              <w:rPr>
                <w:sz w:val="20"/>
                <w:szCs w:val="20"/>
              </w:rPr>
              <w:t>43</w:t>
            </w:r>
          </w:p>
        </w:tc>
        <w:tc>
          <w:tcPr>
            <w:tcW w:w="697" w:type="dxa"/>
            <w:tcBorders>
              <w:top w:val="nil"/>
              <w:left w:val="nil"/>
              <w:bottom w:val="single" w:sz="4" w:space="0" w:color="auto"/>
              <w:right w:val="single" w:sz="8" w:space="0" w:color="auto"/>
            </w:tcBorders>
            <w:shd w:val="clear" w:color="000000" w:fill="FFFFFF"/>
            <w:noWrap/>
          </w:tcPr>
          <w:p w:rsidR="00575912" w:rsidRPr="00FE0E19" w:rsidRDefault="000F4204" w:rsidP="004D54DC">
            <w:pPr>
              <w:jc w:val="center"/>
              <w:rPr>
                <w:sz w:val="20"/>
                <w:szCs w:val="20"/>
              </w:rPr>
            </w:pPr>
            <w:r w:rsidRPr="00FE0E19">
              <w:rPr>
                <w:sz w:val="20"/>
                <w:szCs w:val="20"/>
              </w:rPr>
              <w:t>2</w:t>
            </w:r>
            <w:r w:rsidR="004D54DC" w:rsidRPr="00FE0E19">
              <w:rPr>
                <w:sz w:val="20"/>
                <w:szCs w:val="20"/>
              </w:rPr>
              <w:t>6</w:t>
            </w:r>
          </w:p>
        </w:tc>
        <w:tc>
          <w:tcPr>
            <w:tcW w:w="613" w:type="dxa"/>
            <w:tcBorders>
              <w:top w:val="nil"/>
              <w:left w:val="nil"/>
              <w:bottom w:val="single" w:sz="4" w:space="0" w:color="auto"/>
              <w:right w:val="single" w:sz="8" w:space="0" w:color="auto"/>
            </w:tcBorders>
            <w:shd w:val="clear" w:color="000000" w:fill="FFFFFF"/>
            <w:noWrap/>
          </w:tcPr>
          <w:p w:rsidR="00575912" w:rsidRPr="00FE0E19" w:rsidRDefault="004D54DC" w:rsidP="00575912">
            <w:pPr>
              <w:jc w:val="center"/>
              <w:rPr>
                <w:sz w:val="20"/>
                <w:szCs w:val="20"/>
              </w:rPr>
            </w:pPr>
            <w:r w:rsidRPr="00FE0E19">
              <w:rPr>
                <w:sz w:val="20"/>
                <w:szCs w:val="20"/>
              </w:rPr>
              <w:t>14</w:t>
            </w:r>
          </w:p>
        </w:tc>
        <w:tc>
          <w:tcPr>
            <w:tcW w:w="614" w:type="dxa"/>
            <w:tcBorders>
              <w:top w:val="nil"/>
              <w:left w:val="nil"/>
              <w:bottom w:val="single" w:sz="4" w:space="0" w:color="auto"/>
              <w:right w:val="single" w:sz="8" w:space="0" w:color="auto"/>
            </w:tcBorders>
            <w:shd w:val="clear" w:color="000000" w:fill="FFFFFF"/>
            <w:noWrap/>
          </w:tcPr>
          <w:p w:rsidR="00575912" w:rsidRPr="00FE0E19" w:rsidRDefault="00D50F83" w:rsidP="00575912">
            <w:pPr>
              <w:jc w:val="center"/>
              <w:rPr>
                <w:sz w:val="20"/>
                <w:szCs w:val="20"/>
              </w:rPr>
            </w:pPr>
            <w:r w:rsidRPr="00FE0E19">
              <w:rPr>
                <w:sz w:val="20"/>
                <w:szCs w:val="20"/>
              </w:rPr>
              <w:t>47</w:t>
            </w:r>
          </w:p>
        </w:tc>
        <w:tc>
          <w:tcPr>
            <w:tcW w:w="614" w:type="dxa"/>
            <w:tcBorders>
              <w:top w:val="nil"/>
              <w:left w:val="nil"/>
              <w:bottom w:val="single" w:sz="4" w:space="0" w:color="auto"/>
              <w:right w:val="single" w:sz="8" w:space="0" w:color="auto"/>
            </w:tcBorders>
            <w:shd w:val="clear" w:color="000000" w:fill="FFFFFF"/>
            <w:noWrap/>
          </w:tcPr>
          <w:p w:rsidR="00575912" w:rsidRPr="00FE0E19" w:rsidRDefault="00D50F83" w:rsidP="00575912">
            <w:pPr>
              <w:jc w:val="center"/>
              <w:rPr>
                <w:sz w:val="20"/>
                <w:szCs w:val="20"/>
              </w:rPr>
            </w:pPr>
            <w:r w:rsidRPr="00FE0E19">
              <w:rPr>
                <w:sz w:val="20"/>
                <w:szCs w:val="20"/>
              </w:rPr>
              <w:t>33</w:t>
            </w:r>
          </w:p>
        </w:tc>
        <w:tc>
          <w:tcPr>
            <w:tcW w:w="733" w:type="dxa"/>
            <w:tcBorders>
              <w:top w:val="nil"/>
              <w:left w:val="nil"/>
              <w:bottom w:val="single" w:sz="4" w:space="0" w:color="auto"/>
              <w:right w:val="single" w:sz="8" w:space="0" w:color="auto"/>
            </w:tcBorders>
            <w:shd w:val="clear" w:color="000000" w:fill="FFFFFF"/>
            <w:noWrap/>
          </w:tcPr>
          <w:p w:rsidR="00575912" w:rsidRPr="00FE0E19" w:rsidRDefault="00EB6A35" w:rsidP="00575912">
            <w:pPr>
              <w:jc w:val="center"/>
              <w:rPr>
                <w:sz w:val="20"/>
                <w:szCs w:val="20"/>
              </w:rPr>
            </w:pPr>
            <w:r w:rsidRPr="00FE0E19">
              <w:rPr>
                <w:sz w:val="20"/>
                <w:szCs w:val="20"/>
              </w:rPr>
              <w:t>39</w:t>
            </w:r>
          </w:p>
        </w:tc>
        <w:tc>
          <w:tcPr>
            <w:tcW w:w="733" w:type="dxa"/>
            <w:tcBorders>
              <w:top w:val="nil"/>
              <w:left w:val="nil"/>
              <w:bottom w:val="single" w:sz="4" w:space="0" w:color="auto"/>
              <w:right w:val="single" w:sz="8" w:space="0" w:color="auto"/>
            </w:tcBorders>
            <w:shd w:val="clear" w:color="000000" w:fill="FFFFFF"/>
          </w:tcPr>
          <w:p w:rsidR="00575912" w:rsidRPr="00FE0E19" w:rsidRDefault="00C74420" w:rsidP="00575912">
            <w:pPr>
              <w:jc w:val="center"/>
              <w:rPr>
                <w:sz w:val="20"/>
                <w:szCs w:val="20"/>
              </w:rPr>
            </w:pPr>
            <w:r w:rsidRPr="00FE0E19">
              <w:rPr>
                <w:sz w:val="20"/>
                <w:szCs w:val="20"/>
              </w:rPr>
              <w:t>04</w:t>
            </w:r>
          </w:p>
        </w:tc>
      </w:tr>
      <w:tr w:rsidR="00575912" w:rsidRPr="00FE0E19" w:rsidTr="004D54DC">
        <w:trPr>
          <w:trHeight w:val="132"/>
          <w:jc w:val="center"/>
        </w:trPr>
        <w:tc>
          <w:tcPr>
            <w:tcW w:w="9071" w:type="dxa"/>
            <w:gridSpan w:val="14"/>
            <w:tcBorders>
              <w:top w:val="nil"/>
              <w:left w:val="single" w:sz="8" w:space="0" w:color="auto"/>
              <w:bottom w:val="single" w:sz="4" w:space="0" w:color="auto"/>
              <w:right w:val="single" w:sz="8" w:space="0" w:color="auto"/>
            </w:tcBorders>
            <w:shd w:val="clear" w:color="000000" w:fill="FFFFFF"/>
            <w:noWrap/>
            <w:vAlign w:val="center"/>
          </w:tcPr>
          <w:p w:rsidR="00575912" w:rsidRPr="00FE0E19" w:rsidRDefault="00575912" w:rsidP="00575912">
            <w:pPr>
              <w:spacing w:after="0" w:line="240" w:lineRule="auto"/>
              <w:jc w:val="center"/>
              <w:rPr>
                <w:rFonts w:ascii="Times New Roman" w:eastAsia="Times New Roman" w:hAnsi="Times New Roman" w:cs="Times New Roman"/>
                <w:sz w:val="20"/>
                <w:szCs w:val="20"/>
                <w:lang w:eastAsia="pt-BR"/>
              </w:rPr>
            </w:pPr>
            <w:r w:rsidRPr="00FE0E19">
              <w:rPr>
                <w:rFonts w:ascii="Times New Roman" w:eastAsia="Times New Roman" w:hAnsi="Times New Roman" w:cs="Times New Roman"/>
                <w:sz w:val="20"/>
                <w:szCs w:val="20"/>
                <w:lang w:eastAsia="pt-BR"/>
              </w:rPr>
              <w:t xml:space="preserve">Exercícios Anteriores </w:t>
            </w:r>
          </w:p>
        </w:tc>
      </w:tr>
      <w:tr w:rsidR="00575912" w:rsidRPr="00FE0E19" w:rsidTr="004D54DC">
        <w:trPr>
          <w:trHeight w:val="132"/>
          <w:jc w:val="center"/>
        </w:trPr>
        <w:tc>
          <w:tcPr>
            <w:tcW w:w="4417" w:type="dxa"/>
            <w:gridSpan w:val="7"/>
            <w:tcBorders>
              <w:top w:val="nil"/>
              <w:left w:val="single" w:sz="8" w:space="0" w:color="auto"/>
              <w:bottom w:val="single" w:sz="4" w:space="0" w:color="auto"/>
              <w:right w:val="single" w:sz="8" w:space="0" w:color="auto"/>
            </w:tcBorders>
            <w:shd w:val="clear" w:color="000000" w:fill="FFFFFF"/>
            <w:noWrap/>
            <w:vAlign w:val="center"/>
          </w:tcPr>
          <w:p w:rsidR="00575912" w:rsidRPr="00FE0E19" w:rsidRDefault="00575912" w:rsidP="00575912">
            <w:pPr>
              <w:spacing w:after="0" w:line="240" w:lineRule="auto"/>
              <w:jc w:val="center"/>
              <w:rPr>
                <w:rFonts w:ascii="Times New Roman" w:eastAsia="Times New Roman" w:hAnsi="Times New Roman" w:cs="Times New Roman"/>
                <w:b/>
                <w:sz w:val="20"/>
                <w:szCs w:val="20"/>
                <w:lang w:eastAsia="pt-BR"/>
              </w:rPr>
            </w:pPr>
            <w:r w:rsidRPr="00FE0E19">
              <w:rPr>
                <w:rFonts w:ascii="Times New Roman" w:eastAsia="Times New Roman" w:hAnsi="Times New Roman" w:cs="Times New Roman"/>
                <w:b/>
                <w:sz w:val="20"/>
                <w:szCs w:val="20"/>
                <w:lang w:eastAsia="pt-BR"/>
              </w:rPr>
              <w:t>2014</w:t>
            </w:r>
          </w:p>
        </w:tc>
        <w:tc>
          <w:tcPr>
            <w:tcW w:w="4654" w:type="dxa"/>
            <w:gridSpan w:val="7"/>
            <w:tcBorders>
              <w:top w:val="nil"/>
              <w:left w:val="nil"/>
              <w:bottom w:val="single" w:sz="4" w:space="0" w:color="auto"/>
              <w:right w:val="single" w:sz="8" w:space="0" w:color="auto"/>
            </w:tcBorders>
            <w:shd w:val="clear" w:color="000000" w:fill="FFFFFF"/>
            <w:noWrap/>
            <w:vAlign w:val="center"/>
          </w:tcPr>
          <w:p w:rsidR="00575912" w:rsidRPr="00FE0E19" w:rsidRDefault="00575912" w:rsidP="00575912">
            <w:pPr>
              <w:spacing w:after="0" w:line="240" w:lineRule="auto"/>
              <w:jc w:val="center"/>
              <w:rPr>
                <w:rFonts w:ascii="Times New Roman" w:eastAsia="Times New Roman" w:hAnsi="Times New Roman" w:cs="Times New Roman"/>
                <w:b/>
                <w:sz w:val="20"/>
                <w:szCs w:val="20"/>
                <w:lang w:eastAsia="pt-BR"/>
              </w:rPr>
            </w:pPr>
            <w:r w:rsidRPr="00FE0E19">
              <w:rPr>
                <w:rFonts w:ascii="Times New Roman" w:eastAsia="Times New Roman" w:hAnsi="Times New Roman" w:cs="Times New Roman"/>
                <w:b/>
                <w:sz w:val="20"/>
                <w:szCs w:val="20"/>
                <w:lang w:eastAsia="pt-BR"/>
              </w:rPr>
              <w:t>2015</w:t>
            </w:r>
          </w:p>
        </w:tc>
      </w:tr>
      <w:tr w:rsidR="00575912" w:rsidRPr="00FE0E19" w:rsidTr="004D54DC">
        <w:trPr>
          <w:trHeight w:val="132"/>
          <w:jc w:val="center"/>
        </w:trPr>
        <w:tc>
          <w:tcPr>
            <w:tcW w:w="4417" w:type="dxa"/>
            <w:gridSpan w:val="7"/>
            <w:tcBorders>
              <w:top w:val="single" w:sz="4" w:space="0" w:color="auto"/>
              <w:left w:val="single" w:sz="4" w:space="0" w:color="auto"/>
              <w:bottom w:val="single" w:sz="4" w:space="0" w:color="auto"/>
              <w:right w:val="single" w:sz="4" w:space="0" w:color="auto"/>
            </w:tcBorders>
            <w:shd w:val="clear" w:color="000000" w:fill="FFFFFF"/>
            <w:noWrap/>
            <w:vAlign w:val="center"/>
          </w:tcPr>
          <w:p w:rsidR="00575912" w:rsidRPr="00FE0E19" w:rsidRDefault="00575912" w:rsidP="00575912">
            <w:pPr>
              <w:spacing w:after="0" w:line="240" w:lineRule="auto"/>
              <w:jc w:val="center"/>
              <w:rPr>
                <w:rFonts w:ascii="Times New Roman" w:eastAsia="Times New Roman" w:hAnsi="Times New Roman" w:cs="Times New Roman"/>
                <w:sz w:val="20"/>
                <w:szCs w:val="20"/>
                <w:lang w:eastAsia="pt-BR"/>
              </w:rPr>
            </w:pPr>
            <w:r w:rsidRPr="00FE0E19">
              <w:rPr>
                <w:rFonts w:ascii="Times New Roman" w:eastAsia="Times New Roman" w:hAnsi="Times New Roman" w:cs="Times New Roman"/>
                <w:sz w:val="20"/>
                <w:szCs w:val="20"/>
                <w:lang w:eastAsia="pt-BR"/>
              </w:rPr>
              <w:t>19</w:t>
            </w:r>
          </w:p>
        </w:tc>
        <w:tc>
          <w:tcPr>
            <w:tcW w:w="4654" w:type="dxa"/>
            <w:gridSpan w:val="7"/>
            <w:tcBorders>
              <w:top w:val="single" w:sz="4" w:space="0" w:color="auto"/>
              <w:left w:val="single" w:sz="4" w:space="0" w:color="auto"/>
              <w:bottom w:val="single" w:sz="4" w:space="0" w:color="auto"/>
              <w:right w:val="single" w:sz="4" w:space="0" w:color="auto"/>
            </w:tcBorders>
            <w:shd w:val="clear" w:color="000000" w:fill="FFFFFF"/>
            <w:noWrap/>
            <w:vAlign w:val="center"/>
          </w:tcPr>
          <w:p w:rsidR="00575912" w:rsidRPr="00FE0E19" w:rsidRDefault="00575912" w:rsidP="00575912">
            <w:pPr>
              <w:spacing w:after="0" w:line="240" w:lineRule="auto"/>
              <w:jc w:val="center"/>
              <w:rPr>
                <w:rFonts w:ascii="Times New Roman" w:eastAsia="Times New Roman" w:hAnsi="Times New Roman" w:cs="Times New Roman"/>
                <w:sz w:val="20"/>
                <w:szCs w:val="20"/>
                <w:lang w:eastAsia="pt-BR"/>
              </w:rPr>
            </w:pPr>
            <w:r w:rsidRPr="00FE0E19">
              <w:rPr>
                <w:rFonts w:ascii="Times New Roman" w:eastAsia="Times New Roman" w:hAnsi="Times New Roman" w:cs="Times New Roman"/>
                <w:sz w:val="20"/>
                <w:szCs w:val="20"/>
                <w:lang w:eastAsia="pt-BR"/>
              </w:rPr>
              <w:t>29</w:t>
            </w:r>
          </w:p>
        </w:tc>
      </w:tr>
      <w:tr w:rsidR="00E75DE0" w:rsidRPr="00FE0E19" w:rsidTr="004D54DC">
        <w:trPr>
          <w:trHeight w:val="132"/>
          <w:jc w:val="center"/>
        </w:trPr>
        <w:tc>
          <w:tcPr>
            <w:tcW w:w="4417" w:type="dxa"/>
            <w:gridSpan w:val="7"/>
            <w:tcBorders>
              <w:top w:val="single" w:sz="4" w:space="0" w:color="auto"/>
              <w:left w:val="single" w:sz="4" w:space="0" w:color="auto"/>
              <w:bottom w:val="single" w:sz="4" w:space="0" w:color="auto"/>
              <w:right w:val="single" w:sz="4" w:space="0" w:color="auto"/>
            </w:tcBorders>
            <w:shd w:val="clear" w:color="000000" w:fill="FFFFFF"/>
            <w:noWrap/>
            <w:vAlign w:val="center"/>
          </w:tcPr>
          <w:p w:rsidR="00E75DE0" w:rsidRPr="00FE0E19" w:rsidRDefault="00E75DE0" w:rsidP="00575912">
            <w:pPr>
              <w:spacing w:after="0" w:line="240" w:lineRule="auto"/>
              <w:jc w:val="center"/>
              <w:rPr>
                <w:rFonts w:ascii="Times New Roman" w:eastAsia="Times New Roman" w:hAnsi="Times New Roman" w:cs="Times New Roman"/>
                <w:b/>
                <w:sz w:val="20"/>
                <w:szCs w:val="20"/>
                <w:lang w:eastAsia="pt-BR"/>
              </w:rPr>
            </w:pPr>
            <w:r w:rsidRPr="00FE0E19">
              <w:rPr>
                <w:rFonts w:ascii="Times New Roman" w:eastAsia="Times New Roman" w:hAnsi="Times New Roman" w:cs="Times New Roman"/>
                <w:b/>
                <w:sz w:val="20"/>
                <w:szCs w:val="20"/>
                <w:lang w:eastAsia="pt-BR"/>
              </w:rPr>
              <w:t>2016</w:t>
            </w:r>
          </w:p>
        </w:tc>
        <w:tc>
          <w:tcPr>
            <w:tcW w:w="4654" w:type="dxa"/>
            <w:gridSpan w:val="7"/>
            <w:tcBorders>
              <w:top w:val="single" w:sz="4" w:space="0" w:color="auto"/>
              <w:left w:val="single" w:sz="4" w:space="0" w:color="auto"/>
              <w:bottom w:val="single" w:sz="4" w:space="0" w:color="auto"/>
              <w:right w:val="single" w:sz="4" w:space="0" w:color="auto"/>
            </w:tcBorders>
            <w:shd w:val="clear" w:color="000000" w:fill="FFFFFF"/>
            <w:noWrap/>
            <w:vAlign w:val="center"/>
          </w:tcPr>
          <w:p w:rsidR="00E75DE0" w:rsidRPr="00FE0E19" w:rsidRDefault="00E75DE0" w:rsidP="00575912">
            <w:pPr>
              <w:spacing w:after="0" w:line="240" w:lineRule="auto"/>
              <w:jc w:val="center"/>
              <w:rPr>
                <w:rFonts w:ascii="Times New Roman" w:eastAsia="Times New Roman" w:hAnsi="Times New Roman" w:cs="Times New Roman"/>
                <w:b/>
                <w:sz w:val="20"/>
                <w:szCs w:val="20"/>
                <w:lang w:eastAsia="pt-BR"/>
              </w:rPr>
            </w:pPr>
            <w:r w:rsidRPr="00FE0E19">
              <w:rPr>
                <w:rFonts w:ascii="Times New Roman" w:eastAsia="Times New Roman" w:hAnsi="Times New Roman" w:cs="Times New Roman"/>
                <w:b/>
                <w:sz w:val="20"/>
                <w:szCs w:val="20"/>
                <w:lang w:eastAsia="pt-BR"/>
              </w:rPr>
              <w:t>2017</w:t>
            </w:r>
          </w:p>
        </w:tc>
      </w:tr>
      <w:tr w:rsidR="00E75DE0" w:rsidRPr="00FE0E19" w:rsidTr="004D54DC">
        <w:trPr>
          <w:trHeight w:val="132"/>
          <w:jc w:val="center"/>
        </w:trPr>
        <w:tc>
          <w:tcPr>
            <w:tcW w:w="4417" w:type="dxa"/>
            <w:gridSpan w:val="7"/>
            <w:tcBorders>
              <w:top w:val="single" w:sz="4" w:space="0" w:color="auto"/>
              <w:left w:val="single" w:sz="4" w:space="0" w:color="auto"/>
              <w:bottom w:val="single" w:sz="4" w:space="0" w:color="auto"/>
              <w:right w:val="single" w:sz="4" w:space="0" w:color="auto"/>
            </w:tcBorders>
            <w:shd w:val="clear" w:color="000000" w:fill="FFFFFF"/>
            <w:noWrap/>
            <w:vAlign w:val="center"/>
          </w:tcPr>
          <w:p w:rsidR="00E75DE0" w:rsidRPr="00FE0E19" w:rsidRDefault="001D7469" w:rsidP="00575912">
            <w:pPr>
              <w:spacing w:after="0" w:line="240" w:lineRule="auto"/>
              <w:jc w:val="center"/>
              <w:rPr>
                <w:rFonts w:ascii="Times New Roman" w:eastAsia="Times New Roman" w:hAnsi="Times New Roman" w:cs="Times New Roman"/>
                <w:sz w:val="20"/>
                <w:szCs w:val="20"/>
                <w:lang w:eastAsia="pt-BR"/>
              </w:rPr>
            </w:pPr>
            <w:r w:rsidRPr="00FE0E19">
              <w:rPr>
                <w:rFonts w:ascii="Times New Roman" w:eastAsia="Times New Roman" w:hAnsi="Times New Roman" w:cs="Times New Roman"/>
                <w:sz w:val="20"/>
                <w:szCs w:val="20"/>
                <w:lang w:eastAsia="pt-BR"/>
              </w:rPr>
              <w:t>18</w:t>
            </w:r>
          </w:p>
        </w:tc>
        <w:tc>
          <w:tcPr>
            <w:tcW w:w="4654" w:type="dxa"/>
            <w:gridSpan w:val="7"/>
            <w:tcBorders>
              <w:top w:val="single" w:sz="4" w:space="0" w:color="auto"/>
              <w:left w:val="single" w:sz="4" w:space="0" w:color="auto"/>
              <w:bottom w:val="single" w:sz="4" w:space="0" w:color="auto"/>
              <w:right w:val="single" w:sz="4" w:space="0" w:color="auto"/>
            </w:tcBorders>
            <w:shd w:val="clear" w:color="000000" w:fill="FFFFFF"/>
            <w:noWrap/>
            <w:vAlign w:val="center"/>
          </w:tcPr>
          <w:p w:rsidR="00E75DE0" w:rsidRPr="00FE0E19" w:rsidRDefault="00EB6A35" w:rsidP="00575912">
            <w:pPr>
              <w:spacing w:after="0" w:line="240" w:lineRule="auto"/>
              <w:jc w:val="center"/>
              <w:rPr>
                <w:rFonts w:ascii="Times New Roman" w:eastAsia="Times New Roman" w:hAnsi="Times New Roman" w:cs="Times New Roman"/>
                <w:sz w:val="20"/>
                <w:szCs w:val="20"/>
                <w:lang w:eastAsia="pt-BR"/>
              </w:rPr>
            </w:pPr>
            <w:r w:rsidRPr="00FE0E19">
              <w:rPr>
                <w:rFonts w:ascii="Times New Roman" w:eastAsia="Times New Roman" w:hAnsi="Times New Roman" w:cs="Times New Roman"/>
                <w:sz w:val="20"/>
                <w:szCs w:val="20"/>
                <w:lang w:eastAsia="pt-BR"/>
              </w:rPr>
              <w:t>30</w:t>
            </w:r>
          </w:p>
        </w:tc>
      </w:tr>
    </w:tbl>
    <w:p w:rsidR="001E48A7" w:rsidRDefault="001A589E" w:rsidP="00AF7C38">
      <w:pPr>
        <w:pStyle w:val="SemEspaamento"/>
        <w:spacing w:line="360" w:lineRule="auto"/>
        <w:jc w:val="both"/>
        <w:rPr>
          <w:rFonts w:ascii="Times New Roman" w:hAnsi="Times New Roman"/>
          <w:sz w:val="20"/>
          <w:szCs w:val="20"/>
        </w:rPr>
      </w:pPr>
      <w:r w:rsidRPr="00FE0E19">
        <w:rPr>
          <w:rFonts w:ascii="Times New Roman" w:hAnsi="Times New Roman"/>
          <w:sz w:val="20"/>
          <w:szCs w:val="20"/>
        </w:rPr>
        <w:t>F</w:t>
      </w:r>
      <w:r w:rsidR="001E48A7" w:rsidRPr="00FE0E19">
        <w:rPr>
          <w:rFonts w:ascii="Times New Roman" w:hAnsi="Times New Roman"/>
          <w:sz w:val="20"/>
          <w:szCs w:val="20"/>
        </w:rPr>
        <w:t>onte</w:t>
      </w:r>
      <w:r w:rsidRPr="00FE0E19">
        <w:rPr>
          <w:rFonts w:ascii="Times New Roman" w:hAnsi="Times New Roman"/>
          <w:sz w:val="20"/>
          <w:szCs w:val="20"/>
        </w:rPr>
        <w:t>:</w:t>
      </w:r>
      <w:r w:rsidR="001E48A7" w:rsidRPr="00FE0E19">
        <w:rPr>
          <w:rFonts w:ascii="Times New Roman" w:hAnsi="Times New Roman"/>
          <w:sz w:val="20"/>
          <w:szCs w:val="20"/>
        </w:rPr>
        <w:t xml:space="preserve"> sistema STOCK. </w:t>
      </w:r>
    </w:p>
    <w:p w:rsidR="00AA74B7" w:rsidRPr="00FE0E19" w:rsidRDefault="00AA74B7" w:rsidP="00AF7C38">
      <w:pPr>
        <w:pStyle w:val="SemEspaamento"/>
        <w:spacing w:line="360" w:lineRule="auto"/>
        <w:jc w:val="both"/>
        <w:rPr>
          <w:rFonts w:ascii="Times New Roman" w:hAnsi="Times New Roman"/>
          <w:sz w:val="20"/>
          <w:szCs w:val="20"/>
        </w:rPr>
      </w:pPr>
    </w:p>
    <w:p w:rsidR="00AA74B7" w:rsidRDefault="001E48A7" w:rsidP="00AA74B7">
      <w:pPr>
        <w:pStyle w:val="SemEspaamento"/>
        <w:spacing w:line="360" w:lineRule="auto"/>
        <w:jc w:val="both"/>
        <w:rPr>
          <w:rFonts w:ascii="Times New Roman" w:hAnsi="Times New Roman"/>
          <w:sz w:val="20"/>
          <w:szCs w:val="20"/>
        </w:rPr>
      </w:pPr>
      <w:r w:rsidRPr="00FE0E19">
        <w:rPr>
          <w:rFonts w:ascii="Times New Roman" w:hAnsi="Times New Roman"/>
          <w:sz w:val="20"/>
          <w:szCs w:val="20"/>
        </w:rPr>
        <w:t>O</w:t>
      </w:r>
      <w:r w:rsidR="008B7923" w:rsidRPr="00FE0E19">
        <w:rPr>
          <w:rFonts w:ascii="Times New Roman" w:hAnsi="Times New Roman"/>
          <w:sz w:val="20"/>
          <w:szCs w:val="20"/>
        </w:rPr>
        <w:t xml:space="preserve"> quantitativo solicitado</w:t>
      </w:r>
      <w:r w:rsidR="00C74420" w:rsidRPr="00FE0E19">
        <w:rPr>
          <w:rFonts w:ascii="Times New Roman" w:hAnsi="Times New Roman"/>
          <w:sz w:val="20"/>
          <w:szCs w:val="20"/>
        </w:rPr>
        <w:t xml:space="preserve"> de papaverina</w:t>
      </w:r>
      <w:r w:rsidR="008B7923" w:rsidRPr="00FE0E19">
        <w:rPr>
          <w:rFonts w:ascii="Times New Roman" w:hAnsi="Times New Roman"/>
          <w:sz w:val="20"/>
          <w:szCs w:val="20"/>
        </w:rPr>
        <w:t xml:space="preserve"> se deve ao numero cirurgias cardíacas o qual </w:t>
      </w:r>
      <w:proofErr w:type="gramStart"/>
      <w:r w:rsidR="00EB6A35" w:rsidRPr="00FE0E19">
        <w:rPr>
          <w:rFonts w:ascii="Times New Roman" w:hAnsi="Times New Roman"/>
          <w:sz w:val="20"/>
          <w:szCs w:val="20"/>
        </w:rPr>
        <w:t>tem-se</w:t>
      </w:r>
      <w:proofErr w:type="gramEnd"/>
      <w:r w:rsidR="00EB6A35" w:rsidRPr="00FE0E19">
        <w:rPr>
          <w:rFonts w:ascii="Times New Roman" w:hAnsi="Times New Roman"/>
          <w:sz w:val="20"/>
          <w:szCs w:val="20"/>
        </w:rPr>
        <w:t xml:space="preserve"> como estimativa aumentar para 30 cirurgias/mês. </w:t>
      </w:r>
    </w:p>
    <w:p w:rsidR="00AA74B7" w:rsidRPr="00FE0E19" w:rsidRDefault="00642CED" w:rsidP="0097553F">
      <w:pPr>
        <w:spacing w:after="0" w:line="360" w:lineRule="auto"/>
        <w:jc w:val="both"/>
        <w:rPr>
          <w:rFonts w:ascii="Times New Roman" w:hAnsi="Times New Roman"/>
          <w:sz w:val="20"/>
          <w:szCs w:val="20"/>
        </w:rPr>
      </w:pPr>
      <w:r w:rsidRPr="00FE0E19">
        <w:rPr>
          <w:rFonts w:ascii="Times New Roman" w:hAnsi="Times New Roman"/>
          <w:sz w:val="20"/>
          <w:szCs w:val="20"/>
        </w:rPr>
        <w:t>Foram considerados no cálculo do consumo médio apenas os meses que a</w:t>
      </w:r>
      <w:r w:rsidR="0097553F" w:rsidRPr="00FE0E19">
        <w:rPr>
          <w:rFonts w:ascii="Times New Roman" w:hAnsi="Times New Roman"/>
          <w:sz w:val="20"/>
          <w:szCs w:val="20"/>
        </w:rPr>
        <w:t xml:space="preserve">presentaram registro de consumo, </w:t>
      </w:r>
      <w:r w:rsidR="00C74420" w:rsidRPr="00FE0E19">
        <w:rPr>
          <w:rFonts w:ascii="Times New Roman" w:hAnsi="Times New Roman"/>
          <w:sz w:val="20"/>
          <w:szCs w:val="20"/>
        </w:rPr>
        <w:t xml:space="preserve">Conforme </w:t>
      </w:r>
      <w:r w:rsidR="00007DD2" w:rsidRPr="00FE0E19">
        <w:rPr>
          <w:rFonts w:ascii="Times New Roman" w:hAnsi="Times New Roman"/>
          <w:sz w:val="20"/>
          <w:szCs w:val="20"/>
        </w:rPr>
        <w:t>e-mail</w:t>
      </w:r>
      <w:r w:rsidR="00C74420" w:rsidRPr="00FE0E19">
        <w:rPr>
          <w:rFonts w:ascii="Times New Roman" w:hAnsi="Times New Roman"/>
          <w:sz w:val="20"/>
          <w:szCs w:val="20"/>
        </w:rPr>
        <w:t xml:space="preserve"> da unidade em anexo</w:t>
      </w:r>
      <w:r w:rsidR="0097553F" w:rsidRPr="00FE0E19">
        <w:rPr>
          <w:rFonts w:ascii="Times New Roman" w:hAnsi="Times New Roman"/>
          <w:sz w:val="20"/>
          <w:szCs w:val="20"/>
        </w:rPr>
        <w:t>.</w:t>
      </w:r>
    </w:p>
    <w:p w:rsidR="00C74420" w:rsidRDefault="001E48A7" w:rsidP="001E48A7">
      <w:pPr>
        <w:spacing w:after="0" w:line="360" w:lineRule="auto"/>
        <w:jc w:val="both"/>
        <w:rPr>
          <w:rFonts w:ascii="Times New Roman" w:hAnsi="Times New Roman"/>
          <w:sz w:val="20"/>
          <w:szCs w:val="20"/>
        </w:rPr>
      </w:pPr>
      <w:r w:rsidRPr="00FE0E19">
        <w:rPr>
          <w:rFonts w:ascii="Times New Roman" w:hAnsi="Times New Roman"/>
          <w:sz w:val="20"/>
          <w:szCs w:val="20"/>
        </w:rPr>
        <w:t xml:space="preserve">A dose de manutenção indicada na literatura científica é de 0,01 – 0,1 </w:t>
      </w:r>
      <w:proofErr w:type="spellStart"/>
      <w:r w:rsidRPr="00FE0E19">
        <w:rPr>
          <w:rFonts w:ascii="Times New Roman" w:hAnsi="Times New Roman"/>
          <w:sz w:val="20"/>
          <w:szCs w:val="20"/>
        </w:rPr>
        <w:t>mcg</w:t>
      </w:r>
      <w:proofErr w:type="spellEnd"/>
      <w:r w:rsidRPr="00FE0E19">
        <w:rPr>
          <w:rFonts w:ascii="Times New Roman" w:hAnsi="Times New Roman"/>
          <w:sz w:val="20"/>
          <w:szCs w:val="20"/>
        </w:rPr>
        <w:t xml:space="preserve">/Kg/min. O tempo médio de utilização do medicamento varia de acordo com o tempo de espera para a cirurgia, sendo em média </w:t>
      </w:r>
      <w:proofErr w:type="gramStart"/>
      <w:r w:rsidRPr="00FE0E19">
        <w:rPr>
          <w:rFonts w:ascii="Times New Roman" w:hAnsi="Times New Roman"/>
          <w:sz w:val="20"/>
          <w:szCs w:val="20"/>
        </w:rPr>
        <w:t>7</w:t>
      </w:r>
      <w:proofErr w:type="gramEnd"/>
      <w:r w:rsidRPr="00FE0E19">
        <w:rPr>
          <w:rFonts w:ascii="Times New Roman" w:hAnsi="Times New Roman"/>
          <w:sz w:val="20"/>
          <w:szCs w:val="20"/>
        </w:rPr>
        <w:t xml:space="preserve"> dias.</w:t>
      </w:r>
    </w:p>
    <w:p w:rsidR="0081133C" w:rsidRDefault="0081133C" w:rsidP="001E48A7">
      <w:pPr>
        <w:spacing w:after="0" w:line="360" w:lineRule="auto"/>
        <w:jc w:val="both"/>
        <w:rPr>
          <w:rFonts w:ascii="Times New Roman" w:hAnsi="Times New Roman"/>
          <w:sz w:val="20"/>
          <w:szCs w:val="20"/>
        </w:rPr>
      </w:pPr>
    </w:p>
    <w:p w:rsidR="00FE0E19" w:rsidRPr="00FE0E19" w:rsidRDefault="00FE0E19" w:rsidP="001E48A7">
      <w:pPr>
        <w:spacing w:after="0" w:line="360" w:lineRule="auto"/>
        <w:jc w:val="both"/>
        <w:rPr>
          <w:rFonts w:ascii="Times New Roman" w:hAnsi="Times New Roman"/>
          <w:sz w:val="20"/>
          <w:szCs w:val="20"/>
        </w:rPr>
      </w:pPr>
    </w:p>
    <w:p w:rsidR="005068BA" w:rsidRPr="00FE0E19" w:rsidRDefault="005068BA" w:rsidP="00C05CC5">
      <w:pPr>
        <w:pStyle w:val="SemEspaamento"/>
        <w:numPr>
          <w:ilvl w:val="0"/>
          <w:numId w:val="17"/>
        </w:numPr>
        <w:pBdr>
          <w:top w:val="single" w:sz="4" w:space="1" w:color="auto"/>
          <w:left w:val="single" w:sz="4" w:space="17" w:color="auto"/>
          <w:bottom w:val="single" w:sz="4" w:space="1" w:color="auto"/>
          <w:right w:val="single" w:sz="4" w:space="4" w:color="auto"/>
        </w:pBdr>
        <w:shd w:val="clear" w:color="auto" w:fill="BFBFBF" w:themeFill="background1" w:themeFillShade="BF"/>
        <w:jc w:val="center"/>
        <w:rPr>
          <w:sz w:val="20"/>
          <w:szCs w:val="20"/>
          <w:lang w:val="pt-PT"/>
        </w:rPr>
      </w:pPr>
      <w:r w:rsidRPr="00FE0E19">
        <w:rPr>
          <w:rFonts w:ascii="Times New Roman" w:hAnsi="Times New Roman"/>
          <w:b/>
          <w:sz w:val="20"/>
          <w:szCs w:val="20"/>
        </w:rPr>
        <w:t>QUALIFICAÇÃO TÉCNICA</w:t>
      </w:r>
    </w:p>
    <w:p w:rsidR="00672A7F" w:rsidRPr="00FE0E19" w:rsidRDefault="00672A7F" w:rsidP="00672A7F">
      <w:pPr>
        <w:spacing w:after="0" w:line="360" w:lineRule="auto"/>
        <w:ind w:left="360"/>
        <w:jc w:val="both"/>
        <w:rPr>
          <w:rFonts w:ascii="Times New Roman" w:eastAsia="Times New Roman" w:hAnsi="Times New Roman" w:cs="Times New Roman"/>
          <w:sz w:val="20"/>
          <w:szCs w:val="20"/>
          <w:lang w:eastAsia="pt-BR"/>
        </w:rPr>
      </w:pPr>
      <w:r w:rsidRPr="00FE0E19">
        <w:rPr>
          <w:rFonts w:ascii="Times New Roman" w:hAnsi="Times New Roman" w:cs="Times New Roman"/>
          <w:sz w:val="20"/>
          <w:szCs w:val="20"/>
          <w:bdr w:val="single" w:sz="4" w:space="0" w:color="auto" w:frame="1"/>
        </w:rPr>
        <w:lastRenderedPageBreak/>
        <w:t>x</w:t>
      </w:r>
      <w:proofErr w:type="gramStart"/>
      <w:r w:rsidRPr="00FE0E19">
        <w:rPr>
          <w:rFonts w:ascii="Times New Roman" w:hAnsi="Times New Roman" w:cs="Times New Roman"/>
          <w:sz w:val="20"/>
          <w:szCs w:val="20"/>
        </w:rPr>
        <w:t xml:space="preserve">  </w:t>
      </w:r>
      <w:proofErr w:type="gramEnd"/>
      <w:r w:rsidRPr="00FE0E19">
        <w:rPr>
          <w:rFonts w:ascii="Times New Roman" w:eastAsia="Times New Roman" w:hAnsi="Times New Roman" w:cs="Times New Roman"/>
          <w:bCs/>
          <w:sz w:val="20"/>
          <w:szCs w:val="20"/>
        </w:rPr>
        <w:t xml:space="preserve">Autorização de Funcionamento da Empresa – AFE, conforme enquadramento </w:t>
      </w:r>
      <w:r w:rsidRPr="00FE0E19">
        <w:rPr>
          <w:rFonts w:ascii="Times New Roman" w:eastAsia="Times New Roman" w:hAnsi="Times New Roman" w:cs="Times New Roman"/>
          <w:sz w:val="20"/>
          <w:szCs w:val="20"/>
          <w:lang w:eastAsia="pt-BR"/>
        </w:rPr>
        <w:t xml:space="preserve">no art. 1º a 3º da Lei 6.360/76, </w:t>
      </w:r>
      <w:r w:rsidRPr="00FE0E19">
        <w:rPr>
          <w:rFonts w:ascii="Times New Roman" w:hAnsi="Times New Roman" w:cs="Times New Roman"/>
          <w:sz w:val="20"/>
          <w:szCs w:val="20"/>
        </w:rPr>
        <w:t>, regulamentada pelo Decreto nº 79.094 de 05/01/77</w:t>
      </w:r>
      <w:r w:rsidRPr="00FE0E19">
        <w:rPr>
          <w:rFonts w:ascii="Times New Roman" w:eastAsia="Times New Roman" w:hAnsi="Times New Roman" w:cs="Times New Roman"/>
          <w:sz w:val="20"/>
          <w:szCs w:val="20"/>
          <w:lang w:eastAsia="pt-BR"/>
        </w:rPr>
        <w:t xml:space="preserve"> e no </w:t>
      </w:r>
      <w:proofErr w:type="spellStart"/>
      <w:r w:rsidRPr="00FE0E19">
        <w:rPr>
          <w:rFonts w:ascii="Times New Roman" w:eastAsia="Times New Roman" w:hAnsi="Times New Roman" w:cs="Times New Roman"/>
          <w:sz w:val="20"/>
          <w:szCs w:val="20"/>
          <w:lang w:eastAsia="pt-BR"/>
        </w:rPr>
        <w:t>art</w:t>
      </w:r>
      <w:proofErr w:type="spellEnd"/>
      <w:r w:rsidRPr="00FE0E19">
        <w:rPr>
          <w:rFonts w:ascii="Times New Roman" w:eastAsia="Times New Roman" w:hAnsi="Times New Roman" w:cs="Times New Roman"/>
          <w:sz w:val="20"/>
          <w:szCs w:val="20"/>
          <w:lang w:eastAsia="pt-BR"/>
        </w:rPr>
        <w:t xml:space="preserve"> 4º, I a IV da Lei Federal nº 5.991/1973.</w:t>
      </w:r>
    </w:p>
    <w:p w:rsidR="00672A7F" w:rsidRPr="00FE0E19" w:rsidRDefault="00672A7F" w:rsidP="00672A7F">
      <w:pPr>
        <w:tabs>
          <w:tab w:val="left" w:pos="284"/>
        </w:tabs>
        <w:spacing w:after="0" w:line="360" w:lineRule="auto"/>
        <w:ind w:left="360"/>
        <w:jc w:val="both"/>
        <w:rPr>
          <w:rFonts w:ascii="Times New Roman" w:eastAsia="Arial" w:hAnsi="Times New Roman" w:cs="Times New Roman"/>
          <w:sz w:val="20"/>
          <w:szCs w:val="20"/>
        </w:rPr>
      </w:pPr>
      <w:r w:rsidRPr="00FE0E19">
        <w:rPr>
          <w:rFonts w:ascii="Times New Roman" w:hAnsi="Times New Roman" w:cs="Times New Roman"/>
          <w:sz w:val="20"/>
          <w:szCs w:val="20"/>
          <w:bdr w:val="single" w:sz="4" w:space="0" w:color="auto" w:frame="1"/>
        </w:rPr>
        <w:t>x</w:t>
      </w:r>
      <w:r w:rsidRPr="00FE0E19">
        <w:rPr>
          <w:rFonts w:ascii="Times New Roman" w:eastAsia="Arial" w:hAnsi="Times New Roman" w:cs="Times New Roman"/>
          <w:sz w:val="20"/>
          <w:szCs w:val="20"/>
        </w:rPr>
        <w:t xml:space="preserve"> Autorização Especial de Funcionamento – AEF, no caso de cotações de medicamentos sujeitos ao controle especial da Portaria GM/MS nº 344/98;</w:t>
      </w:r>
    </w:p>
    <w:p w:rsidR="00672A7F" w:rsidRPr="00FE0E19" w:rsidRDefault="00672A7F" w:rsidP="00672A7F">
      <w:pPr>
        <w:spacing w:line="360" w:lineRule="auto"/>
        <w:ind w:left="360"/>
        <w:rPr>
          <w:rFonts w:ascii="Times New Roman" w:hAnsi="Times New Roman"/>
          <w:sz w:val="20"/>
          <w:szCs w:val="20"/>
          <w:lang w:eastAsia="pt-BR"/>
        </w:rPr>
      </w:pPr>
      <w:r w:rsidRPr="00FE0E19">
        <w:rPr>
          <w:rFonts w:ascii="Times New Roman" w:hAnsi="Times New Roman"/>
          <w:sz w:val="20"/>
          <w:szCs w:val="20"/>
          <w:lang w:eastAsia="pt-BR"/>
        </w:rPr>
        <w:t>A empresa licitante vencedora deverá apresentar os seguintes documentos:</w:t>
      </w:r>
    </w:p>
    <w:p w:rsidR="00672A7F" w:rsidRPr="00FE0E19" w:rsidRDefault="00672A7F" w:rsidP="00672A7F">
      <w:pPr>
        <w:autoSpaceDE w:val="0"/>
        <w:autoSpaceDN w:val="0"/>
        <w:spacing w:after="0" w:line="360" w:lineRule="auto"/>
        <w:ind w:left="360"/>
        <w:jc w:val="both"/>
        <w:rPr>
          <w:rFonts w:ascii="Times New Roman" w:hAnsi="Times New Roman"/>
          <w:b/>
          <w:bCs/>
          <w:sz w:val="20"/>
          <w:szCs w:val="20"/>
        </w:rPr>
      </w:pPr>
      <w:r w:rsidRPr="00FE0E19">
        <w:rPr>
          <w:rFonts w:ascii="Times New Roman" w:hAnsi="Times New Roman"/>
          <w:sz w:val="20"/>
          <w:szCs w:val="20"/>
        </w:rPr>
        <w:t xml:space="preserve">1.      </w:t>
      </w:r>
      <w:r w:rsidRPr="00FE0E19">
        <w:rPr>
          <w:rFonts w:ascii="Times New Roman" w:hAnsi="Times New Roman"/>
          <w:sz w:val="20"/>
          <w:szCs w:val="20"/>
          <w:lang w:eastAsia="pt-BR"/>
        </w:rPr>
        <w:t xml:space="preserve">Licença de Funcionamento Sanitário ou Cadastro Sanitário nas seguintes hipóteses, de acordo com a </w:t>
      </w:r>
      <w:r w:rsidRPr="00FE0E19">
        <w:rPr>
          <w:rFonts w:ascii="Times New Roman" w:hAnsi="Times New Roman"/>
          <w:sz w:val="20"/>
          <w:szCs w:val="20"/>
        </w:rPr>
        <w:t>RDC 153/17 e IN 16/2017</w:t>
      </w:r>
      <w:r w:rsidRPr="00FE0E19">
        <w:rPr>
          <w:rFonts w:ascii="Times New Roman" w:hAnsi="Times New Roman"/>
          <w:sz w:val="20"/>
          <w:szCs w:val="20"/>
          <w:lang w:eastAsia="pt-BR"/>
        </w:rPr>
        <w:t>:</w:t>
      </w:r>
      <w:r w:rsidRPr="00FE0E19">
        <w:rPr>
          <w:rFonts w:ascii="Times New Roman" w:hAnsi="Times New Roman"/>
          <w:b/>
          <w:bCs/>
          <w:sz w:val="20"/>
          <w:szCs w:val="20"/>
        </w:rPr>
        <w:t xml:space="preserve"> </w:t>
      </w:r>
    </w:p>
    <w:p w:rsidR="00672A7F" w:rsidRPr="00FE0E19" w:rsidRDefault="00672A7F" w:rsidP="00672A7F">
      <w:pPr>
        <w:autoSpaceDE w:val="0"/>
        <w:autoSpaceDN w:val="0"/>
        <w:spacing w:after="0" w:line="360" w:lineRule="auto"/>
        <w:ind w:left="360"/>
        <w:jc w:val="both"/>
        <w:rPr>
          <w:rFonts w:ascii="Times New Roman" w:hAnsi="Times New Roman"/>
          <w:sz w:val="20"/>
          <w:szCs w:val="20"/>
        </w:rPr>
      </w:pPr>
      <w:proofErr w:type="gramStart"/>
      <w:r w:rsidRPr="00FE0E19">
        <w:rPr>
          <w:rFonts w:ascii="Times New Roman" w:hAnsi="Times New Roman"/>
          <w:sz w:val="20"/>
          <w:szCs w:val="20"/>
        </w:rPr>
        <w:t>a</w:t>
      </w:r>
      <w:proofErr w:type="gramEnd"/>
      <w:r w:rsidRPr="00FE0E19">
        <w:rPr>
          <w:rFonts w:ascii="Times New Roman" w:hAnsi="Times New Roman"/>
          <w:sz w:val="20"/>
          <w:szCs w:val="20"/>
        </w:rPr>
        <w:t xml:space="preserve">)      A Licença de Funcionamento Sanitário LFS, emitido pelo Órgão Sanitário competente. Caso a LFS esteja vencida, deverá ser apresentado também o documento que comprove seu pedido de revalidação. </w:t>
      </w:r>
    </w:p>
    <w:p w:rsidR="00672A7F" w:rsidRPr="00FE0E19" w:rsidRDefault="00672A7F" w:rsidP="00672A7F">
      <w:pPr>
        <w:autoSpaceDE w:val="0"/>
        <w:autoSpaceDN w:val="0"/>
        <w:spacing w:after="0" w:line="360" w:lineRule="auto"/>
        <w:ind w:left="360"/>
        <w:jc w:val="both"/>
        <w:rPr>
          <w:rFonts w:ascii="Times New Roman" w:hAnsi="Times New Roman"/>
          <w:sz w:val="20"/>
          <w:szCs w:val="20"/>
        </w:rPr>
      </w:pPr>
      <w:proofErr w:type="gramStart"/>
      <w:r w:rsidRPr="00FE0E19">
        <w:rPr>
          <w:rFonts w:ascii="Times New Roman" w:hAnsi="Times New Roman"/>
          <w:sz w:val="20"/>
          <w:szCs w:val="20"/>
        </w:rPr>
        <w:t>b)</w:t>
      </w:r>
      <w:proofErr w:type="gramEnd"/>
      <w:r w:rsidRPr="00FE0E19">
        <w:rPr>
          <w:rFonts w:ascii="Times New Roman" w:hAnsi="Times New Roman"/>
          <w:sz w:val="20"/>
          <w:szCs w:val="20"/>
        </w:rPr>
        <w:t>      O Cadastro Sanitário poderá ser apresentado no lugar da Licença de Funcionamento Sanitário, desde que seja juntado pelo Licitante os atos normativos que autorizam a substituição.</w:t>
      </w:r>
    </w:p>
    <w:p w:rsidR="00672A7F" w:rsidRPr="00FE0E19" w:rsidRDefault="00672A7F" w:rsidP="00672A7F">
      <w:pPr>
        <w:autoSpaceDE w:val="0"/>
        <w:autoSpaceDN w:val="0"/>
        <w:spacing w:line="360" w:lineRule="auto"/>
        <w:ind w:left="360"/>
        <w:jc w:val="both"/>
        <w:rPr>
          <w:rFonts w:ascii="Times New Roman" w:hAnsi="Times New Roman"/>
          <w:sz w:val="20"/>
          <w:szCs w:val="20"/>
        </w:rPr>
      </w:pPr>
      <w:r w:rsidRPr="00FE0E19">
        <w:rPr>
          <w:rFonts w:ascii="Times New Roman" w:hAnsi="Times New Roman"/>
          <w:sz w:val="20"/>
          <w:szCs w:val="20"/>
        </w:rPr>
        <w:t xml:space="preserve">Para fins de comprovação da Licença de Funcionamento Sanitário LFS ou Cadastro Sanitário poderá ser aceito a publicação do ato no Diário Oficial pertinente. </w:t>
      </w:r>
    </w:p>
    <w:p w:rsidR="00672A7F" w:rsidRPr="00FE0E19" w:rsidRDefault="00672A7F" w:rsidP="00672A7F">
      <w:pPr>
        <w:autoSpaceDE w:val="0"/>
        <w:autoSpaceDN w:val="0"/>
        <w:spacing w:line="360" w:lineRule="auto"/>
        <w:ind w:left="360"/>
        <w:jc w:val="both"/>
        <w:rPr>
          <w:rFonts w:ascii="Times New Roman" w:hAnsi="Times New Roman"/>
          <w:sz w:val="20"/>
          <w:szCs w:val="20"/>
        </w:rPr>
      </w:pPr>
      <w:r w:rsidRPr="00FE0E19">
        <w:rPr>
          <w:rFonts w:ascii="Times New Roman" w:hAnsi="Times New Roman"/>
          <w:sz w:val="20"/>
          <w:szCs w:val="20"/>
        </w:rPr>
        <w:t>A Licença emitida pelo Serviço de Vigilância Sanitária deverá estar dentro do prazo de validade. Nos Estados ou Municípios em que os órgãos competentes não estabelecem validade para a Licença, deverá ser apresentada a respectiva comprovação legal.</w:t>
      </w:r>
    </w:p>
    <w:p w:rsidR="00672A7F" w:rsidRPr="00FE0E19" w:rsidRDefault="00672A7F" w:rsidP="00672A7F">
      <w:pPr>
        <w:spacing w:after="0" w:line="360" w:lineRule="auto"/>
        <w:ind w:left="360"/>
        <w:jc w:val="both"/>
        <w:rPr>
          <w:rFonts w:ascii="Times New Roman" w:hAnsi="Times New Roman"/>
          <w:sz w:val="20"/>
          <w:szCs w:val="20"/>
          <w:lang w:eastAsia="pt-BR"/>
        </w:rPr>
      </w:pPr>
      <w:r w:rsidRPr="00FE0E19">
        <w:rPr>
          <w:rFonts w:ascii="Times New Roman" w:hAnsi="Times New Roman"/>
          <w:sz w:val="20"/>
          <w:szCs w:val="20"/>
          <w:lang w:eastAsia="pt-BR"/>
        </w:rPr>
        <w:t xml:space="preserve">2.      Atestado de capacidade técnica - ACT (pessoa jurídica), para desempenho de atividade pertinente e compatível com o objeto da licitação, através de no mínimo 01 (um) atestado, fornecido(s) por pessoa jurídica de direito público ou privado. A comprovação da experiência prévia considerará até 50% (cinquenta por cento) do objeto a ser contratado. </w:t>
      </w:r>
    </w:p>
    <w:p w:rsidR="00672A7F" w:rsidRPr="00FE0E19" w:rsidRDefault="00672A7F" w:rsidP="00672A7F">
      <w:pPr>
        <w:spacing w:after="0" w:line="360" w:lineRule="auto"/>
        <w:ind w:left="360"/>
        <w:jc w:val="both"/>
        <w:rPr>
          <w:rFonts w:ascii="Times New Roman" w:hAnsi="Times New Roman"/>
          <w:sz w:val="20"/>
          <w:szCs w:val="20"/>
          <w:lang w:eastAsia="pt-BR"/>
        </w:rPr>
      </w:pPr>
      <w:r w:rsidRPr="00FE0E19">
        <w:rPr>
          <w:rFonts w:ascii="Times New Roman" w:hAnsi="Times New Roman"/>
          <w:sz w:val="20"/>
          <w:szCs w:val="20"/>
          <w:lang w:eastAsia="pt-BR"/>
        </w:rPr>
        <w:t xml:space="preserve">3.      Registro válido na Agência Nacional de Vigilância Sanitária – ANVISA, conforme </w:t>
      </w:r>
      <w:r w:rsidRPr="00FE0E19">
        <w:rPr>
          <w:rFonts w:ascii="Times New Roman" w:hAnsi="Times New Roman"/>
          <w:sz w:val="20"/>
          <w:szCs w:val="20"/>
        </w:rPr>
        <w:t xml:space="preserve">Lei nº. </w:t>
      </w:r>
      <w:proofErr w:type="gramStart"/>
      <w:r w:rsidRPr="00FE0E19">
        <w:rPr>
          <w:rFonts w:ascii="Times New Roman" w:hAnsi="Times New Roman"/>
          <w:sz w:val="20"/>
          <w:szCs w:val="20"/>
        </w:rPr>
        <w:t>5.991/1973, Lei</w:t>
      </w:r>
      <w:proofErr w:type="gramEnd"/>
      <w:r w:rsidRPr="00FE0E19">
        <w:rPr>
          <w:rFonts w:ascii="Times New Roman" w:hAnsi="Times New Roman"/>
          <w:sz w:val="20"/>
          <w:szCs w:val="20"/>
        </w:rPr>
        <w:t xml:space="preserve"> n. 6.360/1976, Decreto Nº 8.077 de 2013, Lei Federal n. 12.401/2011</w:t>
      </w:r>
      <w:r w:rsidRPr="00FE0E19">
        <w:rPr>
          <w:rFonts w:ascii="Times New Roman" w:hAnsi="Times New Roman"/>
          <w:sz w:val="20"/>
          <w:szCs w:val="20"/>
          <w:lang w:eastAsia="pt-BR"/>
        </w:rPr>
        <w:t xml:space="preserve">, devendo constar a validade (dia/mês/ano), por meio de: </w:t>
      </w:r>
    </w:p>
    <w:p w:rsidR="00672A7F" w:rsidRPr="00FE0E19" w:rsidRDefault="00672A7F" w:rsidP="00672A7F">
      <w:pPr>
        <w:spacing w:after="0" w:line="360" w:lineRule="auto"/>
        <w:ind w:left="360"/>
        <w:jc w:val="both"/>
        <w:rPr>
          <w:rFonts w:ascii="Times New Roman" w:hAnsi="Times New Roman"/>
          <w:sz w:val="20"/>
          <w:szCs w:val="20"/>
          <w:lang w:eastAsia="pt-BR"/>
        </w:rPr>
      </w:pPr>
      <w:proofErr w:type="gramStart"/>
      <w:r w:rsidRPr="00FE0E19">
        <w:rPr>
          <w:rFonts w:ascii="Times New Roman" w:hAnsi="Times New Roman"/>
          <w:sz w:val="20"/>
          <w:szCs w:val="20"/>
          <w:lang w:eastAsia="pt-BR"/>
        </w:rPr>
        <w:t>a</w:t>
      </w:r>
      <w:proofErr w:type="gramEnd"/>
      <w:r w:rsidRPr="00FE0E19">
        <w:rPr>
          <w:rFonts w:ascii="Times New Roman" w:hAnsi="Times New Roman"/>
          <w:sz w:val="20"/>
          <w:szCs w:val="20"/>
          <w:lang w:eastAsia="pt-BR"/>
        </w:rPr>
        <w:t xml:space="preserve">)      Cópia do registro do Ministério da Saúde Publicado no D.O.U, grifado o número relativo a cada produto cotado ou cópia emitida eletronicamente através do sítio oficial da Agência de Vigilância Sanitária; ou </w:t>
      </w:r>
    </w:p>
    <w:p w:rsidR="00672A7F" w:rsidRPr="00FE0E19" w:rsidRDefault="00672A7F" w:rsidP="00672A7F">
      <w:pPr>
        <w:spacing w:after="0" w:line="360" w:lineRule="auto"/>
        <w:ind w:left="360"/>
        <w:jc w:val="both"/>
        <w:rPr>
          <w:rFonts w:ascii="Times New Roman" w:hAnsi="Times New Roman"/>
          <w:sz w:val="20"/>
          <w:szCs w:val="20"/>
          <w:lang w:eastAsia="pt-BR"/>
        </w:rPr>
      </w:pPr>
      <w:proofErr w:type="gramStart"/>
      <w:r w:rsidRPr="00FE0E19">
        <w:rPr>
          <w:rFonts w:ascii="Times New Roman" w:hAnsi="Times New Roman"/>
          <w:sz w:val="20"/>
          <w:szCs w:val="20"/>
          <w:lang w:eastAsia="pt-BR"/>
        </w:rPr>
        <w:t>b)</w:t>
      </w:r>
      <w:proofErr w:type="gramEnd"/>
      <w:r w:rsidRPr="00FE0E19">
        <w:rPr>
          <w:rFonts w:ascii="Times New Roman" w:hAnsi="Times New Roman"/>
          <w:sz w:val="20"/>
          <w:szCs w:val="20"/>
          <w:lang w:eastAsia="pt-BR"/>
        </w:rPr>
        <w:t xml:space="preserve">      Protocolo de solicitação de sua revalidação, acompanhada de cópia do registro vencido, desde que a revalidação do registro tenha sido requerida no primeiro semestre do último ano do quinquênio de sua validade, nos termos e condições previstas no § 6° do artigo 12 da Lei 6360/76, de 23 de setembro de 1976. </w:t>
      </w:r>
    </w:p>
    <w:p w:rsidR="00672A7F" w:rsidRPr="00FE0E19" w:rsidRDefault="00672A7F" w:rsidP="00672A7F">
      <w:pPr>
        <w:spacing w:line="360" w:lineRule="auto"/>
        <w:ind w:left="360"/>
        <w:jc w:val="both"/>
        <w:rPr>
          <w:rFonts w:ascii="Times New Roman" w:hAnsi="Times New Roman"/>
          <w:sz w:val="20"/>
          <w:szCs w:val="20"/>
          <w:lang w:eastAsia="pt-BR"/>
        </w:rPr>
      </w:pPr>
      <w:r w:rsidRPr="00FE0E19">
        <w:rPr>
          <w:rFonts w:ascii="Times New Roman" w:hAnsi="Times New Roman"/>
          <w:sz w:val="20"/>
          <w:szCs w:val="20"/>
          <w:lang w:eastAsia="pt-BR"/>
        </w:rPr>
        <w:t>Para os produtos isentos de registro na ANVISA, o licitante deverá comprovar essa isenção através de:</w:t>
      </w:r>
    </w:p>
    <w:p w:rsidR="00672A7F" w:rsidRPr="00FE0E19" w:rsidRDefault="00672A7F" w:rsidP="00672A7F">
      <w:pPr>
        <w:spacing w:after="0" w:line="360" w:lineRule="auto"/>
        <w:ind w:left="360"/>
        <w:jc w:val="both"/>
        <w:rPr>
          <w:rFonts w:ascii="Times New Roman" w:hAnsi="Times New Roman"/>
          <w:sz w:val="20"/>
          <w:szCs w:val="20"/>
          <w:lang w:eastAsia="pt-BR"/>
        </w:rPr>
      </w:pPr>
      <w:proofErr w:type="gramStart"/>
      <w:r w:rsidRPr="00FE0E19">
        <w:rPr>
          <w:rFonts w:ascii="Times New Roman" w:hAnsi="Times New Roman"/>
          <w:sz w:val="20"/>
          <w:szCs w:val="20"/>
          <w:lang w:eastAsia="pt-BR"/>
        </w:rPr>
        <w:t>a</w:t>
      </w:r>
      <w:proofErr w:type="gramEnd"/>
      <w:r w:rsidRPr="00FE0E19">
        <w:rPr>
          <w:rFonts w:ascii="Times New Roman" w:hAnsi="Times New Roman"/>
          <w:sz w:val="20"/>
          <w:szCs w:val="20"/>
          <w:lang w:eastAsia="pt-BR"/>
        </w:rPr>
        <w:t>)       Documento ou informe do site da ANVISA, desde que contenha data e hora da consulta, informando que o insumo é isento de registro; ou</w:t>
      </w:r>
    </w:p>
    <w:p w:rsidR="00672A7F" w:rsidRPr="00FE0E19" w:rsidRDefault="00672A7F" w:rsidP="00672A7F">
      <w:pPr>
        <w:ind w:left="360"/>
        <w:rPr>
          <w:rFonts w:ascii="Calibri" w:hAnsi="Calibri"/>
          <w:sz w:val="20"/>
          <w:szCs w:val="20"/>
        </w:rPr>
      </w:pPr>
      <w:r w:rsidRPr="00FE0E19">
        <w:rPr>
          <w:rFonts w:ascii="Times New Roman" w:hAnsi="Times New Roman"/>
          <w:sz w:val="20"/>
          <w:szCs w:val="20"/>
          <w:lang w:eastAsia="pt-BR"/>
        </w:rPr>
        <w:lastRenderedPageBreak/>
        <w:t>Resolução da Diretoria Colegiada – RDC correspondente que comprove a isenção do objeto ofertado.</w:t>
      </w:r>
    </w:p>
    <w:p w:rsidR="00F35417" w:rsidRPr="00FE0E19" w:rsidRDefault="00F35417" w:rsidP="00C05CC5">
      <w:pPr>
        <w:pStyle w:val="SemEspaamento"/>
        <w:numPr>
          <w:ilvl w:val="0"/>
          <w:numId w:val="17"/>
        </w:numPr>
        <w:pBdr>
          <w:top w:val="single" w:sz="4" w:space="1" w:color="auto"/>
          <w:left w:val="single" w:sz="4" w:space="17" w:color="auto"/>
          <w:bottom w:val="single" w:sz="4" w:space="1" w:color="auto"/>
          <w:right w:val="single" w:sz="4" w:space="4" w:color="auto"/>
        </w:pBdr>
        <w:shd w:val="clear" w:color="auto" w:fill="BFBFBF" w:themeFill="background1" w:themeFillShade="BF"/>
        <w:jc w:val="center"/>
        <w:rPr>
          <w:sz w:val="20"/>
          <w:szCs w:val="20"/>
          <w:lang w:val="pt-PT"/>
        </w:rPr>
      </w:pPr>
      <w:r w:rsidRPr="00FE0E19">
        <w:rPr>
          <w:rFonts w:ascii="Times New Roman" w:hAnsi="Times New Roman"/>
          <w:b/>
          <w:sz w:val="20"/>
          <w:szCs w:val="20"/>
        </w:rPr>
        <w:t>AMOSTRA E CATÁLOGOS</w:t>
      </w:r>
    </w:p>
    <w:p w:rsidR="00F35417" w:rsidRPr="00FE0E19" w:rsidRDefault="00A82D77" w:rsidP="00F35417">
      <w:pPr>
        <w:pStyle w:val="Cabealho"/>
        <w:tabs>
          <w:tab w:val="clear" w:pos="4252"/>
          <w:tab w:val="clear" w:pos="8504"/>
        </w:tabs>
        <w:spacing w:before="120" w:line="360" w:lineRule="auto"/>
        <w:rPr>
          <w:rFonts w:ascii="Times New Roman" w:hAnsi="Times New Roman"/>
          <w:sz w:val="20"/>
          <w:szCs w:val="20"/>
        </w:rPr>
      </w:pPr>
      <w:r w:rsidRPr="00FE0E19">
        <w:rPr>
          <w:rFonts w:ascii="Times New Roman" w:hAnsi="Times New Roman"/>
          <w:sz w:val="20"/>
          <w:szCs w:val="20"/>
        </w:rPr>
        <w:t>Exige</w:t>
      </w:r>
      <w:r w:rsidR="00F35417" w:rsidRPr="00FE0E19">
        <w:rPr>
          <w:rFonts w:ascii="Times New Roman" w:hAnsi="Times New Roman"/>
          <w:sz w:val="20"/>
          <w:szCs w:val="20"/>
        </w:rPr>
        <w:t xml:space="preserve"> a apresentação de catálogo:</w:t>
      </w:r>
      <w:r w:rsidR="00F35417" w:rsidRPr="00FE0E19">
        <w:rPr>
          <w:rFonts w:ascii="Times New Roman" w:hAnsi="Times New Roman"/>
          <w:sz w:val="20"/>
          <w:szCs w:val="20"/>
        </w:rPr>
        <w:tab/>
      </w:r>
      <w:r w:rsidR="00F35417" w:rsidRPr="00FE0E19">
        <w:rPr>
          <w:rFonts w:ascii="Times New Roman" w:hAnsi="Times New Roman"/>
          <w:sz w:val="20"/>
          <w:szCs w:val="20"/>
        </w:rPr>
        <w:tab/>
      </w:r>
      <w:proofErr w:type="gramStart"/>
      <w:r w:rsidR="00AF7C38" w:rsidRPr="00FE0E19">
        <w:rPr>
          <w:rFonts w:ascii="Times New Roman" w:eastAsia="Times New Roman" w:hAnsi="Times New Roman"/>
          <w:sz w:val="20"/>
          <w:szCs w:val="20"/>
          <w:lang w:eastAsia="pt-BR"/>
        </w:rPr>
        <w:t>(</w:t>
      </w:r>
      <w:proofErr w:type="gramEnd"/>
      <w:r w:rsidR="00AF7C38" w:rsidRPr="00FE0E19">
        <w:rPr>
          <w:rFonts w:ascii="Times New Roman" w:eastAsia="Times New Roman" w:hAnsi="Times New Roman"/>
          <w:sz w:val="20"/>
          <w:szCs w:val="20"/>
          <w:lang w:eastAsia="pt-BR"/>
        </w:rPr>
        <w:t xml:space="preserve"> </w:t>
      </w:r>
      <w:r w:rsidR="00F35417" w:rsidRPr="00FE0E19">
        <w:rPr>
          <w:rFonts w:ascii="Times New Roman" w:eastAsia="Times New Roman" w:hAnsi="Times New Roman"/>
          <w:sz w:val="20"/>
          <w:szCs w:val="20"/>
          <w:lang w:eastAsia="pt-BR"/>
        </w:rPr>
        <w:t xml:space="preserve">) </w:t>
      </w:r>
      <w:r w:rsidR="00F35417" w:rsidRPr="00FE0E19">
        <w:rPr>
          <w:rFonts w:ascii="Times New Roman" w:hAnsi="Times New Roman"/>
          <w:sz w:val="20"/>
          <w:szCs w:val="20"/>
        </w:rPr>
        <w:t>SIM</w:t>
      </w:r>
      <w:r w:rsidR="00AF7C38" w:rsidRPr="00FE0E19">
        <w:rPr>
          <w:rFonts w:ascii="Times New Roman" w:hAnsi="Times New Roman"/>
          <w:sz w:val="20"/>
          <w:szCs w:val="20"/>
        </w:rPr>
        <w:t xml:space="preserve">    </w:t>
      </w:r>
      <w:r w:rsidR="00614815" w:rsidRPr="00FE0E19">
        <w:rPr>
          <w:rFonts w:ascii="Times New Roman" w:eastAsia="Times New Roman" w:hAnsi="Times New Roman"/>
          <w:sz w:val="20"/>
          <w:szCs w:val="20"/>
          <w:lang w:eastAsia="pt-BR"/>
        </w:rPr>
        <w:t>(</w:t>
      </w:r>
      <w:r w:rsidR="00AF7C38" w:rsidRPr="00FE0E19">
        <w:rPr>
          <w:rFonts w:ascii="Times New Roman" w:eastAsia="Times New Roman" w:hAnsi="Times New Roman"/>
          <w:sz w:val="20"/>
          <w:szCs w:val="20"/>
          <w:lang w:eastAsia="pt-BR"/>
        </w:rPr>
        <w:t>x</w:t>
      </w:r>
      <w:r w:rsidR="00614815" w:rsidRPr="00FE0E19">
        <w:rPr>
          <w:rFonts w:ascii="Times New Roman" w:eastAsia="Times New Roman" w:hAnsi="Times New Roman"/>
          <w:sz w:val="20"/>
          <w:szCs w:val="20"/>
          <w:lang w:eastAsia="pt-BR"/>
        </w:rPr>
        <w:t xml:space="preserve"> </w:t>
      </w:r>
      <w:r w:rsidR="00F35417" w:rsidRPr="00FE0E19">
        <w:rPr>
          <w:rFonts w:ascii="Times New Roman" w:eastAsia="Times New Roman" w:hAnsi="Times New Roman"/>
          <w:sz w:val="20"/>
          <w:szCs w:val="20"/>
          <w:lang w:eastAsia="pt-BR"/>
        </w:rPr>
        <w:t xml:space="preserve">) </w:t>
      </w:r>
      <w:r w:rsidR="00F35417" w:rsidRPr="00FE0E19">
        <w:rPr>
          <w:rFonts w:ascii="Times New Roman" w:hAnsi="Times New Roman"/>
          <w:sz w:val="20"/>
          <w:szCs w:val="20"/>
        </w:rPr>
        <w:t>NÃO</w:t>
      </w:r>
    </w:p>
    <w:p w:rsidR="00F35417" w:rsidRPr="00FE0E19" w:rsidRDefault="00A82D77" w:rsidP="00F35417">
      <w:pPr>
        <w:pStyle w:val="SemEspaamento"/>
        <w:spacing w:line="360" w:lineRule="auto"/>
        <w:rPr>
          <w:rFonts w:ascii="Times New Roman" w:hAnsi="Times New Roman"/>
          <w:sz w:val="20"/>
          <w:szCs w:val="20"/>
        </w:rPr>
      </w:pPr>
      <w:r w:rsidRPr="00FE0E19">
        <w:rPr>
          <w:rFonts w:ascii="Times New Roman" w:hAnsi="Times New Roman"/>
          <w:sz w:val="20"/>
          <w:szCs w:val="20"/>
        </w:rPr>
        <w:t>Exige</w:t>
      </w:r>
      <w:r w:rsidR="00F35417" w:rsidRPr="00FE0E19">
        <w:rPr>
          <w:rFonts w:ascii="Times New Roman" w:hAnsi="Times New Roman"/>
          <w:sz w:val="20"/>
          <w:szCs w:val="20"/>
        </w:rPr>
        <w:t xml:space="preserve"> a apresentação de amostra:</w:t>
      </w:r>
      <w:r w:rsidR="00F35417" w:rsidRPr="00FE0E19">
        <w:rPr>
          <w:rFonts w:ascii="Times New Roman" w:hAnsi="Times New Roman"/>
          <w:sz w:val="20"/>
          <w:szCs w:val="20"/>
        </w:rPr>
        <w:tab/>
      </w:r>
      <w:r w:rsidR="00F35417" w:rsidRPr="00FE0E19">
        <w:rPr>
          <w:rFonts w:ascii="Times New Roman" w:hAnsi="Times New Roman"/>
          <w:sz w:val="20"/>
          <w:szCs w:val="20"/>
        </w:rPr>
        <w:tab/>
      </w:r>
      <w:proofErr w:type="gramStart"/>
      <w:r w:rsidR="00AF7C38" w:rsidRPr="00FE0E19">
        <w:rPr>
          <w:rFonts w:ascii="Times New Roman" w:eastAsia="Times New Roman" w:hAnsi="Times New Roman"/>
          <w:sz w:val="20"/>
          <w:szCs w:val="20"/>
          <w:lang w:eastAsia="pt-BR"/>
        </w:rPr>
        <w:t>(</w:t>
      </w:r>
      <w:proofErr w:type="gramEnd"/>
      <w:r w:rsidR="00F35417" w:rsidRPr="00FE0E19">
        <w:rPr>
          <w:rFonts w:ascii="Times New Roman" w:eastAsia="Times New Roman" w:hAnsi="Times New Roman"/>
          <w:sz w:val="20"/>
          <w:szCs w:val="20"/>
          <w:lang w:eastAsia="pt-BR"/>
        </w:rPr>
        <w:t xml:space="preserve"> ) </w:t>
      </w:r>
      <w:r w:rsidR="00AF7C38" w:rsidRPr="00FE0E19">
        <w:rPr>
          <w:rFonts w:ascii="Times New Roman" w:hAnsi="Times New Roman"/>
          <w:sz w:val="20"/>
          <w:szCs w:val="20"/>
        </w:rPr>
        <w:t>SIM</w:t>
      </w:r>
      <w:r w:rsidR="00614815" w:rsidRPr="00FE0E19">
        <w:rPr>
          <w:rFonts w:ascii="Times New Roman" w:hAnsi="Times New Roman"/>
          <w:sz w:val="20"/>
          <w:szCs w:val="20"/>
        </w:rPr>
        <w:t xml:space="preserve">    </w:t>
      </w:r>
      <w:r w:rsidR="00F35417" w:rsidRPr="00FE0E19">
        <w:rPr>
          <w:rFonts w:ascii="Times New Roman" w:eastAsia="Times New Roman" w:hAnsi="Times New Roman"/>
          <w:sz w:val="20"/>
          <w:szCs w:val="20"/>
          <w:lang w:eastAsia="pt-BR"/>
        </w:rPr>
        <w:t>(</w:t>
      </w:r>
      <w:r w:rsidR="00260619" w:rsidRPr="00FE0E19">
        <w:rPr>
          <w:rFonts w:ascii="Times New Roman" w:eastAsia="Times New Roman" w:hAnsi="Times New Roman"/>
          <w:sz w:val="20"/>
          <w:szCs w:val="20"/>
          <w:lang w:eastAsia="pt-BR"/>
        </w:rPr>
        <w:t>x</w:t>
      </w:r>
      <w:r w:rsidR="00F35417" w:rsidRPr="00FE0E19">
        <w:rPr>
          <w:rFonts w:ascii="Times New Roman" w:eastAsia="Times New Roman" w:hAnsi="Times New Roman"/>
          <w:sz w:val="20"/>
          <w:szCs w:val="20"/>
          <w:lang w:eastAsia="pt-BR"/>
        </w:rPr>
        <w:t xml:space="preserve">) </w:t>
      </w:r>
      <w:r w:rsidR="00F35417" w:rsidRPr="00FE0E19">
        <w:rPr>
          <w:rFonts w:ascii="Times New Roman" w:hAnsi="Times New Roman"/>
          <w:sz w:val="20"/>
          <w:szCs w:val="20"/>
        </w:rPr>
        <w:t>NÃO</w:t>
      </w:r>
    </w:p>
    <w:p w:rsidR="0075526A" w:rsidRPr="00FE0E19" w:rsidRDefault="0075526A" w:rsidP="0075526A">
      <w:pPr>
        <w:pStyle w:val="PargrafodaLista"/>
        <w:numPr>
          <w:ilvl w:val="1"/>
          <w:numId w:val="35"/>
        </w:numPr>
        <w:ind w:left="394"/>
        <w:rPr>
          <w:rFonts w:ascii="Times New Roman" w:hAnsi="Times New Roman" w:cs="Times New Roman"/>
          <w:sz w:val="20"/>
          <w:szCs w:val="20"/>
        </w:rPr>
      </w:pPr>
      <w:r w:rsidRPr="00FE0E19">
        <w:rPr>
          <w:rFonts w:ascii="Times New Roman" w:hAnsi="Times New Roman" w:cs="Times New Roman"/>
          <w:sz w:val="20"/>
          <w:szCs w:val="20"/>
        </w:rPr>
        <w:t xml:space="preserve">Será exigida a apresentação de catalogo: </w:t>
      </w:r>
      <w:r w:rsidRPr="00FE0E19">
        <w:rPr>
          <w:rFonts w:ascii="Times New Roman" w:hAnsi="Times New Roman" w:cs="Times New Roman"/>
          <w:sz w:val="20"/>
          <w:szCs w:val="20"/>
        </w:rPr>
        <w:sym w:font="Wingdings" w:char="F06F"/>
      </w:r>
      <w:r w:rsidRPr="00FE0E19">
        <w:rPr>
          <w:rFonts w:ascii="Times New Roman" w:hAnsi="Times New Roman" w:cs="Times New Roman"/>
          <w:sz w:val="20"/>
          <w:szCs w:val="20"/>
        </w:rPr>
        <w:t xml:space="preserve"> SIM     </w:t>
      </w:r>
      <w:r w:rsidRPr="00FE0E19">
        <w:rPr>
          <w:rFonts w:ascii="Times New Roman" w:hAnsi="Times New Roman" w:cs="Times New Roman"/>
          <w:sz w:val="20"/>
          <w:szCs w:val="20"/>
          <w:bdr w:val="single" w:sz="4" w:space="0" w:color="auto" w:frame="1"/>
        </w:rPr>
        <w:t>x</w:t>
      </w:r>
      <w:r w:rsidRPr="00FE0E19">
        <w:rPr>
          <w:rFonts w:ascii="Times New Roman" w:hAnsi="Times New Roman" w:cs="Times New Roman"/>
          <w:sz w:val="20"/>
          <w:szCs w:val="20"/>
        </w:rPr>
        <w:t xml:space="preserve"> NÃO</w:t>
      </w:r>
    </w:p>
    <w:p w:rsidR="0075526A" w:rsidRPr="00FE0E19" w:rsidRDefault="0075526A" w:rsidP="0075526A">
      <w:pPr>
        <w:pStyle w:val="PargrafodaLista"/>
        <w:numPr>
          <w:ilvl w:val="1"/>
          <w:numId w:val="35"/>
        </w:numPr>
        <w:ind w:left="394"/>
        <w:rPr>
          <w:rFonts w:ascii="Times New Roman" w:hAnsi="Times New Roman" w:cs="Times New Roman"/>
          <w:sz w:val="20"/>
          <w:szCs w:val="20"/>
        </w:rPr>
      </w:pPr>
      <w:r w:rsidRPr="00FE0E19">
        <w:rPr>
          <w:rFonts w:ascii="Times New Roman" w:hAnsi="Times New Roman" w:cs="Times New Roman"/>
          <w:sz w:val="20"/>
          <w:szCs w:val="20"/>
        </w:rPr>
        <w:t>Será exigida a apresentação de amostra:</w:t>
      </w:r>
      <w:proofErr w:type="gramStart"/>
      <w:r w:rsidRPr="00FE0E19">
        <w:rPr>
          <w:rFonts w:ascii="Times New Roman" w:hAnsi="Times New Roman" w:cs="Times New Roman"/>
          <w:sz w:val="20"/>
          <w:szCs w:val="20"/>
        </w:rPr>
        <w:t xml:space="preserve">  </w:t>
      </w:r>
      <w:proofErr w:type="gramEnd"/>
      <w:r w:rsidRPr="00FE0E19">
        <w:rPr>
          <w:rFonts w:ascii="Times New Roman" w:hAnsi="Times New Roman" w:cs="Times New Roman"/>
          <w:sz w:val="20"/>
          <w:szCs w:val="20"/>
        </w:rPr>
        <w:sym w:font="Wingdings" w:char="F06F"/>
      </w:r>
      <w:r w:rsidRPr="00FE0E19">
        <w:rPr>
          <w:rFonts w:ascii="Times New Roman" w:hAnsi="Times New Roman" w:cs="Times New Roman"/>
          <w:sz w:val="20"/>
          <w:szCs w:val="20"/>
        </w:rPr>
        <w:t xml:space="preserve"> SIM     </w:t>
      </w:r>
      <w:r w:rsidRPr="00FE0E19">
        <w:rPr>
          <w:rFonts w:ascii="Times New Roman" w:hAnsi="Times New Roman" w:cs="Times New Roman"/>
          <w:sz w:val="20"/>
          <w:szCs w:val="20"/>
          <w:bdr w:val="single" w:sz="4" w:space="0" w:color="auto" w:frame="1"/>
        </w:rPr>
        <w:t>x</w:t>
      </w:r>
      <w:r w:rsidRPr="00FE0E19">
        <w:rPr>
          <w:rFonts w:ascii="Times New Roman" w:hAnsi="Times New Roman" w:cs="Times New Roman"/>
          <w:sz w:val="20"/>
          <w:szCs w:val="20"/>
        </w:rPr>
        <w:t xml:space="preserve"> NÃO OBS: </w:t>
      </w:r>
      <w:r w:rsidRPr="00FE0E19">
        <w:rPr>
          <w:rFonts w:ascii="Times New Roman" w:eastAsia="Times New Roman" w:hAnsi="Times New Roman"/>
          <w:sz w:val="20"/>
          <w:szCs w:val="20"/>
          <w:lang w:eastAsia="pt-BR"/>
        </w:rPr>
        <w:t>somente nos casos em que não reste esclarecido através da analise de bula e laudo de analise.</w:t>
      </w:r>
    </w:p>
    <w:p w:rsidR="0075526A" w:rsidRPr="00FE0E19" w:rsidRDefault="0075526A" w:rsidP="0075526A">
      <w:pPr>
        <w:pStyle w:val="PargrafodaLista"/>
        <w:numPr>
          <w:ilvl w:val="1"/>
          <w:numId w:val="35"/>
        </w:numPr>
        <w:suppressAutoHyphens/>
        <w:spacing w:after="0" w:line="360" w:lineRule="atLeast"/>
        <w:ind w:left="394"/>
        <w:jc w:val="both"/>
        <w:rPr>
          <w:rFonts w:ascii="Times New Roman" w:hAnsi="Times New Roman" w:cs="Times New Roman"/>
          <w:color w:val="000000"/>
          <w:sz w:val="20"/>
          <w:szCs w:val="20"/>
        </w:rPr>
      </w:pPr>
      <w:r w:rsidRPr="00FE0E19">
        <w:rPr>
          <w:rFonts w:ascii="Times New Roman" w:hAnsi="Times New Roman" w:cs="Times New Roman"/>
          <w:sz w:val="20"/>
          <w:szCs w:val="20"/>
        </w:rPr>
        <w:t xml:space="preserve"> Será exigida a apresentação de Bula completa e atualizada do produto ofertado conforme o registrado na ANVISA/MS. Para os produtos biológicos serão consideradas se as indicações terapêuticas padronizadas na FSERJ e que constam em bula, conforme previsto na RDC ANVISA nº 55/2010.</w:t>
      </w:r>
    </w:p>
    <w:p w:rsidR="0075526A" w:rsidRPr="00FE0E19" w:rsidRDefault="0075526A" w:rsidP="0075526A">
      <w:pPr>
        <w:pStyle w:val="PargrafodaLista"/>
        <w:numPr>
          <w:ilvl w:val="1"/>
          <w:numId w:val="35"/>
        </w:numPr>
        <w:suppressAutoHyphens/>
        <w:spacing w:after="0" w:line="360" w:lineRule="atLeast"/>
        <w:ind w:left="394"/>
        <w:jc w:val="both"/>
        <w:rPr>
          <w:rFonts w:ascii="Times New Roman" w:hAnsi="Times New Roman" w:cs="Times New Roman"/>
          <w:color w:val="000000"/>
          <w:sz w:val="20"/>
          <w:szCs w:val="20"/>
        </w:rPr>
      </w:pPr>
      <w:r w:rsidRPr="00FE0E19">
        <w:rPr>
          <w:rFonts w:ascii="Times New Roman" w:hAnsi="Times New Roman" w:cs="Times New Roman"/>
          <w:sz w:val="20"/>
          <w:szCs w:val="20"/>
        </w:rPr>
        <w:t xml:space="preserve"> Será exigida a apresentação do Laudo de controle de qualidade no caso de medicamentos referência e produtos biológicos, de lote analisado com validade vigente, emitido por laboratório pertencente à Rede Brasileira de Laboratórios Analíticos em Saúde (REBLAS), conforme relação de laboratórios disponível no sítio eletrônico da ANVISA, em acordo com o art. 3º da Lei nº 9787/99. </w:t>
      </w:r>
    </w:p>
    <w:p w:rsidR="0075526A" w:rsidRPr="00FE0E19" w:rsidRDefault="0075526A" w:rsidP="0075526A">
      <w:pPr>
        <w:pStyle w:val="PargrafodaLista"/>
        <w:numPr>
          <w:ilvl w:val="1"/>
          <w:numId w:val="35"/>
        </w:numPr>
        <w:suppressAutoHyphens/>
        <w:spacing w:after="0" w:line="360" w:lineRule="atLeast"/>
        <w:ind w:left="394"/>
        <w:jc w:val="both"/>
        <w:rPr>
          <w:rFonts w:ascii="Times New Roman" w:hAnsi="Times New Roman" w:cs="Times New Roman"/>
          <w:color w:val="000000"/>
          <w:sz w:val="20"/>
          <w:szCs w:val="20"/>
        </w:rPr>
      </w:pPr>
      <w:r w:rsidRPr="00FE0E19">
        <w:rPr>
          <w:rFonts w:ascii="Times New Roman" w:hAnsi="Times New Roman" w:cs="Times New Roman"/>
          <w:sz w:val="20"/>
          <w:szCs w:val="20"/>
        </w:rPr>
        <w:t xml:space="preserve"> </w:t>
      </w:r>
      <w:r w:rsidRPr="00FE0E19">
        <w:rPr>
          <w:rFonts w:ascii="Times New Roman" w:hAnsi="Times New Roman" w:cs="Times New Roman"/>
          <w:b/>
          <w:color w:val="000000"/>
          <w:sz w:val="20"/>
          <w:szCs w:val="20"/>
        </w:rPr>
        <w:t xml:space="preserve">Local de entrega de da </w:t>
      </w:r>
      <w:r w:rsidRPr="00FE0E19">
        <w:rPr>
          <w:rFonts w:ascii="Times New Roman" w:hAnsi="Times New Roman" w:cs="Times New Roman"/>
          <w:b/>
          <w:color w:val="000000"/>
          <w:sz w:val="20"/>
          <w:szCs w:val="20"/>
          <w:bdr w:val="none" w:sz="0" w:space="0" w:color="auto" w:frame="1"/>
        </w:rPr>
        <w:t>bula do produto e laudo</w:t>
      </w:r>
      <w:r w:rsidRPr="00FE0E19">
        <w:rPr>
          <w:rFonts w:ascii="Times New Roman" w:hAnsi="Times New Roman" w:cs="Times New Roman"/>
          <w:b/>
          <w:color w:val="000000"/>
          <w:sz w:val="20"/>
          <w:szCs w:val="20"/>
        </w:rPr>
        <w:t>:</w:t>
      </w:r>
    </w:p>
    <w:p w:rsidR="0075526A" w:rsidRPr="00FE0E19" w:rsidRDefault="0075526A" w:rsidP="0075526A">
      <w:pPr>
        <w:pStyle w:val="NormalWeb"/>
        <w:spacing w:line="360" w:lineRule="atLeast"/>
        <w:ind w:left="720"/>
        <w:jc w:val="both"/>
        <w:rPr>
          <w:color w:val="000000"/>
          <w:sz w:val="20"/>
          <w:szCs w:val="20"/>
        </w:rPr>
      </w:pPr>
      <w:r w:rsidRPr="00FE0E19">
        <w:rPr>
          <w:color w:val="000000"/>
          <w:sz w:val="20"/>
          <w:szCs w:val="20"/>
        </w:rPr>
        <w:t>FUNDAÇÃO SAÚDE – Av. Padre Leonel Franca, n° 248, 1° andar, Gávea - Rio de Janeiro - RJ no prazo máximo de até 0</w:t>
      </w:r>
      <w:r w:rsidR="00E42A0E" w:rsidRPr="00FE0E19">
        <w:rPr>
          <w:color w:val="000000"/>
          <w:sz w:val="20"/>
          <w:szCs w:val="20"/>
        </w:rPr>
        <w:t>2</w:t>
      </w:r>
      <w:r w:rsidRPr="00FE0E19">
        <w:rPr>
          <w:color w:val="000000"/>
          <w:sz w:val="20"/>
          <w:szCs w:val="20"/>
        </w:rPr>
        <w:t xml:space="preserve"> (</w:t>
      </w:r>
      <w:r w:rsidR="00E42A0E" w:rsidRPr="00FE0E19">
        <w:rPr>
          <w:color w:val="000000"/>
          <w:sz w:val="20"/>
          <w:szCs w:val="20"/>
        </w:rPr>
        <w:t>dois</w:t>
      </w:r>
      <w:r w:rsidRPr="00FE0E19">
        <w:rPr>
          <w:color w:val="000000"/>
          <w:sz w:val="20"/>
          <w:szCs w:val="20"/>
        </w:rPr>
        <w:t xml:space="preserve">) dias após solicitação feita </w:t>
      </w:r>
      <w:proofErr w:type="gramStart"/>
      <w:r w:rsidRPr="00FE0E19">
        <w:rPr>
          <w:color w:val="000000"/>
          <w:sz w:val="20"/>
          <w:szCs w:val="20"/>
        </w:rPr>
        <w:t>pel</w:t>
      </w:r>
      <w:r w:rsidR="008F0AB8" w:rsidRPr="00FE0E19">
        <w:rPr>
          <w:color w:val="000000"/>
          <w:sz w:val="20"/>
          <w:szCs w:val="20"/>
        </w:rPr>
        <w:t>o(</w:t>
      </w:r>
      <w:proofErr w:type="gramEnd"/>
      <w:r w:rsidR="008F0AB8" w:rsidRPr="00FE0E19">
        <w:rPr>
          <w:color w:val="000000"/>
          <w:sz w:val="20"/>
          <w:szCs w:val="20"/>
        </w:rPr>
        <w:t>a)</w:t>
      </w:r>
      <w:r w:rsidRPr="00FE0E19">
        <w:rPr>
          <w:color w:val="000000"/>
          <w:sz w:val="20"/>
          <w:szCs w:val="20"/>
        </w:rPr>
        <w:t xml:space="preserve"> Pregoeir</w:t>
      </w:r>
      <w:r w:rsidR="008F0AB8" w:rsidRPr="00FE0E19">
        <w:rPr>
          <w:color w:val="000000"/>
          <w:sz w:val="20"/>
          <w:szCs w:val="20"/>
        </w:rPr>
        <w:t>o(a)</w:t>
      </w:r>
      <w:r w:rsidRPr="00FE0E19">
        <w:rPr>
          <w:color w:val="000000"/>
          <w:sz w:val="20"/>
          <w:szCs w:val="20"/>
        </w:rPr>
        <w:t> </w:t>
      </w:r>
      <w:r w:rsidRPr="00FE0E19">
        <w:rPr>
          <w:color w:val="000000"/>
          <w:sz w:val="20"/>
          <w:szCs w:val="20"/>
          <w:bdr w:val="none" w:sz="0" w:space="0" w:color="auto" w:frame="1"/>
        </w:rPr>
        <w:t>no campo de mensagem do SIGA</w:t>
      </w:r>
      <w:r w:rsidRPr="00FE0E19">
        <w:rPr>
          <w:color w:val="000000"/>
          <w:sz w:val="20"/>
          <w:szCs w:val="20"/>
        </w:rPr>
        <w:t>.</w:t>
      </w:r>
    </w:p>
    <w:p w:rsidR="0075526A" w:rsidRPr="00FE0E19" w:rsidRDefault="0075526A" w:rsidP="0075526A">
      <w:pPr>
        <w:pStyle w:val="NormalWeb"/>
        <w:numPr>
          <w:ilvl w:val="1"/>
          <w:numId w:val="35"/>
        </w:numPr>
        <w:spacing w:line="360" w:lineRule="atLeast"/>
        <w:ind w:left="394"/>
        <w:jc w:val="both"/>
        <w:rPr>
          <w:color w:val="000000"/>
          <w:sz w:val="20"/>
          <w:szCs w:val="20"/>
        </w:rPr>
      </w:pPr>
      <w:r w:rsidRPr="00FE0E19">
        <w:rPr>
          <w:b/>
          <w:color w:val="000000"/>
          <w:sz w:val="20"/>
          <w:szCs w:val="20"/>
        </w:rPr>
        <w:t xml:space="preserve">Critério de avaliação da </w:t>
      </w:r>
      <w:r w:rsidRPr="00FE0E19">
        <w:rPr>
          <w:b/>
          <w:color w:val="000000"/>
          <w:sz w:val="20"/>
          <w:szCs w:val="20"/>
          <w:bdr w:val="none" w:sz="0" w:space="0" w:color="auto" w:frame="1"/>
        </w:rPr>
        <w:t>bula do produto e laudo:</w:t>
      </w:r>
      <w:r w:rsidRPr="00FE0E19">
        <w:rPr>
          <w:b/>
          <w:color w:val="000000"/>
          <w:sz w:val="20"/>
          <w:szCs w:val="20"/>
        </w:rPr>
        <w:t xml:space="preserve">  </w:t>
      </w:r>
    </w:p>
    <w:p w:rsidR="0075526A" w:rsidRPr="00FE0E19" w:rsidRDefault="0075526A" w:rsidP="0075526A">
      <w:pPr>
        <w:pStyle w:val="NormalWeb"/>
        <w:spacing w:line="360" w:lineRule="atLeast"/>
        <w:ind w:left="720"/>
        <w:jc w:val="both"/>
        <w:rPr>
          <w:color w:val="000000"/>
          <w:sz w:val="20"/>
          <w:szCs w:val="20"/>
        </w:rPr>
      </w:pPr>
      <w:r w:rsidRPr="00FE0E19">
        <w:rPr>
          <w:color w:val="000000"/>
          <w:sz w:val="20"/>
          <w:szCs w:val="20"/>
        </w:rPr>
        <w:t>Os critérios de julgamento das amostras (serão consideradas se as indicações terapêuticas padronizadas na FSERJ e constantes dos protocolos das instituições sob a gestão da FSERJ constam em bula, conforme previsto na RDC ANVISA nº 55/2010). </w:t>
      </w:r>
    </w:p>
    <w:p w:rsidR="0075526A" w:rsidRPr="00FE0E19" w:rsidRDefault="0075526A" w:rsidP="0075526A">
      <w:pPr>
        <w:pStyle w:val="NormalWeb"/>
        <w:spacing w:line="360" w:lineRule="atLeast"/>
        <w:ind w:left="720"/>
        <w:jc w:val="both"/>
        <w:rPr>
          <w:color w:val="000000"/>
          <w:sz w:val="20"/>
          <w:szCs w:val="20"/>
        </w:rPr>
      </w:pPr>
      <w:r w:rsidRPr="00FE0E19">
        <w:rPr>
          <w:color w:val="000000"/>
          <w:sz w:val="20"/>
          <w:szCs w:val="20"/>
        </w:rPr>
        <w:t>A Fundação Saúde tem o prazo de 05 (cinco) dias, a contar da entrega, para análise do catálogo e identificação da necessidade de amostras.</w:t>
      </w:r>
    </w:p>
    <w:p w:rsidR="0075526A" w:rsidRPr="00FE0E19" w:rsidRDefault="0075526A" w:rsidP="0075526A">
      <w:pPr>
        <w:pStyle w:val="NormalWeb"/>
        <w:spacing w:beforeAutospacing="0" w:afterAutospacing="0" w:line="360" w:lineRule="atLeast"/>
        <w:ind w:left="720" w:right="9"/>
        <w:jc w:val="both"/>
        <w:rPr>
          <w:color w:val="000000"/>
          <w:sz w:val="20"/>
          <w:szCs w:val="20"/>
        </w:rPr>
      </w:pPr>
      <w:r w:rsidRPr="00FE0E19">
        <w:rPr>
          <w:color w:val="000000"/>
          <w:sz w:val="20"/>
          <w:szCs w:val="20"/>
        </w:rPr>
        <w:t xml:space="preserve">Caso a(s) bula(s) e o(s) laudo (s) não seja(m) suficiente(s) para confirmar que o(s) produto(s) apresentado(s) corresponde(m) ao(s) àquele(s) do certame, deve ser solicitada </w:t>
      </w:r>
      <w:proofErr w:type="gramStart"/>
      <w:r w:rsidRPr="00FE0E19">
        <w:rPr>
          <w:color w:val="000000"/>
          <w:sz w:val="20"/>
          <w:szCs w:val="20"/>
        </w:rPr>
        <w:t>1</w:t>
      </w:r>
      <w:proofErr w:type="gramEnd"/>
      <w:r w:rsidRPr="00FE0E19">
        <w:rPr>
          <w:color w:val="000000"/>
          <w:sz w:val="20"/>
          <w:szCs w:val="20"/>
        </w:rPr>
        <w:t xml:space="preserve"> (uma) unidade amostra de cada item para análise. </w:t>
      </w:r>
    </w:p>
    <w:p w:rsidR="0075526A" w:rsidRPr="00FE0E19" w:rsidRDefault="0075526A" w:rsidP="0075526A">
      <w:pPr>
        <w:pStyle w:val="NormalWeb"/>
        <w:spacing w:line="360" w:lineRule="atLeast"/>
        <w:ind w:left="720"/>
        <w:jc w:val="both"/>
        <w:rPr>
          <w:color w:val="000000"/>
          <w:sz w:val="20"/>
          <w:szCs w:val="20"/>
        </w:rPr>
      </w:pPr>
      <w:r w:rsidRPr="00FE0E19">
        <w:rPr>
          <w:color w:val="000000"/>
          <w:sz w:val="20"/>
          <w:szCs w:val="20"/>
          <w:bdr w:val="none" w:sz="0" w:space="0" w:color="auto" w:frame="1"/>
        </w:rPr>
        <w:t>A entrega da amostra deverá ser efetuada (</w:t>
      </w:r>
      <w:r w:rsidRPr="00FE0E19">
        <w:rPr>
          <w:color w:val="000000"/>
          <w:sz w:val="20"/>
          <w:szCs w:val="20"/>
        </w:rPr>
        <w:t>FUNDAÇÃO SAÚDE /DTA – Av. Padre Leonel Franca, n° 248, 1° andar, Gávea - Rio de Janeiro – RJ-</w:t>
      </w:r>
      <w:r w:rsidRPr="00FE0E19">
        <w:rPr>
          <w:color w:val="000000"/>
          <w:sz w:val="20"/>
          <w:szCs w:val="20"/>
          <w:bdr w:val="none" w:sz="0" w:space="0" w:color="auto" w:frame="1"/>
        </w:rPr>
        <w:t>)</w:t>
      </w:r>
      <w:r w:rsidRPr="00FE0E19">
        <w:rPr>
          <w:color w:val="000000"/>
          <w:sz w:val="20"/>
          <w:szCs w:val="20"/>
        </w:rPr>
        <w:t>, </w:t>
      </w:r>
      <w:r w:rsidRPr="00FE0E19">
        <w:rPr>
          <w:color w:val="000000"/>
          <w:sz w:val="20"/>
          <w:szCs w:val="20"/>
          <w:bdr w:val="none" w:sz="0" w:space="0" w:color="auto" w:frame="1"/>
        </w:rPr>
        <w:t xml:space="preserve">dentro do mesmo prazo de 03 (três) dias conferidos pela </w:t>
      </w:r>
      <w:bookmarkStart w:id="0" w:name="_GoBack"/>
      <w:bookmarkEnd w:id="0"/>
      <w:r w:rsidRPr="00FE0E19">
        <w:rPr>
          <w:color w:val="000000"/>
          <w:sz w:val="20"/>
          <w:szCs w:val="20"/>
          <w:bdr w:val="none" w:sz="0" w:space="0" w:color="auto" w:frame="1"/>
        </w:rPr>
        <w:lastRenderedPageBreak/>
        <w:t>Pregoeira Fundação Saúde, no campo de mensagem do SIGA. A validade mínima da amostra a ser avaliada deve ser de igual ou superior a 01 (um) mês.</w:t>
      </w:r>
    </w:p>
    <w:p w:rsidR="0075526A" w:rsidRPr="00FE0E19" w:rsidRDefault="0075526A" w:rsidP="0075526A">
      <w:pPr>
        <w:pStyle w:val="NormalWeb"/>
        <w:spacing w:line="360" w:lineRule="atLeast"/>
        <w:ind w:left="394"/>
        <w:jc w:val="both"/>
        <w:rPr>
          <w:color w:val="000000"/>
          <w:sz w:val="20"/>
          <w:szCs w:val="20"/>
        </w:rPr>
      </w:pPr>
      <w:r w:rsidRPr="00FE0E19">
        <w:rPr>
          <w:color w:val="000000"/>
          <w:sz w:val="20"/>
          <w:szCs w:val="20"/>
        </w:rPr>
        <w:t xml:space="preserve">5.7. </w:t>
      </w:r>
      <w:r w:rsidRPr="00FE0E19">
        <w:rPr>
          <w:b/>
          <w:color w:val="000000"/>
          <w:sz w:val="20"/>
          <w:szCs w:val="20"/>
        </w:rPr>
        <w:t xml:space="preserve">Responsável pela avaliação da </w:t>
      </w:r>
      <w:r w:rsidRPr="00FE0E19">
        <w:rPr>
          <w:b/>
          <w:color w:val="000000"/>
          <w:sz w:val="20"/>
          <w:szCs w:val="20"/>
          <w:bdr w:val="none" w:sz="0" w:space="0" w:color="auto" w:frame="1"/>
        </w:rPr>
        <w:t>bula do produto e laudo:</w:t>
      </w:r>
      <w:r w:rsidRPr="00FE0E19">
        <w:rPr>
          <w:b/>
          <w:color w:val="000000"/>
          <w:sz w:val="20"/>
          <w:szCs w:val="20"/>
        </w:rPr>
        <w:t> </w:t>
      </w:r>
    </w:p>
    <w:p w:rsidR="0075526A" w:rsidRPr="00FE0E19" w:rsidRDefault="004F23F5" w:rsidP="004F23F5">
      <w:pPr>
        <w:pStyle w:val="NormalWeb"/>
        <w:spacing w:line="360" w:lineRule="atLeast"/>
        <w:ind w:left="394" w:hanging="360"/>
        <w:jc w:val="both"/>
        <w:rPr>
          <w:color w:val="000000"/>
          <w:sz w:val="20"/>
          <w:szCs w:val="20"/>
        </w:rPr>
      </w:pPr>
      <w:r w:rsidRPr="00FE0E19">
        <w:rPr>
          <w:b/>
          <w:bCs/>
          <w:color w:val="000000"/>
          <w:sz w:val="20"/>
          <w:szCs w:val="20"/>
        </w:rPr>
        <w:tab/>
      </w:r>
      <w:r w:rsidRPr="00FE0E19">
        <w:rPr>
          <w:b/>
          <w:bCs/>
          <w:color w:val="000000"/>
          <w:sz w:val="20"/>
          <w:szCs w:val="20"/>
        </w:rPr>
        <w:tab/>
      </w:r>
      <w:r w:rsidR="0075526A" w:rsidRPr="00FE0E19">
        <w:rPr>
          <w:color w:val="000000"/>
          <w:sz w:val="20"/>
          <w:szCs w:val="20"/>
        </w:rPr>
        <w:t>A avaliação dos laudos e bula apresentados será realizada pela equipe técnica de farmacêuticos da Diretoria Técnica Assistencial que emitirá laudo motivad</w:t>
      </w:r>
      <w:r w:rsidRPr="00FE0E19">
        <w:rPr>
          <w:color w:val="000000"/>
          <w:sz w:val="20"/>
          <w:szCs w:val="20"/>
        </w:rPr>
        <w:t>o acerca do produto apresentado.</w:t>
      </w:r>
    </w:p>
    <w:p w:rsidR="004F23F5" w:rsidRPr="00FE0E19" w:rsidRDefault="004F23F5" w:rsidP="004F23F5">
      <w:pPr>
        <w:pStyle w:val="NormalWeb"/>
        <w:spacing w:line="360" w:lineRule="atLeast"/>
        <w:ind w:left="394" w:hanging="360"/>
        <w:jc w:val="both"/>
        <w:rPr>
          <w:color w:val="000000"/>
          <w:sz w:val="20"/>
          <w:szCs w:val="20"/>
        </w:rPr>
      </w:pPr>
      <w:r w:rsidRPr="00FE0E19">
        <w:rPr>
          <w:color w:val="000000"/>
          <w:sz w:val="20"/>
          <w:szCs w:val="20"/>
        </w:rPr>
        <w:tab/>
        <w:t xml:space="preserve">5.8. </w:t>
      </w:r>
      <w:r w:rsidRPr="00FE0E19">
        <w:rPr>
          <w:b/>
          <w:bCs/>
          <w:color w:val="000000"/>
          <w:sz w:val="20"/>
          <w:szCs w:val="20"/>
        </w:rPr>
        <w:t>Prazo para avaliação da Bula/Laudo:</w:t>
      </w:r>
      <w:r w:rsidRPr="00FE0E19">
        <w:rPr>
          <w:color w:val="000000"/>
          <w:sz w:val="20"/>
          <w:szCs w:val="20"/>
        </w:rPr>
        <w:t xml:space="preserve"> </w:t>
      </w:r>
    </w:p>
    <w:p w:rsidR="004F23F5" w:rsidRPr="00FE0E19" w:rsidRDefault="004F23F5" w:rsidP="004F23F5">
      <w:pPr>
        <w:pStyle w:val="NormalWeb"/>
        <w:spacing w:line="360" w:lineRule="atLeast"/>
        <w:ind w:left="394" w:hanging="360"/>
        <w:jc w:val="both"/>
        <w:rPr>
          <w:sz w:val="20"/>
          <w:szCs w:val="20"/>
        </w:rPr>
      </w:pPr>
      <w:r w:rsidRPr="00FE0E19">
        <w:rPr>
          <w:color w:val="000000"/>
          <w:sz w:val="20"/>
          <w:szCs w:val="20"/>
        </w:rPr>
        <w:tab/>
      </w:r>
      <w:r w:rsidRPr="00FE0E19">
        <w:rPr>
          <w:sz w:val="20"/>
          <w:szCs w:val="20"/>
        </w:rPr>
        <w:t>A Fundação Saúde tem o prazo de 05 (cinco) dias, a contar da entrega, para análise da bula e do laudo e identificação da necessidade de amostras.</w:t>
      </w:r>
    </w:p>
    <w:p w:rsidR="0075526A" w:rsidRPr="00FE0E19" w:rsidRDefault="0075526A" w:rsidP="0075526A">
      <w:pPr>
        <w:pStyle w:val="NormalWeb"/>
        <w:rPr>
          <w:rFonts w:ascii="Segoe UI" w:hAnsi="Segoe UI" w:cs="Segoe UI"/>
          <w:color w:val="000000"/>
          <w:sz w:val="20"/>
          <w:szCs w:val="20"/>
        </w:rPr>
      </w:pPr>
      <w:r w:rsidRPr="00FE0E19">
        <w:rPr>
          <w:color w:val="000000"/>
          <w:sz w:val="20"/>
          <w:szCs w:val="20"/>
        </w:rPr>
        <w:t xml:space="preserve">      5.8.  </w:t>
      </w:r>
      <w:r w:rsidRPr="00FE0E19">
        <w:rPr>
          <w:b/>
          <w:bCs/>
          <w:color w:val="000000"/>
          <w:sz w:val="20"/>
          <w:szCs w:val="20"/>
          <w:u w:val="single"/>
        </w:rPr>
        <w:t>AMOSTRA</w:t>
      </w:r>
    </w:p>
    <w:p w:rsidR="0075526A" w:rsidRPr="00FE0E19" w:rsidRDefault="0075526A" w:rsidP="0075526A">
      <w:pPr>
        <w:pStyle w:val="NormalWeb"/>
        <w:rPr>
          <w:color w:val="000000"/>
          <w:sz w:val="20"/>
          <w:szCs w:val="20"/>
        </w:rPr>
      </w:pPr>
      <w:r w:rsidRPr="00FE0E19">
        <w:rPr>
          <w:color w:val="000000"/>
          <w:sz w:val="20"/>
          <w:szCs w:val="20"/>
        </w:rPr>
        <w:t xml:space="preserve">            A validação de um insumo se traduz na realização de uma série de experimentos, com a finalidade de documentar o seu desempenho em relação a alguns parâmetros. A análise de desempenho obtida em uma validação permite dimensionar os erros presentes para determinar, com segurança, se estes afetam ou não os resultados. Em última análise, permite concluir se um medicamento funciona de forma esperada e proporciona o resultado adequado.</w:t>
      </w:r>
    </w:p>
    <w:p w:rsidR="0075526A" w:rsidRPr="00FE0E19" w:rsidRDefault="0075526A" w:rsidP="0075526A">
      <w:pPr>
        <w:pStyle w:val="NormalWeb"/>
        <w:rPr>
          <w:color w:val="000000"/>
          <w:sz w:val="20"/>
          <w:szCs w:val="20"/>
        </w:rPr>
      </w:pPr>
      <w:r w:rsidRPr="00FE0E19">
        <w:rPr>
          <w:color w:val="000000"/>
          <w:sz w:val="20"/>
          <w:szCs w:val="20"/>
        </w:rPr>
        <w:t xml:space="preserve">            Embora o fabricante do produto informe as características de desempenho sob o ponto de vista clínico e de validação estatística, as condições na indústria podem ser diferentes daquelas observadas na prática, gerando resultados díspares dos esperados.</w:t>
      </w:r>
    </w:p>
    <w:p w:rsidR="0075526A" w:rsidRPr="00FE0E19" w:rsidRDefault="0075526A" w:rsidP="0075526A">
      <w:pPr>
        <w:pStyle w:val="NormalWeb"/>
        <w:rPr>
          <w:color w:val="000000"/>
          <w:sz w:val="20"/>
          <w:szCs w:val="20"/>
        </w:rPr>
      </w:pPr>
      <w:r w:rsidRPr="00FE0E19">
        <w:rPr>
          <w:color w:val="000000"/>
          <w:sz w:val="20"/>
          <w:szCs w:val="20"/>
        </w:rPr>
        <w:t xml:space="preserve">           As amostras solicitadas para validação deverão ser entregues nos seguintes endereços:</w:t>
      </w:r>
    </w:p>
    <w:p w:rsidR="0075526A" w:rsidRPr="00FE0E19" w:rsidRDefault="0075526A" w:rsidP="0075526A">
      <w:pPr>
        <w:spacing w:before="120" w:after="120" w:line="360" w:lineRule="auto"/>
        <w:rPr>
          <w:rFonts w:ascii="Times New Roman" w:eastAsia="Times New Roman" w:hAnsi="Times New Roman" w:cs="Times New Roman"/>
          <w:sz w:val="20"/>
          <w:szCs w:val="20"/>
        </w:rPr>
      </w:pPr>
      <w:proofErr w:type="gramStart"/>
      <w:r w:rsidRPr="00FE0E19">
        <w:rPr>
          <w:rFonts w:ascii="Times New Roman" w:eastAsia="Times New Roman" w:hAnsi="Times New Roman" w:cs="Times New Roman"/>
          <w:b/>
          <w:sz w:val="20"/>
          <w:szCs w:val="20"/>
        </w:rPr>
        <w:t>IECAC :</w:t>
      </w:r>
      <w:proofErr w:type="gramEnd"/>
      <w:r w:rsidRPr="00FE0E19">
        <w:rPr>
          <w:rFonts w:ascii="Times New Roman" w:eastAsia="Times New Roman" w:hAnsi="Times New Roman" w:cs="Times New Roman"/>
          <w:sz w:val="20"/>
          <w:szCs w:val="20"/>
        </w:rPr>
        <w:t xml:space="preserve"> Rua David Campista, nº 326 - almoxarifado - Humaitá - Rio de Janeiro - RJ</w:t>
      </w:r>
    </w:p>
    <w:p w:rsidR="0075526A" w:rsidRPr="00FE0E19" w:rsidRDefault="0075526A" w:rsidP="0075526A">
      <w:pPr>
        <w:pStyle w:val="NormalWeb"/>
        <w:rPr>
          <w:sz w:val="20"/>
          <w:szCs w:val="20"/>
          <w:bdr w:val="none" w:sz="0" w:space="0" w:color="auto" w:frame="1"/>
        </w:rPr>
      </w:pPr>
      <w:r w:rsidRPr="00FE0E19">
        <w:rPr>
          <w:sz w:val="20"/>
          <w:szCs w:val="20"/>
          <w:lang w:eastAsia="ar-SA"/>
        </w:rPr>
        <w:t xml:space="preserve">Horário de entrega: 08 </w:t>
      </w:r>
      <w:proofErr w:type="gramStart"/>
      <w:r w:rsidRPr="00FE0E19">
        <w:rPr>
          <w:sz w:val="20"/>
          <w:szCs w:val="20"/>
          <w:lang w:eastAsia="ar-SA"/>
        </w:rPr>
        <w:t>as</w:t>
      </w:r>
      <w:proofErr w:type="gramEnd"/>
      <w:r w:rsidRPr="00FE0E19">
        <w:rPr>
          <w:sz w:val="20"/>
          <w:szCs w:val="20"/>
          <w:lang w:eastAsia="ar-SA"/>
        </w:rPr>
        <w:t xml:space="preserve"> 16h no almoxarifado de cada Unidade</w:t>
      </w:r>
      <w:r w:rsidRPr="00FE0E19">
        <w:rPr>
          <w:sz w:val="20"/>
          <w:szCs w:val="20"/>
          <w:bdr w:val="none" w:sz="0" w:space="0" w:color="auto" w:frame="1"/>
        </w:rPr>
        <w:t>.</w:t>
      </w:r>
    </w:p>
    <w:p w:rsidR="0075526A" w:rsidRPr="00FE0E19" w:rsidRDefault="0075526A" w:rsidP="0075526A">
      <w:pPr>
        <w:pStyle w:val="NormalWeb"/>
        <w:rPr>
          <w:color w:val="000000"/>
          <w:sz w:val="20"/>
          <w:szCs w:val="20"/>
        </w:rPr>
      </w:pPr>
      <w:r w:rsidRPr="00FE0E19">
        <w:rPr>
          <w:color w:val="000000"/>
          <w:sz w:val="20"/>
          <w:szCs w:val="20"/>
        </w:rPr>
        <w:t xml:space="preserve">             O responsável pelo recebimento deverá comunicar ao setor de licitações, na mesma data, todos os acontecimentos ocorridos com o recebimento e conclusão da validação pela Unidade.</w:t>
      </w:r>
    </w:p>
    <w:p w:rsidR="0075526A" w:rsidRPr="00FE0E19" w:rsidRDefault="0075526A" w:rsidP="0075526A">
      <w:pPr>
        <w:pStyle w:val="NormalWeb"/>
        <w:rPr>
          <w:rFonts w:ascii="Segoe UI" w:hAnsi="Segoe UI" w:cs="Segoe UI"/>
          <w:color w:val="000000"/>
          <w:sz w:val="20"/>
          <w:szCs w:val="20"/>
        </w:rPr>
      </w:pPr>
      <w:r w:rsidRPr="00FE0E19">
        <w:rPr>
          <w:b/>
          <w:bCs/>
          <w:color w:val="000000"/>
          <w:sz w:val="20"/>
          <w:szCs w:val="20"/>
          <w:u w:val="single"/>
        </w:rPr>
        <w:t>Responsável pela validação de amostras</w:t>
      </w:r>
    </w:p>
    <w:p w:rsidR="0075526A" w:rsidRPr="00FE0E19" w:rsidRDefault="00177446" w:rsidP="0075526A">
      <w:pPr>
        <w:pStyle w:val="NormalWeb"/>
        <w:rPr>
          <w:color w:val="000000"/>
          <w:sz w:val="20"/>
          <w:szCs w:val="20"/>
          <w:bdr w:val="none" w:sz="0" w:space="0" w:color="auto" w:frame="1"/>
        </w:rPr>
      </w:pPr>
      <w:r w:rsidRPr="00FE0E19">
        <w:rPr>
          <w:color w:val="000000"/>
          <w:sz w:val="20"/>
          <w:szCs w:val="20"/>
        </w:rPr>
        <w:tab/>
      </w:r>
      <w:r w:rsidRPr="00FE0E19">
        <w:rPr>
          <w:color w:val="000000"/>
          <w:sz w:val="20"/>
          <w:szCs w:val="20"/>
        </w:rPr>
        <w:tab/>
      </w:r>
      <w:r w:rsidR="0075526A" w:rsidRPr="00FE0E19">
        <w:rPr>
          <w:color w:val="000000"/>
          <w:sz w:val="20"/>
          <w:szCs w:val="20"/>
        </w:rPr>
        <w:t>A validação será realizada pela equipe técnica da Unidade sob orientação e supervisão do Diretor Técnico e/ou Diretor Geral da Unidade.</w:t>
      </w:r>
      <w:r w:rsidR="0075526A" w:rsidRPr="00FE0E19">
        <w:rPr>
          <w:rFonts w:ascii="Segoe UI" w:hAnsi="Segoe UI" w:cs="Segoe UI"/>
          <w:color w:val="000000"/>
          <w:sz w:val="20"/>
          <w:szCs w:val="20"/>
        </w:rPr>
        <w:t xml:space="preserve"> Os </w:t>
      </w:r>
      <w:r w:rsidR="0075526A" w:rsidRPr="00FE0E19">
        <w:rPr>
          <w:color w:val="000000"/>
          <w:sz w:val="20"/>
          <w:szCs w:val="20"/>
        </w:rPr>
        <w:t xml:space="preserve">Critérios de julgamento do laudo/bula e </w:t>
      </w:r>
      <w:proofErr w:type="gramStart"/>
      <w:r w:rsidR="0075526A" w:rsidRPr="00FE0E19">
        <w:rPr>
          <w:color w:val="000000"/>
          <w:sz w:val="20"/>
          <w:szCs w:val="20"/>
        </w:rPr>
        <w:t>amostra :</w:t>
      </w:r>
      <w:proofErr w:type="gramEnd"/>
      <w:r w:rsidR="0075526A" w:rsidRPr="00FE0E19">
        <w:rPr>
          <w:color w:val="000000"/>
          <w:sz w:val="20"/>
          <w:szCs w:val="20"/>
        </w:rPr>
        <w:t xml:space="preserve"> </w:t>
      </w:r>
      <w:r w:rsidR="0075526A" w:rsidRPr="00FE0E19">
        <w:rPr>
          <w:color w:val="000000"/>
          <w:sz w:val="20"/>
          <w:szCs w:val="20"/>
          <w:bdr w:val="none" w:sz="0" w:space="0" w:color="auto" w:frame="1"/>
        </w:rPr>
        <w:t>Aferir se as indicações terapêuticas padronizadas na FSERJ e constantes dos protocolos das instituições sob a gestão da FSERJ constam em bula, conforme previsto na RDC ANVISA nº 55/2010.</w:t>
      </w:r>
    </w:p>
    <w:p w:rsidR="00F35417" w:rsidRPr="00FE0E19" w:rsidRDefault="00F35417" w:rsidP="00C05CC5">
      <w:pPr>
        <w:pStyle w:val="SemEspaamento"/>
        <w:numPr>
          <w:ilvl w:val="0"/>
          <w:numId w:val="17"/>
        </w:numPr>
        <w:pBdr>
          <w:top w:val="single" w:sz="4" w:space="1" w:color="auto"/>
          <w:left w:val="single" w:sz="4" w:space="17" w:color="auto"/>
          <w:bottom w:val="single" w:sz="4" w:space="1" w:color="auto"/>
          <w:right w:val="single" w:sz="4" w:space="4" w:color="auto"/>
        </w:pBdr>
        <w:shd w:val="clear" w:color="auto" w:fill="BFBFBF" w:themeFill="background1" w:themeFillShade="BF"/>
        <w:jc w:val="center"/>
        <w:rPr>
          <w:sz w:val="20"/>
          <w:szCs w:val="20"/>
          <w:lang w:val="pt-PT"/>
        </w:rPr>
      </w:pPr>
      <w:r w:rsidRPr="00FE0E19">
        <w:rPr>
          <w:rFonts w:ascii="Times New Roman" w:hAnsi="Times New Roman"/>
          <w:b/>
          <w:sz w:val="20"/>
          <w:szCs w:val="20"/>
        </w:rPr>
        <w:t>DOS PRAZOS E LOCAL DE ENTREGA</w:t>
      </w:r>
    </w:p>
    <w:p w:rsidR="00DA17EA" w:rsidRPr="00FE0E19" w:rsidRDefault="00DA17EA" w:rsidP="00DA17EA">
      <w:pPr>
        <w:tabs>
          <w:tab w:val="left" w:pos="9674"/>
        </w:tabs>
        <w:spacing w:after="0" w:line="360" w:lineRule="auto"/>
        <w:ind w:right="34"/>
        <w:rPr>
          <w:rFonts w:ascii="Times New Roman" w:hAnsi="Times New Roman" w:cs="Times New Roman"/>
          <w:sz w:val="20"/>
          <w:szCs w:val="20"/>
          <w:lang w:val="pt-PT" w:eastAsia="ar-SA"/>
        </w:rPr>
      </w:pPr>
    </w:p>
    <w:p w:rsidR="00AF7C38" w:rsidRPr="00FE0E19" w:rsidRDefault="00AF7C38" w:rsidP="00AF7C38">
      <w:pPr>
        <w:pStyle w:val="style11Justificado"/>
        <w:numPr>
          <w:ilvl w:val="1"/>
          <w:numId w:val="17"/>
        </w:numPr>
        <w:tabs>
          <w:tab w:val="left" w:pos="9674"/>
        </w:tabs>
        <w:spacing w:before="120" w:after="120"/>
        <w:ind w:right="34"/>
        <w:rPr>
          <w:rFonts w:ascii="Times New Roman" w:hAnsi="Times New Roman" w:cs="Times New Roman"/>
          <w:color w:val="auto"/>
          <w:lang w:val="pt-BR" w:eastAsia="ar-SA"/>
        </w:rPr>
      </w:pPr>
      <w:r w:rsidRPr="00FE0E19">
        <w:rPr>
          <w:rFonts w:ascii="Times New Roman" w:hAnsi="Times New Roman" w:cs="Times New Roman"/>
          <w:color w:val="auto"/>
          <w:lang w:val="pt-BR" w:eastAsia="ar-SA"/>
        </w:rPr>
        <w:lastRenderedPageBreak/>
        <w:t>A entrega será parcelada, conforme demanda, e deverá ocorrer no prazo máximo de 10 (dez) dias a partir da data de retirada da nota de empenho.</w:t>
      </w:r>
    </w:p>
    <w:p w:rsidR="00AF7C38" w:rsidRPr="00FE0E19" w:rsidRDefault="00AF7C38" w:rsidP="00AF7C38">
      <w:pPr>
        <w:pStyle w:val="style11Justificado"/>
        <w:numPr>
          <w:ilvl w:val="1"/>
          <w:numId w:val="17"/>
        </w:numPr>
        <w:tabs>
          <w:tab w:val="left" w:pos="9674"/>
        </w:tabs>
        <w:spacing w:before="120" w:after="120"/>
        <w:ind w:right="34"/>
        <w:rPr>
          <w:rFonts w:ascii="Times New Roman" w:hAnsi="Times New Roman" w:cs="Times New Roman"/>
          <w:color w:val="auto"/>
          <w:lang w:val="pt-BR" w:eastAsia="ar-SA"/>
        </w:rPr>
      </w:pPr>
      <w:r w:rsidRPr="00FE0E19">
        <w:rPr>
          <w:rFonts w:ascii="Times New Roman" w:hAnsi="Times New Roman" w:cs="Times New Roman"/>
          <w:color w:val="auto"/>
          <w:lang w:val="pt-BR" w:eastAsia="ar-SA"/>
        </w:rPr>
        <w:t>Endereço de entrega: Rua David Campista, 326 – Humaitá – Rio de Janeiro.</w:t>
      </w:r>
    </w:p>
    <w:p w:rsidR="00215AFF" w:rsidRPr="00FE0E19" w:rsidRDefault="00AF7C38" w:rsidP="00AF7C38">
      <w:pPr>
        <w:pStyle w:val="style11Justificado"/>
        <w:numPr>
          <w:ilvl w:val="1"/>
          <w:numId w:val="17"/>
        </w:numPr>
        <w:tabs>
          <w:tab w:val="left" w:pos="9674"/>
        </w:tabs>
        <w:spacing w:before="120" w:after="120"/>
        <w:ind w:right="34"/>
        <w:rPr>
          <w:rFonts w:ascii="Times New Roman" w:hAnsi="Times New Roman" w:cs="Times New Roman"/>
          <w:color w:val="auto"/>
          <w:lang w:val="pt-BR" w:eastAsia="ar-SA"/>
        </w:rPr>
      </w:pPr>
      <w:r w:rsidRPr="00FE0E19">
        <w:rPr>
          <w:rFonts w:ascii="Times New Roman" w:hAnsi="Times New Roman" w:cs="Times New Roman"/>
          <w:color w:val="auto"/>
          <w:lang w:val="pt-BR" w:eastAsia="ar-SA"/>
        </w:rPr>
        <w:t xml:space="preserve"> Horário de entrega: </w:t>
      </w:r>
      <w:r w:rsidRPr="00FE0E19">
        <w:rPr>
          <w:rFonts w:ascii="Times New Roman" w:hAnsi="Times New Roman"/>
          <w:color w:val="auto"/>
          <w:bdr w:val="none" w:sz="0" w:space="0" w:color="auto" w:frame="1"/>
        </w:rPr>
        <w:t>08 às 16 h.</w:t>
      </w:r>
    </w:p>
    <w:p w:rsidR="00DA17EA" w:rsidRPr="00FE0E19" w:rsidRDefault="00DA17EA" w:rsidP="00C05CC5">
      <w:pPr>
        <w:pStyle w:val="SemEspaamento"/>
        <w:numPr>
          <w:ilvl w:val="0"/>
          <w:numId w:val="34"/>
        </w:numPr>
        <w:pBdr>
          <w:top w:val="single" w:sz="4" w:space="1" w:color="auto"/>
          <w:left w:val="single" w:sz="4" w:space="17" w:color="auto"/>
          <w:bottom w:val="single" w:sz="4" w:space="1" w:color="auto"/>
          <w:right w:val="single" w:sz="4" w:space="4" w:color="auto"/>
        </w:pBdr>
        <w:shd w:val="clear" w:color="auto" w:fill="BFBFBF" w:themeFill="background1" w:themeFillShade="BF"/>
        <w:jc w:val="center"/>
        <w:rPr>
          <w:sz w:val="20"/>
          <w:szCs w:val="20"/>
          <w:lang w:val="pt-PT"/>
        </w:rPr>
      </w:pPr>
      <w:r w:rsidRPr="00FE0E19">
        <w:rPr>
          <w:rFonts w:ascii="Times New Roman" w:hAnsi="Times New Roman"/>
          <w:b/>
          <w:sz w:val="20"/>
          <w:szCs w:val="20"/>
        </w:rPr>
        <w:t>OBRIGAÇÕES DA CONTRATADA</w:t>
      </w:r>
    </w:p>
    <w:p w:rsidR="00497BF9" w:rsidRPr="00FE0E19" w:rsidRDefault="00497BF9" w:rsidP="00497BF9">
      <w:pPr>
        <w:numPr>
          <w:ilvl w:val="0"/>
          <w:numId w:val="13"/>
        </w:numPr>
        <w:spacing w:before="120" w:after="120" w:line="360" w:lineRule="auto"/>
        <w:jc w:val="both"/>
        <w:rPr>
          <w:rFonts w:ascii="Times New Roman" w:eastAsia="Times New Roman" w:hAnsi="Times New Roman" w:cs="Times New Roman"/>
          <w:color w:val="000000"/>
          <w:sz w:val="20"/>
          <w:szCs w:val="20"/>
          <w:u w:color="000000"/>
          <w:lang w:val="pt-PT" w:eastAsia="pt-BR"/>
        </w:rPr>
      </w:pPr>
      <w:r w:rsidRPr="00FE0E19">
        <w:rPr>
          <w:rFonts w:ascii="Times New Roman" w:eastAsia="Times New Roman" w:hAnsi="Times New Roman" w:cs="Times New Roman"/>
          <w:color w:val="000000"/>
          <w:sz w:val="20"/>
          <w:szCs w:val="20"/>
          <w:u w:color="000000"/>
          <w:lang w:val="pt-PT" w:eastAsia="pt-BR"/>
        </w:rPr>
        <w:t>Entregar os medicamentos</w:t>
      </w:r>
      <w:r w:rsidR="00614815" w:rsidRPr="00FE0E19">
        <w:rPr>
          <w:rFonts w:ascii="Times New Roman" w:eastAsia="Times New Roman" w:hAnsi="Times New Roman" w:cs="Times New Roman"/>
          <w:color w:val="000000"/>
          <w:sz w:val="20"/>
          <w:szCs w:val="20"/>
          <w:u w:color="000000"/>
          <w:lang w:val="pt-PT" w:eastAsia="pt-BR"/>
        </w:rPr>
        <w:t>/materiais</w:t>
      </w:r>
      <w:r w:rsidRPr="00FE0E19">
        <w:rPr>
          <w:rFonts w:ascii="Times New Roman" w:eastAsia="Times New Roman" w:hAnsi="Times New Roman" w:cs="Times New Roman"/>
          <w:color w:val="000000"/>
          <w:sz w:val="20"/>
          <w:szCs w:val="20"/>
          <w:u w:color="000000"/>
          <w:lang w:val="pt-PT" w:eastAsia="pt-BR"/>
        </w:rPr>
        <w:t xml:space="preserve"> nos prazos acima mencionados, tão logo </w:t>
      </w:r>
      <w:proofErr w:type="gramStart"/>
      <w:r w:rsidRPr="00FE0E19">
        <w:rPr>
          <w:rFonts w:ascii="Times New Roman" w:eastAsia="Times New Roman" w:hAnsi="Times New Roman" w:cs="Times New Roman"/>
          <w:color w:val="000000"/>
          <w:sz w:val="20"/>
          <w:szCs w:val="20"/>
          <w:u w:color="000000"/>
          <w:lang w:val="pt-PT" w:eastAsia="pt-BR"/>
        </w:rPr>
        <w:t>sejam</w:t>
      </w:r>
      <w:proofErr w:type="gramEnd"/>
      <w:r w:rsidRPr="00FE0E19">
        <w:rPr>
          <w:rFonts w:ascii="Times New Roman" w:eastAsia="Times New Roman" w:hAnsi="Times New Roman" w:cs="Times New Roman"/>
          <w:color w:val="000000"/>
          <w:sz w:val="20"/>
          <w:szCs w:val="20"/>
          <w:u w:color="000000"/>
          <w:lang w:val="pt-PT" w:eastAsia="pt-BR"/>
        </w:rPr>
        <w:t xml:space="preserve"> cientificados para a retirada dos empenhos;</w:t>
      </w:r>
    </w:p>
    <w:p w:rsidR="00497BF9" w:rsidRPr="00FE0E19" w:rsidRDefault="00497BF9" w:rsidP="00497BF9">
      <w:pPr>
        <w:numPr>
          <w:ilvl w:val="0"/>
          <w:numId w:val="13"/>
        </w:numPr>
        <w:spacing w:before="120" w:after="120" w:line="360" w:lineRule="auto"/>
        <w:jc w:val="both"/>
        <w:rPr>
          <w:rFonts w:ascii="Times New Roman" w:eastAsia="Times New Roman" w:hAnsi="Times New Roman" w:cs="Times New Roman"/>
          <w:color w:val="000000"/>
          <w:sz w:val="20"/>
          <w:szCs w:val="20"/>
          <w:u w:color="000000"/>
          <w:lang w:val="pt-PT" w:eastAsia="pt-BR"/>
        </w:rPr>
      </w:pPr>
      <w:r w:rsidRPr="00FE0E19">
        <w:rPr>
          <w:rFonts w:ascii="Times New Roman" w:eastAsia="Times New Roman" w:hAnsi="Times New Roman" w:cs="Times New Roman"/>
          <w:color w:val="000000"/>
          <w:sz w:val="20"/>
          <w:szCs w:val="20"/>
          <w:u w:color="000000"/>
          <w:lang w:val="pt-PT" w:eastAsia="pt-BR"/>
        </w:rPr>
        <w:t>Responsabilizar-se pela qualidade e procedência dos medicamentos, bem como pela inviolabilidade de suas embalagens até a entrega dos mesmos ao Hemorio, garantindo que o seu transporte, mesmo quando realizado por terceiros, se faça segundo as condições estabelecidas pelo fabricante, notadamente no que se refere às temperaturas mínimas e máximas, empilhamento e umidade;</w:t>
      </w:r>
    </w:p>
    <w:p w:rsidR="00497BF9" w:rsidRPr="00FE0E19" w:rsidRDefault="00497BF9" w:rsidP="00497BF9">
      <w:pPr>
        <w:numPr>
          <w:ilvl w:val="0"/>
          <w:numId w:val="13"/>
        </w:numPr>
        <w:spacing w:before="120" w:after="120" w:line="360" w:lineRule="auto"/>
        <w:jc w:val="both"/>
        <w:rPr>
          <w:rFonts w:ascii="Times New Roman" w:eastAsia="Times New Roman" w:hAnsi="Times New Roman" w:cs="Times New Roman"/>
          <w:color w:val="000000"/>
          <w:sz w:val="20"/>
          <w:szCs w:val="20"/>
          <w:u w:color="000000"/>
          <w:lang w:val="pt-PT" w:eastAsia="pt-BR"/>
        </w:rPr>
      </w:pPr>
      <w:r w:rsidRPr="00FE0E19">
        <w:rPr>
          <w:rFonts w:ascii="Times New Roman" w:eastAsia="Times New Roman" w:hAnsi="Times New Roman" w:cs="Times New Roman"/>
          <w:color w:val="000000"/>
          <w:sz w:val="20"/>
          <w:szCs w:val="20"/>
          <w:u w:color="000000"/>
          <w:lang w:val="pt-PT" w:eastAsia="pt-BR"/>
        </w:rPr>
        <w:t>Apresentar, quando da entrega dos medicamentos, toda a documentação relativa às condições de armazenamento e transporte desde a saída dos mesmos do estabelecimento do fabricante;</w:t>
      </w:r>
    </w:p>
    <w:p w:rsidR="00497BF9" w:rsidRPr="00FE0E19" w:rsidRDefault="00497BF9" w:rsidP="00497BF9">
      <w:pPr>
        <w:numPr>
          <w:ilvl w:val="0"/>
          <w:numId w:val="13"/>
        </w:numPr>
        <w:spacing w:before="120" w:after="120" w:line="360" w:lineRule="auto"/>
        <w:jc w:val="both"/>
        <w:rPr>
          <w:rFonts w:ascii="Times New Roman" w:eastAsia="Times New Roman" w:hAnsi="Times New Roman" w:cs="Times New Roman"/>
          <w:color w:val="000000"/>
          <w:sz w:val="20"/>
          <w:szCs w:val="20"/>
          <w:u w:color="000000"/>
          <w:lang w:val="pt-PT" w:eastAsia="pt-BR"/>
        </w:rPr>
      </w:pPr>
      <w:r w:rsidRPr="00FE0E19">
        <w:rPr>
          <w:rFonts w:ascii="Times New Roman" w:eastAsia="Times New Roman" w:hAnsi="Times New Roman" w:cs="Times New Roman"/>
          <w:color w:val="000000"/>
          <w:sz w:val="20"/>
          <w:szCs w:val="20"/>
          <w:u w:color="000000"/>
          <w:lang w:val="pt-PT" w:eastAsia="pt-BR"/>
        </w:rPr>
        <w:t>Atender com presteza às solicitações, bem como tomar as providências necessárias ao pronto atendimento das reclamações levadas a seu conhecimento pela CONTRATANTE;</w:t>
      </w:r>
    </w:p>
    <w:p w:rsidR="00497BF9" w:rsidRPr="00FE0E19" w:rsidRDefault="00497BF9" w:rsidP="00497BF9">
      <w:pPr>
        <w:numPr>
          <w:ilvl w:val="0"/>
          <w:numId w:val="13"/>
        </w:numPr>
        <w:spacing w:before="120" w:after="120" w:line="360" w:lineRule="auto"/>
        <w:jc w:val="both"/>
        <w:rPr>
          <w:rFonts w:ascii="Times New Roman" w:eastAsia="Times New Roman" w:hAnsi="Times New Roman" w:cs="Times New Roman"/>
          <w:color w:val="000000"/>
          <w:sz w:val="20"/>
          <w:szCs w:val="20"/>
          <w:u w:color="000000"/>
          <w:lang w:val="pt-PT" w:eastAsia="pt-BR"/>
        </w:rPr>
      </w:pPr>
      <w:r w:rsidRPr="00FE0E19">
        <w:rPr>
          <w:rFonts w:ascii="Times New Roman" w:eastAsia="Times New Roman" w:hAnsi="Times New Roman" w:cs="Times New Roman"/>
          <w:color w:val="000000"/>
          <w:sz w:val="20"/>
          <w:szCs w:val="20"/>
          <w:u w:color="000000"/>
          <w:lang w:val="pt-PT" w:eastAsia="pt-BR"/>
        </w:rPr>
        <w:t>Comprometer-se a trocar o produto em caso de defeito de fabricação, mediante a apresentação do produto defeituoso;</w:t>
      </w:r>
    </w:p>
    <w:p w:rsidR="00497BF9" w:rsidRPr="00FE0E19" w:rsidRDefault="00497BF9" w:rsidP="00497BF9">
      <w:pPr>
        <w:numPr>
          <w:ilvl w:val="0"/>
          <w:numId w:val="13"/>
        </w:numPr>
        <w:spacing w:before="120" w:after="120" w:line="360" w:lineRule="auto"/>
        <w:jc w:val="both"/>
        <w:rPr>
          <w:rFonts w:ascii="Times New Roman" w:eastAsia="Times New Roman" w:hAnsi="Times New Roman" w:cs="Times New Roman"/>
          <w:color w:val="000000"/>
          <w:sz w:val="20"/>
          <w:szCs w:val="20"/>
          <w:u w:color="000000"/>
          <w:lang w:val="pt-PT" w:eastAsia="pt-BR"/>
        </w:rPr>
      </w:pPr>
      <w:r w:rsidRPr="00FE0E19">
        <w:rPr>
          <w:rFonts w:ascii="Times New Roman" w:eastAsia="Times New Roman" w:hAnsi="Times New Roman" w:cs="Times New Roman"/>
          <w:color w:val="000000"/>
          <w:sz w:val="20"/>
          <w:szCs w:val="20"/>
          <w:u w:color="000000"/>
          <w:lang w:val="pt-PT" w:eastAsia="pt-BR"/>
        </w:rPr>
        <w:t>Entregar o produto com laudo técnico, cópia do empenho e com informação na Nota Fiscal de lote e validade.</w:t>
      </w:r>
    </w:p>
    <w:p w:rsidR="00497BF9" w:rsidRPr="00FE0E19" w:rsidRDefault="00497BF9" w:rsidP="00497BF9">
      <w:pPr>
        <w:jc w:val="both"/>
        <w:rPr>
          <w:rFonts w:ascii="Times New Roman" w:eastAsia="Times New Roman" w:hAnsi="Times New Roman" w:cs="Times New Roman"/>
          <w:color w:val="000000"/>
          <w:sz w:val="20"/>
          <w:szCs w:val="20"/>
          <w:u w:color="000000"/>
          <w:lang w:val="pt-PT" w:eastAsia="pt-BR"/>
        </w:rPr>
      </w:pPr>
      <w:r w:rsidRPr="00FE0E19">
        <w:rPr>
          <w:rFonts w:ascii="Times New Roman" w:eastAsia="Times New Roman" w:hAnsi="Times New Roman" w:cs="Times New Roman"/>
          <w:color w:val="000000"/>
          <w:sz w:val="20"/>
          <w:szCs w:val="20"/>
          <w:u w:color="000000"/>
          <w:lang w:val="pt-PT" w:eastAsia="pt-BR"/>
        </w:rPr>
        <w:t>Os medicamentos objeto deste termo serão recebidos, desde que:</w:t>
      </w:r>
    </w:p>
    <w:p w:rsidR="00497BF9" w:rsidRPr="00FE0E19" w:rsidRDefault="00497BF9" w:rsidP="00497BF9">
      <w:pPr>
        <w:numPr>
          <w:ilvl w:val="0"/>
          <w:numId w:val="13"/>
        </w:numPr>
        <w:spacing w:before="240"/>
        <w:jc w:val="both"/>
        <w:rPr>
          <w:rFonts w:ascii="Times New Roman" w:eastAsia="Times New Roman" w:hAnsi="Times New Roman" w:cs="Times New Roman"/>
          <w:color w:val="000000"/>
          <w:sz w:val="20"/>
          <w:szCs w:val="20"/>
          <w:u w:color="000000"/>
          <w:lang w:val="pt-PT" w:eastAsia="pt-BR"/>
        </w:rPr>
      </w:pPr>
      <w:r w:rsidRPr="00FE0E19">
        <w:rPr>
          <w:rFonts w:ascii="Times New Roman" w:eastAsia="Times New Roman" w:hAnsi="Times New Roman" w:cs="Times New Roman"/>
          <w:color w:val="000000"/>
          <w:sz w:val="20"/>
          <w:szCs w:val="20"/>
          <w:u w:color="000000"/>
          <w:lang w:val="pt-PT" w:eastAsia="pt-BR"/>
        </w:rPr>
        <w:t>A quantidade esteja de acordo com a solicitada;</w:t>
      </w:r>
    </w:p>
    <w:p w:rsidR="00497BF9" w:rsidRPr="00FE0E19" w:rsidRDefault="00497BF9" w:rsidP="00497BF9">
      <w:pPr>
        <w:numPr>
          <w:ilvl w:val="0"/>
          <w:numId w:val="13"/>
        </w:numPr>
        <w:spacing w:before="240"/>
        <w:jc w:val="both"/>
        <w:rPr>
          <w:rFonts w:ascii="Times New Roman" w:eastAsia="Times New Roman" w:hAnsi="Times New Roman" w:cs="Times New Roman"/>
          <w:color w:val="000000"/>
          <w:sz w:val="20"/>
          <w:szCs w:val="20"/>
          <w:u w:color="000000"/>
          <w:lang w:val="pt-PT" w:eastAsia="pt-BR"/>
        </w:rPr>
      </w:pPr>
      <w:r w:rsidRPr="00FE0E19">
        <w:rPr>
          <w:rFonts w:ascii="Times New Roman" w:eastAsia="Times New Roman" w:hAnsi="Times New Roman" w:cs="Times New Roman"/>
          <w:color w:val="000000"/>
          <w:sz w:val="20"/>
          <w:szCs w:val="20"/>
          <w:u w:color="000000"/>
          <w:lang w:val="pt-PT" w:eastAsia="pt-BR"/>
        </w:rPr>
        <w:t xml:space="preserve">Os medicamentos possuam validade igual ou superior a 85% no ato da entrega. Caso o produto não possua esta validade é obrigatória </w:t>
      </w:r>
      <w:proofErr w:type="gramStart"/>
      <w:r w:rsidRPr="00FE0E19">
        <w:rPr>
          <w:rFonts w:ascii="Times New Roman" w:eastAsia="Times New Roman" w:hAnsi="Times New Roman" w:cs="Times New Roman"/>
          <w:color w:val="000000"/>
          <w:sz w:val="20"/>
          <w:szCs w:val="20"/>
          <w:u w:color="000000"/>
          <w:lang w:val="pt-PT" w:eastAsia="pt-BR"/>
        </w:rPr>
        <w:t>a</w:t>
      </w:r>
      <w:proofErr w:type="gramEnd"/>
      <w:r w:rsidRPr="00FE0E19">
        <w:rPr>
          <w:rFonts w:ascii="Times New Roman" w:eastAsia="Times New Roman" w:hAnsi="Times New Roman" w:cs="Times New Roman"/>
          <w:color w:val="000000"/>
          <w:sz w:val="20"/>
          <w:szCs w:val="20"/>
          <w:u w:color="000000"/>
          <w:lang w:val="pt-PT" w:eastAsia="pt-BR"/>
        </w:rPr>
        <w:t xml:space="preserve"> apresentação da carta de compromisso de troca, onde a empresa se responsabiliza pela troca do produto, conforme Res. SES 1342/2016;</w:t>
      </w:r>
    </w:p>
    <w:p w:rsidR="00497BF9" w:rsidRPr="00FE0E19" w:rsidRDefault="00497BF9" w:rsidP="00497BF9">
      <w:pPr>
        <w:numPr>
          <w:ilvl w:val="0"/>
          <w:numId w:val="13"/>
        </w:numPr>
        <w:spacing w:before="240"/>
        <w:jc w:val="both"/>
        <w:rPr>
          <w:rFonts w:ascii="Times New Roman" w:eastAsia="Times New Roman" w:hAnsi="Times New Roman" w:cs="Times New Roman"/>
          <w:color w:val="000000"/>
          <w:sz w:val="20"/>
          <w:szCs w:val="20"/>
          <w:u w:color="000000"/>
          <w:lang w:val="pt-PT" w:eastAsia="pt-BR"/>
        </w:rPr>
      </w:pPr>
      <w:r w:rsidRPr="00FE0E19">
        <w:rPr>
          <w:rFonts w:ascii="Times New Roman" w:eastAsia="Times New Roman" w:hAnsi="Times New Roman" w:cs="Times New Roman"/>
          <w:color w:val="000000"/>
          <w:sz w:val="20"/>
          <w:szCs w:val="20"/>
          <w:u w:color="000000"/>
          <w:lang w:val="pt-PT" w:eastAsia="pt-BR"/>
        </w:rPr>
        <w:t>A embalagem esteja inviolável, de forma a permitir o correto armazenamento;</w:t>
      </w:r>
    </w:p>
    <w:p w:rsidR="00497BF9" w:rsidRPr="00FE0E19" w:rsidRDefault="00497BF9" w:rsidP="00497BF9">
      <w:pPr>
        <w:numPr>
          <w:ilvl w:val="0"/>
          <w:numId w:val="13"/>
        </w:numPr>
        <w:spacing w:before="240"/>
        <w:jc w:val="both"/>
        <w:rPr>
          <w:rFonts w:ascii="Times New Roman" w:eastAsia="Times New Roman" w:hAnsi="Times New Roman" w:cs="Times New Roman"/>
          <w:color w:val="000000"/>
          <w:sz w:val="20"/>
          <w:szCs w:val="20"/>
          <w:u w:color="000000"/>
          <w:lang w:val="pt-PT" w:eastAsia="pt-BR"/>
        </w:rPr>
      </w:pPr>
      <w:r w:rsidRPr="00FE0E19">
        <w:rPr>
          <w:rFonts w:ascii="Times New Roman" w:eastAsia="Times New Roman" w:hAnsi="Times New Roman" w:cs="Times New Roman"/>
          <w:color w:val="000000"/>
          <w:sz w:val="20"/>
          <w:szCs w:val="20"/>
          <w:u w:color="000000"/>
          <w:lang w:val="pt-PT" w:eastAsia="pt-BR"/>
        </w:rPr>
        <w:t>A especificação esteja em conformidade com o solicitado neste Termo de Referência;</w:t>
      </w:r>
    </w:p>
    <w:p w:rsidR="00497BF9" w:rsidRPr="00FE0E19" w:rsidRDefault="00497BF9" w:rsidP="00497BF9">
      <w:pPr>
        <w:numPr>
          <w:ilvl w:val="0"/>
          <w:numId w:val="13"/>
        </w:numPr>
        <w:spacing w:before="240"/>
        <w:jc w:val="both"/>
        <w:rPr>
          <w:rFonts w:ascii="Times New Roman" w:eastAsia="Times New Roman" w:hAnsi="Times New Roman" w:cs="Times New Roman"/>
          <w:color w:val="000000"/>
          <w:sz w:val="20"/>
          <w:szCs w:val="20"/>
          <w:u w:color="000000"/>
          <w:lang w:val="pt-PT" w:eastAsia="pt-BR"/>
        </w:rPr>
      </w:pPr>
      <w:r w:rsidRPr="00FE0E19">
        <w:rPr>
          <w:rFonts w:ascii="Times New Roman" w:eastAsia="Times New Roman" w:hAnsi="Times New Roman" w:cs="Times New Roman"/>
          <w:color w:val="000000"/>
          <w:sz w:val="20"/>
          <w:szCs w:val="20"/>
          <w:u w:color="000000"/>
          <w:lang w:val="pt-PT" w:eastAsia="pt-BR"/>
        </w:rPr>
        <w:t>Obedeça a Lei 9787/99, que estabelece o medicamento genérico;</w:t>
      </w:r>
    </w:p>
    <w:p w:rsidR="00497BF9" w:rsidRPr="00FE0E19" w:rsidRDefault="00497BF9" w:rsidP="00497BF9">
      <w:pPr>
        <w:numPr>
          <w:ilvl w:val="0"/>
          <w:numId w:val="13"/>
        </w:numPr>
        <w:spacing w:before="240"/>
        <w:jc w:val="both"/>
        <w:rPr>
          <w:rFonts w:ascii="Times New Roman" w:eastAsia="Times New Roman" w:hAnsi="Times New Roman" w:cs="Times New Roman"/>
          <w:color w:val="000000"/>
          <w:sz w:val="20"/>
          <w:szCs w:val="20"/>
          <w:u w:color="000000"/>
          <w:lang w:val="pt-PT" w:eastAsia="pt-BR"/>
        </w:rPr>
      </w:pPr>
      <w:r w:rsidRPr="00FE0E19">
        <w:rPr>
          <w:rFonts w:ascii="Times New Roman" w:eastAsia="Times New Roman" w:hAnsi="Times New Roman" w:cs="Times New Roman"/>
          <w:color w:val="000000"/>
          <w:sz w:val="20"/>
          <w:szCs w:val="20"/>
          <w:u w:color="000000"/>
          <w:lang w:val="pt-PT" w:eastAsia="pt-BR"/>
        </w:rPr>
        <w:t>A validade do Registro no Ministério da Saúde esteja visível nas embalagens dos medicamentos;</w:t>
      </w:r>
    </w:p>
    <w:p w:rsidR="00497BF9" w:rsidRPr="00FE0E19" w:rsidRDefault="00497BF9" w:rsidP="00497BF9">
      <w:pPr>
        <w:numPr>
          <w:ilvl w:val="0"/>
          <w:numId w:val="13"/>
        </w:numPr>
        <w:spacing w:before="240"/>
        <w:jc w:val="both"/>
        <w:rPr>
          <w:rFonts w:ascii="Times New Roman" w:eastAsia="Times New Roman" w:hAnsi="Times New Roman" w:cs="Times New Roman"/>
          <w:color w:val="000000"/>
          <w:sz w:val="20"/>
          <w:szCs w:val="20"/>
          <w:u w:color="000000"/>
          <w:lang w:val="pt-PT" w:eastAsia="pt-BR"/>
        </w:rPr>
      </w:pPr>
      <w:r w:rsidRPr="00FE0E19">
        <w:rPr>
          <w:rFonts w:ascii="Times New Roman" w:eastAsia="Times New Roman" w:hAnsi="Times New Roman" w:cs="Times New Roman"/>
          <w:color w:val="000000"/>
          <w:sz w:val="20"/>
          <w:szCs w:val="20"/>
          <w:u w:color="000000"/>
          <w:lang w:val="pt-PT" w:eastAsia="pt-BR"/>
        </w:rPr>
        <w:t>Os medicamentos sejam entregues acompanhados do laudo de análise do controle de qualidade.</w:t>
      </w:r>
    </w:p>
    <w:p w:rsidR="00C05CC5" w:rsidRPr="00FE0E19" w:rsidRDefault="00497BF9" w:rsidP="00497BF9">
      <w:pPr>
        <w:numPr>
          <w:ilvl w:val="0"/>
          <w:numId w:val="13"/>
        </w:numPr>
        <w:spacing w:before="240"/>
        <w:jc w:val="both"/>
        <w:rPr>
          <w:rFonts w:ascii="Times New Roman" w:eastAsia="Times New Roman" w:hAnsi="Times New Roman" w:cs="Times New Roman"/>
          <w:color w:val="000000"/>
          <w:sz w:val="20"/>
          <w:szCs w:val="20"/>
          <w:u w:color="000000"/>
          <w:lang w:val="pt-PT" w:eastAsia="pt-BR"/>
        </w:rPr>
      </w:pPr>
      <w:r w:rsidRPr="00FE0E19">
        <w:rPr>
          <w:rFonts w:ascii="Times New Roman" w:eastAsia="Times New Roman" w:hAnsi="Times New Roman" w:cs="Times New Roman"/>
          <w:color w:val="000000"/>
          <w:sz w:val="20"/>
          <w:szCs w:val="20"/>
          <w:u w:color="000000"/>
          <w:lang w:val="pt-PT" w:eastAsia="pt-BR"/>
        </w:rPr>
        <w:lastRenderedPageBreak/>
        <w:t>A temperatura, no momento do recebimento, esteja de acordo com as condições estabelecidas pelo fabricante.</w:t>
      </w:r>
    </w:p>
    <w:p w:rsidR="0082349C" w:rsidRPr="00FE0E19" w:rsidRDefault="0082349C" w:rsidP="0082349C">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0"/>
          <w:szCs w:val="20"/>
          <w:u w:color="000000"/>
          <w:lang w:val="pt-PT" w:eastAsia="pt-BR"/>
        </w:rPr>
      </w:pPr>
    </w:p>
    <w:p w:rsidR="0082349C" w:rsidRPr="00FE0E19" w:rsidRDefault="0082349C" w:rsidP="0082349C">
      <w:pPr>
        <w:shd w:val="clear" w:color="auto" w:fill="FFFFFF"/>
        <w:autoSpaceDE w:val="0"/>
        <w:autoSpaceDN w:val="0"/>
        <w:adjustRightInd w:val="0"/>
        <w:spacing w:after="0" w:line="240" w:lineRule="auto"/>
        <w:rPr>
          <w:rFonts w:ascii="Times New Roman" w:hAnsi="Times New Roman" w:cs="Times New Roman"/>
          <w:sz w:val="20"/>
          <w:szCs w:val="20"/>
          <w:lang w:val="pt"/>
        </w:rPr>
      </w:pPr>
      <w:r w:rsidRPr="00FE0E19">
        <w:rPr>
          <w:rFonts w:ascii="Times New Roman" w:eastAsia="Times New Roman" w:hAnsi="Times New Roman" w:cs="Times New Roman"/>
          <w:color w:val="000000"/>
          <w:sz w:val="20"/>
          <w:szCs w:val="20"/>
          <w:u w:color="000000"/>
          <w:lang w:val="pt-PT" w:eastAsia="pt-BR"/>
        </w:rPr>
        <w:t xml:space="preserve">Elaborado por: Ana Paula Queiroz </w:t>
      </w:r>
      <w:r w:rsidRPr="00FE0E19">
        <w:rPr>
          <w:rFonts w:ascii="Times New Roman" w:hAnsi="Times New Roman" w:cs="Times New Roman"/>
          <w:sz w:val="20"/>
          <w:szCs w:val="20"/>
        </w:rPr>
        <w:t>ID: 31237720 CRFRJ 5458</w:t>
      </w:r>
    </w:p>
    <w:p w:rsidR="0082349C" w:rsidRDefault="0082349C" w:rsidP="0082349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Times New Roman" w:eastAsia="Times New Roman" w:hAnsi="Times New Roman" w:cs="Times New Roman"/>
          <w:color w:val="000000"/>
          <w:sz w:val="24"/>
          <w:szCs w:val="24"/>
          <w:u w:color="000000"/>
          <w:lang w:val="pt-PT" w:eastAsia="pt-BR"/>
        </w:rPr>
      </w:pPr>
    </w:p>
    <w:p w:rsidR="0082349C" w:rsidRPr="0082349C" w:rsidRDefault="0082349C" w:rsidP="0082349C">
      <w:pPr>
        <w:spacing w:before="240"/>
        <w:rPr>
          <w:rFonts w:ascii="Times New Roman" w:eastAsia="Times New Roman" w:hAnsi="Times New Roman" w:cs="Times New Roman"/>
          <w:color w:val="000000"/>
          <w:sz w:val="24"/>
          <w:szCs w:val="24"/>
          <w:u w:color="000000"/>
          <w:lang w:val="pt-PT" w:eastAsia="pt-BR"/>
        </w:rPr>
      </w:pPr>
    </w:p>
    <w:sectPr w:rsidR="0082349C" w:rsidRPr="0082349C" w:rsidSect="00EB5F7E">
      <w:headerReference w:type="default" r:id="rId9"/>
      <w:pgSz w:w="11906" w:h="16838"/>
      <w:pgMar w:top="1417" w:right="1133"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60A3" w:rsidRDefault="009860A3" w:rsidP="006C4E87">
      <w:pPr>
        <w:spacing w:after="0" w:line="240" w:lineRule="auto"/>
      </w:pPr>
      <w:r>
        <w:separator/>
      </w:r>
    </w:p>
  </w:endnote>
  <w:endnote w:type="continuationSeparator" w:id="0">
    <w:p w:rsidR="009860A3" w:rsidRDefault="009860A3" w:rsidP="006C4E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60A3" w:rsidRDefault="009860A3" w:rsidP="006C4E87">
      <w:pPr>
        <w:spacing w:after="0" w:line="240" w:lineRule="auto"/>
      </w:pPr>
      <w:r>
        <w:separator/>
      </w:r>
    </w:p>
  </w:footnote>
  <w:footnote w:type="continuationSeparator" w:id="0">
    <w:p w:rsidR="009860A3" w:rsidRDefault="009860A3" w:rsidP="006C4E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221" w:rsidRDefault="00573221" w:rsidP="00C9049B">
    <w:pPr>
      <w:tabs>
        <w:tab w:val="left" w:pos="567"/>
        <w:tab w:val="left" w:pos="3330"/>
        <w:tab w:val="center" w:pos="4252"/>
      </w:tabs>
      <w:spacing w:after="0" w:line="240" w:lineRule="auto"/>
      <w:rPr>
        <w:rFonts w:ascii="Times New Roman" w:hAnsi="Times New Roman"/>
        <w:sz w:val="24"/>
      </w:rPr>
    </w:pPr>
  </w:p>
  <w:p w:rsidR="00024C8F" w:rsidRDefault="00024C8F" w:rsidP="00585B21">
    <w:pPr>
      <w:tabs>
        <w:tab w:val="left" w:pos="567"/>
        <w:tab w:val="left" w:pos="3330"/>
        <w:tab w:val="center" w:pos="4252"/>
      </w:tabs>
      <w:spacing w:after="0" w:line="240" w:lineRule="auto"/>
      <w:jc w:val="center"/>
      <w:rPr>
        <w:rFonts w:ascii="Times New Roman" w:hAnsi="Times New Roman"/>
        <w:sz w:val="24"/>
      </w:rPr>
    </w:pPr>
    <w:r>
      <w:rPr>
        <w:rFonts w:ascii="Times New Roman" w:hAnsi="Times New Roman"/>
        <w:noProof/>
        <w:sz w:val="24"/>
        <w:lang w:eastAsia="pt-BR"/>
      </w:rPr>
      <w:drawing>
        <wp:inline distT="0" distB="0" distL="0" distR="0" wp14:anchorId="5053278F" wp14:editId="21218453">
          <wp:extent cx="876300" cy="87630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inline>
      </w:drawing>
    </w:r>
  </w:p>
  <w:p w:rsidR="00024C8F" w:rsidRPr="009B4BBE" w:rsidRDefault="00024C8F" w:rsidP="00C9049B">
    <w:pPr>
      <w:spacing w:after="0" w:line="240" w:lineRule="auto"/>
      <w:jc w:val="center"/>
      <w:rPr>
        <w:rFonts w:ascii="Times New Roman" w:hAnsi="Times New Roman"/>
        <w:sz w:val="18"/>
        <w:szCs w:val="18"/>
      </w:rPr>
    </w:pPr>
    <w:r w:rsidRPr="009B4BBE">
      <w:rPr>
        <w:rFonts w:ascii="Times New Roman" w:hAnsi="Times New Roman"/>
        <w:sz w:val="18"/>
        <w:szCs w:val="18"/>
      </w:rPr>
      <w:t>G</w:t>
    </w:r>
    <w:r>
      <w:rPr>
        <w:rFonts w:ascii="Times New Roman" w:hAnsi="Times New Roman"/>
        <w:sz w:val="18"/>
        <w:szCs w:val="18"/>
      </w:rPr>
      <w:t>overno</w:t>
    </w:r>
    <w:r w:rsidRPr="009B4BBE">
      <w:rPr>
        <w:rFonts w:ascii="Times New Roman" w:hAnsi="Times New Roman"/>
        <w:sz w:val="18"/>
        <w:szCs w:val="18"/>
      </w:rPr>
      <w:t xml:space="preserve"> </w:t>
    </w:r>
    <w:r>
      <w:rPr>
        <w:rFonts w:ascii="Times New Roman" w:hAnsi="Times New Roman"/>
        <w:sz w:val="18"/>
        <w:szCs w:val="18"/>
      </w:rPr>
      <w:t>do</w:t>
    </w:r>
    <w:r w:rsidRPr="009B4BBE">
      <w:rPr>
        <w:rFonts w:ascii="Times New Roman" w:hAnsi="Times New Roman"/>
        <w:sz w:val="18"/>
        <w:szCs w:val="18"/>
      </w:rPr>
      <w:t xml:space="preserve"> E</w:t>
    </w:r>
    <w:r>
      <w:rPr>
        <w:rFonts w:ascii="Times New Roman" w:hAnsi="Times New Roman"/>
        <w:sz w:val="18"/>
        <w:szCs w:val="18"/>
      </w:rPr>
      <w:t>stado</w:t>
    </w:r>
    <w:r w:rsidRPr="009B4BBE">
      <w:rPr>
        <w:rFonts w:ascii="Times New Roman" w:hAnsi="Times New Roman"/>
        <w:sz w:val="18"/>
        <w:szCs w:val="18"/>
      </w:rPr>
      <w:t xml:space="preserve"> </w:t>
    </w:r>
    <w:r>
      <w:rPr>
        <w:rFonts w:ascii="Times New Roman" w:hAnsi="Times New Roman"/>
        <w:sz w:val="18"/>
        <w:szCs w:val="18"/>
      </w:rPr>
      <w:t>do</w:t>
    </w:r>
    <w:r w:rsidRPr="009B4BBE">
      <w:rPr>
        <w:rFonts w:ascii="Times New Roman" w:hAnsi="Times New Roman"/>
        <w:sz w:val="18"/>
        <w:szCs w:val="18"/>
      </w:rPr>
      <w:t xml:space="preserve"> R</w:t>
    </w:r>
    <w:r>
      <w:rPr>
        <w:rFonts w:ascii="Times New Roman" w:hAnsi="Times New Roman"/>
        <w:sz w:val="18"/>
        <w:szCs w:val="18"/>
      </w:rPr>
      <w:t>io de</w:t>
    </w:r>
    <w:r w:rsidRPr="009B4BBE">
      <w:rPr>
        <w:rFonts w:ascii="Times New Roman" w:hAnsi="Times New Roman"/>
        <w:sz w:val="18"/>
        <w:szCs w:val="18"/>
      </w:rPr>
      <w:t xml:space="preserve"> J</w:t>
    </w:r>
    <w:r>
      <w:rPr>
        <w:rFonts w:ascii="Times New Roman" w:hAnsi="Times New Roman"/>
        <w:sz w:val="18"/>
        <w:szCs w:val="18"/>
      </w:rPr>
      <w:t>aneiro</w:t>
    </w:r>
  </w:p>
  <w:p w:rsidR="00024C8F" w:rsidRPr="009B4BBE" w:rsidRDefault="00024C8F" w:rsidP="00C9049B">
    <w:pPr>
      <w:spacing w:after="0" w:line="240" w:lineRule="auto"/>
      <w:jc w:val="center"/>
      <w:rPr>
        <w:rFonts w:ascii="Times New Roman" w:hAnsi="Times New Roman"/>
        <w:sz w:val="18"/>
        <w:szCs w:val="18"/>
      </w:rPr>
    </w:pPr>
    <w:r w:rsidRPr="009B4BBE">
      <w:rPr>
        <w:rFonts w:ascii="Times New Roman" w:hAnsi="Times New Roman"/>
        <w:sz w:val="18"/>
        <w:szCs w:val="18"/>
      </w:rPr>
      <w:t>S</w:t>
    </w:r>
    <w:r>
      <w:rPr>
        <w:rFonts w:ascii="Times New Roman" w:hAnsi="Times New Roman"/>
        <w:sz w:val="18"/>
        <w:szCs w:val="18"/>
      </w:rPr>
      <w:t>ecretaria</w:t>
    </w:r>
    <w:r w:rsidRPr="009B4BBE">
      <w:rPr>
        <w:rFonts w:ascii="Times New Roman" w:hAnsi="Times New Roman"/>
        <w:sz w:val="18"/>
        <w:szCs w:val="18"/>
      </w:rPr>
      <w:t xml:space="preserve"> </w:t>
    </w:r>
    <w:r>
      <w:rPr>
        <w:rFonts w:ascii="Times New Roman" w:hAnsi="Times New Roman"/>
        <w:sz w:val="18"/>
        <w:szCs w:val="18"/>
      </w:rPr>
      <w:t>de</w:t>
    </w:r>
    <w:r w:rsidRPr="009B4BBE">
      <w:rPr>
        <w:rFonts w:ascii="Times New Roman" w:hAnsi="Times New Roman"/>
        <w:sz w:val="18"/>
        <w:szCs w:val="18"/>
      </w:rPr>
      <w:t xml:space="preserve"> E</w:t>
    </w:r>
    <w:r>
      <w:rPr>
        <w:rFonts w:ascii="Times New Roman" w:hAnsi="Times New Roman"/>
        <w:sz w:val="18"/>
        <w:szCs w:val="18"/>
      </w:rPr>
      <w:t>stado de</w:t>
    </w:r>
    <w:r w:rsidRPr="009B4BBE">
      <w:rPr>
        <w:rFonts w:ascii="Times New Roman" w:hAnsi="Times New Roman"/>
        <w:sz w:val="18"/>
        <w:szCs w:val="18"/>
      </w:rPr>
      <w:t xml:space="preserve"> S</w:t>
    </w:r>
    <w:r>
      <w:rPr>
        <w:rFonts w:ascii="Times New Roman" w:hAnsi="Times New Roman"/>
        <w:sz w:val="18"/>
        <w:szCs w:val="18"/>
      </w:rPr>
      <w:t>aúde</w:t>
    </w:r>
  </w:p>
  <w:p w:rsidR="00024C8F" w:rsidRDefault="00024C8F" w:rsidP="00C9049B">
    <w:pPr>
      <w:spacing w:after="0" w:line="240" w:lineRule="auto"/>
      <w:jc w:val="center"/>
      <w:rPr>
        <w:rFonts w:ascii="Times New Roman" w:hAnsi="Times New Roman"/>
        <w:sz w:val="18"/>
        <w:szCs w:val="18"/>
      </w:rPr>
    </w:pPr>
    <w:r w:rsidRPr="009B4BBE">
      <w:rPr>
        <w:rFonts w:ascii="Times New Roman" w:hAnsi="Times New Roman"/>
        <w:sz w:val="18"/>
        <w:szCs w:val="18"/>
      </w:rPr>
      <w:t>F</w:t>
    </w:r>
    <w:r>
      <w:rPr>
        <w:rFonts w:ascii="Times New Roman" w:hAnsi="Times New Roman"/>
        <w:sz w:val="18"/>
        <w:szCs w:val="18"/>
      </w:rPr>
      <w:t>undação</w:t>
    </w:r>
    <w:r w:rsidRPr="009B4BBE">
      <w:rPr>
        <w:rFonts w:ascii="Times New Roman" w:hAnsi="Times New Roman"/>
        <w:sz w:val="18"/>
        <w:szCs w:val="18"/>
      </w:rPr>
      <w:t xml:space="preserve"> S</w:t>
    </w:r>
    <w:r>
      <w:rPr>
        <w:rFonts w:ascii="Times New Roman" w:hAnsi="Times New Roman"/>
        <w:sz w:val="18"/>
        <w:szCs w:val="18"/>
      </w:rPr>
      <w:t xml:space="preserve">aúde </w:t>
    </w:r>
  </w:p>
  <w:p w:rsidR="00024C8F" w:rsidRDefault="00024C8F" w:rsidP="00C9049B">
    <w:pPr>
      <w:spacing w:after="0" w:line="240" w:lineRule="auto"/>
      <w:jc w:val="center"/>
      <w:rPr>
        <w:rFonts w:ascii="Times New Roman" w:hAnsi="Times New Roman"/>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253F"/>
    <w:multiLevelType w:val="multilevel"/>
    <w:tmpl w:val="7E10A70A"/>
    <w:lvl w:ilvl="0">
      <w:start w:val="1"/>
      <w:numFmt w:val="decimal"/>
      <w:lvlText w:val="%1."/>
      <w:lvlJc w:val="left"/>
      <w:pPr>
        <w:ind w:left="720" w:hanging="360"/>
      </w:pPr>
      <w:rPr>
        <w:rFonts w:ascii="Times New Roman" w:hAnsi="Times New Roman" w:hint="default"/>
        <w:b/>
        <w:i w:val="0"/>
      </w:rPr>
    </w:lvl>
    <w:lvl w:ilvl="1">
      <w:start w:val="1"/>
      <w:numFmt w:val="decimal"/>
      <w:isLgl/>
      <w:lvlText w:val="%1.%2"/>
      <w:lvlJc w:val="left"/>
      <w:pPr>
        <w:ind w:left="720" w:hanging="360"/>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31B48C0"/>
    <w:multiLevelType w:val="hybridMultilevel"/>
    <w:tmpl w:val="BCDA96E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3690EE6"/>
    <w:multiLevelType w:val="hybridMultilevel"/>
    <w:tmpl w:val="931ADE6E"/>
    <w:lvl w:ilvl="0" w:tplc="D17C2944">
      <w:start w:val="1"/>
      <w:numFmt w:val="decimal"/>
      <w:lvlText w:val="%1."/>
      <w:lvlJc w:val="left"/>
      <w:pPr>
        <w:ind w:left="720" w:hanging="360"/>
      </w:pPr>
      <w:rPr>
        <w:rFonts w:ascii="Times New Roman" w:hAnsi="Times New Roman"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3ED48EA"/>
    <w:multiLevelType w:val="hybridMultilevel"/>
    <w:tmpl w:val="E2C88F2A"/>
    <w:lvl w:ilvl="0" w:tplc="04160001">
      <w:start w:val="1"/>
      <w:numFmt w:val="bullet"/>
      <w:lvlText w:val=""/>
      <w:lvlJc w:val="left"/>
      <w:pPr>
        <w:ind w:left="1107" w:hanging="360"/>
      </w:pPr>
      <w:rPr>
        <w:rFonts w:ascii="Symbol" w:hAnsi="Symbol" w:hint="default"/>
      </w:rPr>
    </w:lvl>
    <w:lvl w:ilvl="1" w:tplc="04160003" w:tentative="1">
      <w:start w:val="1"/>
      <w:numFmt w:val="bullet"/>
      <w:lvlText w:val="o"/>
      <w:lvlJc w:val="left"/>
      <w:pPr>
        <w:ind w:left="1827" w:hanging="360"/>
      </w:pPr>
      <w:rPr>
        <w:rFonts w:ascii="Courier New" w:hAnsi="Courier New" w:cs="Courier New" w:hint="default"/>
      </w:rPr>
    </w:lvl>
    <w:lvl w:ilvl="2" w:tplc="04160005" w:tentative="1">
      <w:start w:val="1"/>
      <w:numFmt w:val="bullet"/>
      <w:lvlText w:val=""/>
      <w:lvlJc w:val="left"/>
      <w:pPr>
        <w:ind w:left="2547" w:hanging="360"/>
      </w:pPr>
      <w:rPr>
        <w:rFonts w:ascii="Wingdings" w:hAnsi="Wingdings" w:hint="default"/>
      </w:rPr>
    </w:lvl>
    <w:lvl w:ilvl="3" w:tplc="04160001" w:tentative="1">
      <w:start w:val="1"/>
      <w:numFmt w:val="bullet"/>
      <w:lvlText w:val=""/>
      <w:lvlJc w:val="left"/>
      <w:pPr>
        <w:ind w:left="3267" w:hanging="360"/>
      </w:pPr>
      <w:rPr>
        <w:rFonts w:ascii="Symbol" w:hAnsi="Symbol" w:hint="default"/>
      </w:rPr>
    </w:lvl>
    <w:lvl w:ilvl="4" w:tplc="04160003" w:tentative="1">
      <w:start w:val="1"/>
      <w:numFmt w:val="bullet"/>
      <w:lvlText w:val="o"/>
      <w:lvlJc w:val="left"/>
      <w:pPr>
        <w:ind w:left="3987" w:hanging="360"/>
      </w:pPr>
      <w:rPr>
        <w:rFonts w:ascii="Courier New" w:hAnsi="Courier New" w:cs="Courier New" w:hint="default"/>
      </w:rPr>
    </w:lvl>
    <w:lvl w:ilvl="5" w:tplc="04160005" w:tentative="1">
      <w:start w:val="1"/>
      <w:numFmt w:val="bullet"/>
      <w:lvlText w:val=""/>
      <w:lvlJc w:val="left"/>
      <w:pPr>
        <w:ind w:left="4707" w:hanging="360"/>
      </w:pPr>
      <w:rPr>
        <w:rFonts w:ascii="Wingdings" w:hAnsi="Wingdings" w:hint="default"/>
      </w:rPr>
    </w:lvl>
    <w:lvl w:ilvl="6" w:tplc="04160001" w:tentative="1">
      <w:start w:val="1"/>
      <w:numFmt w:val="bullet"/>
      <w:lvlText w:val=""/>
      <w:lvlJc w:val="left"/>
      <w:pPr>
        <w:ind w:left="5427" w:hanging="360"/>
      </w:pPr>
      <w:rPr>
        <w:rFonts w:ascii="Symbol" w:hAnsi="Symbol" w:hint="default"/>
      </w:rPr>
    </w:lvl>
    <w:lvl w:ilvl="7" w:tplc="04160003" w:tentative="1">
      <w:start w:val="1"/>
      <w:numFmt w:val="bullet"/>
      <w:lvlText w:val="o"/>
      <w:lvlJc w:val="left"/>
      <w:pPr>
        <w:ind w:left="6147" w:hanging="360"/>
      </w:pPr>
      <w:rPr>
        <w:rFonts w:ascii="Courier New" w:hAnsi="Courier New" w:cs="Courier New" w:hint="default"/>
      </w:rPr>
    </w:lvl>
    <w:lvl w:ilvl="8" w:tplc="04160005" w:tentative="1">
      <w:start w:val="1"/>
      <w:numFmt w:val="bullet"/>
      <w:lvlText w:val=""/>
      <w:lvlJc w:val="left"/>
      <w:pPr>
        <w:ind w:left="6867" w:hanging="360"/>
      </w:pPr>
      <w:rPr>
        <w:rFonts w:ascii="Wingdings" w:hAnsi="Wingdings" w:hint="default"/>
      </w:rPr>
    </w:lvl>
  </w:abstractNum>
  <w:abstractNum w:abstractNumId="4">
    <w:nsid w:val="052E58F4"/>
    <w:multiLevelType w:val="hybridMultilevel"/>
    <w:tmpl w:val="5B287128"/>
    <w:lvl w:ilvl="0" w:tplc="E9BA3CAE">
      <w:start w:val="1"/>
      <w:numFmt w:val="decimal"/>
      <w:lvlText w:val="%1."/>
      <w:lvlJc w:val="left"/>
      <w:pPr>
        <w:ind w:left="394" w:hanging="360"/>
      </w:pPr>
      <w:rPr>
        <w:rFonts w:hint="default"/>
      </w:rPr>
    </w:lvl>
    <w:lvl w:ilvl="1" w:tplc="04160019" w:tentative="1">
      <w:start w:val="1"/>
      <w:numFmt w:val="lowerLetter"/>
      <w:lvlText w:val="%2."/>
      <w:lvlJc w:val="left"/>
      <w:pPr>
        <w:ind w:left="1114" w:hanging="360"/>
      </w:pPr>
    </w:lvl>
    <w:lvl w:ilvl="2" w:tplc="0416001B" w:tentative="1">
      <w:start w:val="1"/>
      <w:numFmt w:val="lowerRoman"/>
      <w:lvlText w:val="%3."/>
      <w:lvlJc w:val="right"/>
      <w:pPr>
        <w:ind w:left="1834" w:hanging="180"/>
      </w:pPr>
    </w:lvl>
    <w:lvl w:ilvl="3" w:tplc="0416000F" w:tentative="1">
      <w:start w:val="1"/>
      <w:numFmt w:val="decimal"/>
      <w:lvlText w:val="%4."/>
      <w:lvlJc w:val="left"/>
      <w:pPr>
        <w:ind w:left="2554" w:hanging="360"/>
      </w:pPr>
    </w:lvl>
    <w:lvl w:ilvl="4" w:tplc="04160019" w:tentative="1">
      <w:start w:val="1"/>
      <w:numFmt w:val="lowerLetter"/>
      <w:lvlText w:val="%5."/>
      <w:lvlJc w:val="left"/>
      <w:pPr>
        <w:ind w:left="3274" w:hanging="360"/>
      </w:pPr>
    </w:lvl>
    <w:lvl w:ilvl="5" w:tplc="0416001B" w:tentative="1">
      <w:start w:val="1"/>
      <w:numFmt w:val="lowerRoman"/>
      <w:lvlText w:val="%6."/>
      <w:lvlJc w:val="right"/>
      <w:pPr>
        <w:ind w:left="3994" w:hanging="180"/>
      </w:pPr>
    </w:lvl>
    <w:lvl w:ilvl="6" w:tplc="0416000F" w:tentative="1">
      <w:start w:val="1"/>
      <w:numFmt w:val="decimal"/>
      <w:lvlText w:val="%7."/>
      <w:lvlJc w:val="left"/>
      <w:pPr>
        <w:ind w:left="4714" w:hanging="360"/>
      </w:pPr>
    </w:lvl>
    <w:lvl w:ilvl="7" w:tplc="04160019" w:tentative="1">
      <w:start w:val="1"/>
      <w:numFmt w:val="lowerLetter"/>
      <w:lvlText w:val="%8."/>
      <w:lvlJc w:val="left"/>
      <w:pPr>
        <w:ind w:left="5434" w:hanging="360"/>
      </w:pPr>
    </w:lvl>
    <w:lvl w:ilvl="8" w:tplc="0416001B" w:tentative="1">
      <w:start w:val="1"/>
      <w:numFmt w:val="lowerRoman"/>
      <w:lvlText w:val="%9."/>
      <w:lvlJc w:val="right"/>
      <w:pPr>
        <w:ind w:left="6154" w:hanging="180"/>
      </w:pPr>
    </w:lvl>
  </w:abstractNum>
  <w:abstractNum w:abstractNumId="5">
    <w:nsid w:val="0D4E2AF4"/>
    <w:multiLevelType w:val="hybridMultilevel"/>
    <w:tmpl w:val="2604AB86"/>
    <w:lvl w:ilvl="0" w:tplc="D17C2944">
      <w:start w:val="1"/>
      <w:numFmt w:val="decimal"/>
      <w:lvlText w:val="%1."/>
      <w:lvlJc w:val="left"/>
      <w:pPr>
        <w:ind w:left="360" w:hanging="360"/>
      </w:pPr>
      <w:rPr>
        <w:rFonts w:ascii="Times New Roman" w:hAnsi="Times New Roman" w:hint="default"/>
        <w:b/>
        <w:i w:val="0"/>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6">
    <w:nsid w:val="0D802381"/>
    <w:multiLevelType w:val="hybridMultilevel"/>
    <w:tmpl w:val="7138E3C2"/>
    <w:lvl w:ilvl="0" w:tplc="04160019">
      <w:start w:val="1"/>
      <w:numFmt w:val="lowerLetter"/>
      <w:lvlText w:val="%1."/>
      <w:lvlJc w:val="left"/>
      <w:pPr>
        <w:ind w:left="360" w:hanging="360"/>
      </w:pPr>
      <w:rPr>
        <w:rFonts w:hint="default"/>
        <w:b w:val="0"/>
        <w:i w:val="0"/>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7">
    <w:nsid w:val="0E9C3BFB"/>
    <w:multiLevelType w:val="hybridMultilevel"/>
    <w:tmpl w:val="CDFE2DD2"/>
    <w:lvl w:ilvl="0" w:tplc="D17C2944">
      <w:start w:val="1"/>
      <w:numFmt w:val="decimal"/>
      <w:lvlText w:val="%1."/>
      <w:lvlJc w:val="left"/>
      <w:pPr>
        <w:ind w:left="720" w:hanging="360"/>
      </w:pPr>
      <w:rPr>
        <w:rFonts w:ascii="Times New Roman" w:hAnsi="Times New Roman"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15760DCB"/>
    <w:multiLevelType w:val="hybridMultilevel"/>
    <w:tmpl w:val="CDFE2DD2"/>
    <w:lvl w:ilvl="0" w:tplc="D17C2944">
      <w:start w:val="1"/>
      <w:numFmt w:val="decimal"/>
      <w:lvlText w:val="%1."/>
      <w:lvlJc w:val="left"/>
      <w:pPr>
        <w:ind w:left="720" w:hanging="360"/>
      </w:pPr>
      <w:rPr>
        <w:rFonts w:ascii="Times New Roman" w:hAnsi="Times New Roman"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163766C6"/>
    <w:multiLevelType w:val="hybridMultilevel"/>
    <w:tmpl w:val="2D72E916"/>
    <w:lvl w:ilvl="0" w:tplc="3020B170">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16C65EE1"/>
    <w:multiLevelType w:val="hybridMultilevel"/>
    <w:tmpl w:val="45EE27B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18AF2337"/>
    <w:multiLevelType w:val="hybridMultilevel"/>
    <w:tmpl w:val="7780E008"/>
    <w:lvl w:ilvl="0" w:tplc="88ACC96E">
      <w:start w:val="7"/>
      <w:numFmt w:val="decimal"/>
      <w:lvlText w:val="%1."/>
      <w:lvlJc w:val="left"/>
      <w:pPr>
        <w:ind w:left="360" w:hanging="360"/>
      </w:pPr>
      <w:rPr>
        <w:rFonts w:ascii="Times New Roman" w:hAnsi="Times New Roman"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1D5A2F09"/>
    <w:multiLevelType w:val="multilevel"/>
    <w:tmpl w:val="4A74C02A"/>
    <w:lvl w:ilvl="0">
      <w:start w:val="1"/>
      <w:numFmt w:val="lowerLetter"/>
      <w:lvlText w:val="%1)"/>
      <w:legacy w:legacy="1" w:legacySpace="0" w:legacyIndent="360"/>
      <w:lvlJc w:val="left"/>
      <w:pPr>
        <w:ind w:left="502"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3">
    <w:nsid w:val="20076EC9"/>
    <w:multiLevelType w:val="hybridMultilevel"/>
    <w:tmpl w:val="EB140D4C"/>
    <w:lvl w:ilvl="0" w:tplc="3020B170">
      <w:start w:val="1"/>
      <w:numFmt w:val="bullet"/>
      <w:lvlText w:val=""/>
      <w:lvlJc w:val="left"/>
      <w:pPr>
        <w:ind w:left="644" w:hanging="360"/>
      </w:pPr>
      <w:rPr>
        <w:rFonts w:ascii="Symbol" w:hAnsi="Symbol" w:hint="default"/>
      </w:rPr>
    </w:lvl>
    <w:lvl w:ilvl="1" w:tplc="04160003" w:tentative="1">
      <w:start w:val="1"/>
      <w:numFmt w:val="bullet"/>
      <w:lvlText w:val="o"/>
      <w:lvlJc w:val="left"/>
      <w:pPr>
        <w:ind w:left="1364" w:hanging="360"/>
      </w:pPr>
      <w:rPr>
        <w:rFonts w:ascii="Courier New" w:hAnsi="Courier New" w:cs="Courier New" w:hint="default"/>
      </w:rPr>
    </w:lvl>
    <w:lvl w:ilvl="2" w:tplc="04160005" w:tentative="1">
      <w:start w:val="1"/>
      <w:numFmt w:val="bullet"/>
      <w:lvlText w:val=""/>
      <w:lvlJc w:val="left"/>
      <w:pPr>
        <w:ind w:left="2084" w:hanging="360"/>
      </w:pPr>
      <w:rPr>
        <w:rFonts w:ascii="Wingdings" w:hAnsi="Wingdings" w:hint="default"/>
      </w:rPr>
    </w:lvl>
    <w:lvl w:ilvl="3" w:tplc="04160001" w:tentative="1">
      <w:start w:val="1"/>
      <w:numFmt w:val="bullet"/>
      <w:lvlText w:val=""/>
      <w:lvlJc w:val="left"/>
      <w:pPr>
        <w:ind w:left="2804" w:hanging="360"/>
      </w:pPr>
      <w:rPr>
        <w:rFonts w:ascii="Symbol" w:hAnsi="Symbol" w:hint="default"/>
      </w:rPr>
    </w:lvl>
    <w:lvl w:ilvl="4" w:tplc="04160003" w:tentative="1">
      <w:start w:val="1"/>
      <w:numFmt w:val="bullet"/>
      <w:lvlText w:val="o"/>
      <w:lvlJc w:val="left"/>
      <w:pPr>
        <w:ind w:left="3524" w:hanging="360"/>
      </w:pPr>
      <w:rPr>
        <w:rFonts w:ascii="Courier New" w:hAnsi="Courier New" w:cs="Courier New" w:hint="default"/>
      </w:rPr>
    </w:lvl>
    <w:lvl w:ilvl="5" w:tplc="04160005" w:tentative="1">
      <w:start w:val="1"/>
      <w:numFmt w:val="bullet"/>
      <w:lvlText w:val=""/>
      <w:lvlJc w:val="left"/>
      <w:pPr>
        <w:ind w:left="4244" w:hanging="360"/>
      </w:pPr>
      <w:rPr>
        <w:rFonts w:ascii="Wingdings" w:hAnsi="Wingdings" w:hint="default"/>
      </w:rPr>
    </w:lvl>
    <w:lvl w:ilvl="6" w:tplc="04160001" w:tentative="1">
      <w:start w:val="1"/>
      <w:numFmt w:val="bullet"/>
      <w:lvlText w:val=""/>
      <w:lvlJc w:val="left"/>
      <w:pPr>
        <w:ind w:left="4964" w:hanging="360"/>
      </w:pPr>
      <w:rPr>
        <w:rFonts w:ascii="Symbol" w:hAnsi="Symbol" w:hint="default"/>
      </w:rPr>
    </w:lvl>
    <w:lvl w:ilvl="7" w:tplc="04160003" w:tentative="1">
      <w:start w:val="1"/>
      <w:numFmt w:val="bullet"/>
      <w:lvlText w:val="o"/>
      <w:lvlJc w:val="left"/>
      <w:pPr>
        <w:ind w:left="5684" w:hanging="360"/>
      </w:pPr>
      <w:rPr>
        <w:rFonts w:ascii="Courier New" w:hAnsi="Courier New" w:cs="Courier New" w:hint="default"/>
      </w:rPr>
    </w:lvl>
    <w:lvl w:ilvl="8" w:tplc="04160005" w:tentative="1">
      <w:start w:val="1"/>
      <w:numFmt w:val="bullet"/>
      <w:lvlText w:val=""/>
      <w:lvlJc w:val="left"/>
      <w:pPr>
        <w:ind w:left="6404" w:hanging="360"/>
      </w:pPr>
      <w:rPr>
        <w:rFonts w:ascii="Wingdings" w:hAnsi="Wingdings" w:hint="default"/>
      </w:rPr>
    </w:lvl>
  </w:abstractNum>
  <w:abstractNum w:abstractNumId="14">
    <w:nsid w:val="253632FD"/>
    <w:multiLevelType w:val="hybridMultilevel"/>
    <w:tmpl w:val="5B287128"/>
    <w:lvl w:ilvl="0" w:tplc="E9BA3CAE">
      <w:start w:val="1"/>
      <w:numFmt w:val="decimal"/>
      <w:lvlText w:val="%1."/>
      <w:lvlJc w:val="left"/>
      <w:pPr>
        <w:ind w:left="394" w:hanging="360"/>
      </w:pPr>
      <w:rPr>
        <w:rFonts w:hint="default"/>
      </w:rPr>
    </w:lvl>
    <w:lvl w:ilvl="1" w:tplc="04160019" w:tentative="1">
      <w:start w:val="1"/>
      <w:numFmt w:val="lowerLetter"/>
      <w:lvlText w:val="%2."/>
      <w:lvlJc w:val="left"/>
      <w:pPr>
        <w:ind w:left="1114" w:hanging="360"/>
      </w:pPr>
    </w:lvl>
    <w:lvl w:ilvl="2" w:tplc="0416001B" w:tentative="1">
      <w:start w:val="1"/>
      <w:numFmt w:val="lowerRoman"/>
      <w:lvlText w:val="%3."/>
      <w:lvlJc w:val="right"/>
      <w:pPr>
        <w:ind w:left="1834" w:hanging="180"/>
      </w:pPr>
    </w:lvl>
    <w:lvl w:ilvl="3" w:tplc="0416000F" w:tentative="1">
      <w:start w:val="1"/>
      <w:numFmt w:val="decimal"/>
      <w:lvlText w:val="%4."/>
      <w:lvlJc w:val="left"/>
      <w:pPr>
        <w:ind w:left="2554" w:hanging="360"/>
      </w:pPr>
    </w:lvl>
    <w:lvl w:ilvl="4" w:tplc="04160019" w:tentative="1">
      <w:start w:val="1"/>
      <w:numFmt w:val="lowerLetter"/>
      <w:lvlText w:val="%5."/>
      <w:lvlJc w:val="left"/>
      <w:pPr>
        <w:ind w:left="3274" w:hanging="360"/>
      </w:pPr>
    </w:lvl>
    <w:lvl w:ilvl="5" w:tplc="0416001B" w:tentative="1">
      <w:start w:val="1"/>
      <w:numFmt w:val="lowerRoman"/>
      <w:lvlText w:val="%6."/>
      <w:lvlJc w:val="right"/>
      <w:pPr>
        <w:ind w:left="3994" w:hanging="180"/>
      </w:pPr>
    </w:lvl>
    <w:lvl w:ilvl="6" w:tplc="0416000F" w:tentative="1">
      <w:start w:val="1"/>
      <w:numFmt w:val="decimal"/>
      <w:lvlText w:val="%7."/>
      <w:lvlJc w:val="left"/>
      <w:pPr>
        <w:ind w:left="4714" w:hanging="360"/>
      </w:pPr>
    </w:lvl>
    <w:lvl w:ilvl="7" w:tplc="04160019" w:tentative="1">
      <w:start w:val="1"/>
      <w:numFmt w:val="lowerLetter"/>
      <w:lvlText w:val="%8."/>
      <w:lvlJc w:val="left"/>
      <w:pPr>
        <w:ind w:left="5434" w:hanging="360"/>
      </w:pPr>
    </w:lvl>
    <w:lvl w:ilvl="8" w:tplc="0416001B" w:tentative="1">
      <w:start w:val="1"/>
      <w:numFmt w:val="lowerRoman"/>
      <w:lvlText w:val="%9."/>
      <w:lvlJc w:val="right"/>
      <w:pPr>
        <w:ind w:left="6154" w:hanging="180"/>
      </w:pPr>
    </w:lvl>
  </w:abstractNum>
  <w:abstractNum w:abstractNumId="15">
    <w:nsid w:val="2F1F73F5"/>
    <w:multiLevelType w:val="hybridMultilevel"/>
    <w:tmpl w:val="B93CD69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6">
    <w:nsid w:val="312F0462"/>
    <w:multiLevelType w:val="hybridMultilevel"/>
    <w:tmpl w:val="FEAA5B76"/>
    <w:lvl w:ilvl="0" w:tplc="04160017">
      <w:start w:val="1"/>
      <w:numFmt w:val="lowerLetter"/>
      <w:lvlText w:val="%1)"/>
      <w:lvlJc w:val="left"/>
      <w:pPr>
        <w:ind w:left="360" w:hanging="360"/>
      </w:pPr>
      <w:rPr>
        <w:rFonts w:hint="default"/>
        <w:b w:val="0"/>
        <w:i w:val="0"/>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7">
    <w:nsid w:val="31F00647"/>
    <w:multiLevelType w:val="hybridMultilevel"/>
    <w:tmpl w:val="252EADC0"/>
    <w:lvl w:ilvl="0" w:tplc="3020B170">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8">
    <w:nsid w:val="34E331DC"/>
    <w:multiLevelType w:val="hybridMultilevel"/>
    <w:tmpl w:val="5B287128"/>
    <w:lvl w:ilvl="0" w:tplc="E9BA3CAE">
      <w:start w:val="1"/>
      <w:numFmt w:val="decimal"/>
      <w:lvlText w:val="%1."/>
      <w:lvlJc w:val="left"/>
      <w:pPr>
        <w:ind w:left="394" w:hanging="360"/>
      </w:pPr>
      <w:rPr>
        <w:rFonts w:hint="default"/>
      </w:rPr>
    </w:lvl>
    <w:lvl w:ilvl="1" w:tplc="04160019" w:tentative="1">
      <w:start w:val="1"/>
      <w:numFmt w:val="lowerLetter"/>
      <w:lvlText w:val="%2."/>
      <w:lvlJc w:val="left"/>
      <w:pPr>
        <w:ind w:left="1114" w:hanging="360"/>
      </w:pPr>
    </w:lvl>
    <w:lvl w:ilvl="2" w:tplc="0416001B" w:tentative="1">
      <w:start w:val="1"/>
      <w:numFmt w:val="lowerRoman"/>
      <w:lvlText w:val="%3."/>
      <w:lvlJc w:val="right"/>
      <w:pPr>
        <w:ind w:left="1834" w:hanging="180"/>
      </w:pPr>
    </w:lvl>
    <w:lvl w:ilvl="3" w:tplc="0416000F" w:tentative="1">
      <w:start w:val="1"/>
      <w:numFmt w:val="decimal"/>
      <w:lvlText w:val="%4."/>
      <w:lvlJc w:val="left"/>
      <w:pPr>
        <w:ind w:left="2554" w:hanging="360"/>
      </w:pPr>
    </w:lvl>
    <w:lvl w:ilvl="4" w:tplc="04160019" w:tentative="1">
      <w:start w:val="1"/>
      <w:numFmt w:val="lowerLetter"/>
      <w:lvlText w:val="%5."/>
      <w:lvlJc w:val="left"/>
      <w:pPr>
        <w:ind w:left="3274" w:hanging="360"/>
      </w:pPr>
    </w:lvl>
    <w:lvl w:ilvl="5" w:tplc="0416001B" w:tentative="1">
      <w:start w:val="1"/>
      <w:numFmt w:val="lowerRoman"/>
      <w:lvlText w:val="%6."/>
      <w:lvlJc w:val="right"/>
      <w:pPr>
        <w:ind w:left="3994" w:hanging="180"/>
      </w:pPr>
    </w:lvl>
    <w:lvl w:ilvl="6" w:tplc="0416000F" w:tentative="1">
      <w:start w:val="1"/>
      <w:numFmt w:val="decimal"/>
      <w:lvlText w:val="%7."/>
      <w:lvlJc w:val="left"/>
      <w:pPr>
        <w:ind w:left="4714" w:hanging="360"/>
      </w:pPr>
    </w:lvl>
    <w:lvl w:ilvl="7" w:tplc="04160019" w:tentative="1">
      <w:start w:val="1"/>
      <w:numFmt w:val="lowerLetter"/>
      <w:lvlText w:val="%8."/>
      <w:lvlJc w:val="left"/>
      <w:pPr>
        <w:ind w:left="5434" w:hanging="360"/>
      </w:pPr>
    </w:lvl>
    <w:lvl w:ilvl="8" w:tplc="0416001B" w:tentative="1">
      <w:start w:val="1"/>
      <w:numFmt w:val="lowerRoman"/>
      <w:lvlText w:val="%9."/>
      <w:lvlJc w:val="right"/>
      <w:pPr>
        <w:ind w:left="6154" w:hanging="180"/>
      </w:pPr>
    </w:lvl>
  </w:abstractNum>
  <w:abstractNum w:abstractNumId="19">
    <w:nsid w:val="39EE188E"/>
    <w:multiLevelType w:val="hybridMultilevel"/>
    <w:tmpl w:val="5B287128"/>
    <w:lvl w:ilvl="0" w:tplc="E9BA3CAE">
      <w:start w:val="1"/>
      <w:numFmt w:val="decimal"/>
      <w:lvlText w:val="%1."/>
      <w:lvlJc w:val="left"/>
      <w:pPr>
        <w:ind w:left="394" w:hanging="360"/>
      </w:pPr>
      <w:rPr>
        <w:rFonts w:hint="default"/>
      </w:rPr>
    </w:lvl>
    <w:lvl w:ilvl="1" w:tplc="04160019" w:tentative="1">
      <w:start w:val="1"/>
      <w:numFmt w:val="lowerLetter"/>
      <w:lvlText w:val="%2."/>
      <w:lvlJc w:val="left"/>
      <w:pPr>
        <w:ind w:left="1114" w:hanging="360"/>
      </w:pPr>
    </w:lvl>
    <w:lvl w:ilvl="2" w:tplc="0416001B" w:tentative="1">
      <w:start w:val="1"/>
      <w:numFmt w:val="lowerRoman"/>
      <w:lvlText w:val="%3."/>
      <w:lvlJc w:val="right"/>
      <w:pPr>
        <w:ind w:left="1834" w:hanging="180"/>
      </w:pPr>
    </w:lvl>
    <w:lvl w:ilvl="3" w:tplc="0416000F" w:tentative="1">
      <w:start w:val="1"/>
      <w:numFmt w:val="decimal"/>
      <w:lvlText w:val="%4."/>
      <w:lvlJc w:val="left"/>
      <w:pPr>
        <w:ind w:left="2554" w:hanging="360"/>
      </w:pPr>
    </w:lvl>
    <w:lvl w:ilvl="4" w:tplc="04160019" w:tentative="1">
      <w:start w:val="1"/>
      <w:numFmt w:val="lowerLetter"/>
      <w:lvlText w:val="%5."/>
      <w:lvlJc w:val="left"/>
      <w:pPr>
        <w:ind w:left="3274" w:hanging="360"/>
      </w:pPr>
    </w:lvl>
    <w:lvl w:ilvl="5" w:tplc="0416001B" w:tentative="1">
      <w:start w:val="1"/>
      <w:numFmt w:val="lowerRoman"/>
      <w:lvlText w:val="%6."/>
      <w:lvlJc w:val="right"/>
      <w:pPr>
        <w:ind w:left="3994" w:hanging="180"/>
      </w:pPr>
    </w:lvl>
    <w:lvl w:ilvl="6" w:tplc="0416000F" w:tentative="1">
      <w:start w:val="1"/>
      <w:numFmt w:val="decimal"/>
      <w:lvlText w:val="%7."/>
      <w:lvlJc w:val="left"/>
      <w:pPr>
        <w:ind w:left="4714" w:hanging="360"/>
      </w:pPr>
    </w:lvl>
    <w:lvl w:ilvl="7" w:tplc="04160019" w:tentative="1">
      <w:start w:val="1"/>
      <w:numFmt w:val="lowerLetter"/>
      <w:lvlText w:val="%8."/>
      <w:lvlJc w:val="left"/>
      <w:pPr>
        <w:ind w:left="5434" w:hanging="360"/>
      </w:pPr>
    </w:lvl>
    <w:lvl w:ilvl="8" w:tplc="0416001B" w:tentative="1">
      <w:start w:val="1"/>
      <w:numFmt w:val="lowerRoman"/>
      <w:lvlText w:val="%9."/>
      <w:lvlJc w:val="right"/>
      <w:pPr>
        <w:ind w:left="6154" w:hanging="180"/>
      </w:pPr>
    </w:lvl>
  </w:abstractNum>
  <w:abstractNum w:abstractNumId="20">
    <w:nsid w:val="3C110D8D"/>
    <w:multiLevelType w:val="hybridMultilevel"/>
    <w:tmpl w:val="BCDA96E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3D45375A"/>
    <w:multiLevelType w:val="multilevel"/>
    <w:tmpl w:val="9C608386"/>
    <w:lvl w:ilvl="0">
      <w:start w:val="1"/>
      <w:numFmt w:val="decimal"/>
      <w:lvlText w:val="%1."/>
      <w:lvlJc w:val="left"/>
      <w:pPr>
        <w:ind w:left="394" w:hanging="360"/>
      </w:pPr>
      <w:rPr>
        <w:rFonts w:hint="default"/>
      </w:rPr>
    </w:lvl>
    <w:lvl w:ilvl="1">
      <w:start w:val="1"/>
      <w:numFmt w:val="decimal"/>
      <w:isLgl/>
      <w:lvlText w:val="%1.%2."/>
      <w:lvlJc w:val="left"/>
      <w:pPr>
        <w:ind w:left="360" w:hanging="360"/>
      </w:pPr>
      <w:rPr>
        <w:rFonts w:hint="default"/>
        <w:lang w:val="pt-PT"/>
      </w:rPr>
    </w:lvl>
    <w:lvl w:ilvl="2">
      <w:start w:val="1"/>
      <w:numFmt w:val="decimal"/>
      <w:isLgl/>
      <w:lvlText w:val="%1.%2.%3."/>
      <w:lvlJc w:val="left"/>
      <w:pPr>
        <w:ind w:left="754" w:hanging="720"/>
      </w:pPr>
      <w:rPr>
        <w:rFonts w:hint="default"/>
      </w:rPr>
    </w:lvl>
    <w:lvl w:ilvl="3">
      <w:start w:val="1"/>
      <w:numFmt w:val="decimal"/>
      <w:isLgl/>
      <w:lvlText w:val="%1.%2.%3.%4."/>
      <w:lvlJc w:val="left"/>
      <w:pPr>
        <w:ind w:left="754" w:hanging="720"/>
      </w:pPr>
      <w:rPr>
        <w:rFonts w:hint="default"/>
      </w:rPr>
    </w:lvl>
    <w:lvl w:ilvl="4">
      <w:start w:val="1"/>
      <w:numFmt w:val="decimal"/>
      <w:isLgl/>
      <w:lvlText w:val="%1.%2.%3.%4.%5."/>
      <w:lvlJc w:val="left"/>
      <w:pPr>
        <w:ind w:left="1114" w:hanging="1080"/>
      </w:pPr>
      <w:rPr>
        <w:rFonts w:hint="default"/>
      </w:rPr>
    </w:lvl>
    <w:lvl w:ilvl="5">
      <w:start w:val="1"/>
      <w:numFmt w:val="decimal"/>
      <w:isLgl/>
      <w:lvlText w:val="%1.%2.%3.%4.%5.%6."/>
      <w:lvlJc w:val="left"/>
      <w:pPr>
        <w:ind w:left="1114" w:hanging="1080"/>
      </w:pPr>
      <w:rPr>
        <w:rFonts w:hint="default"/>
      </w:rPr>
    </w:lvl>
    <w:lvl w:ilvl="6">
      <w:start w:val="1"/>
      <w:numFmt w:val="decimal"/>
      <w:isLgl/>
      <w:lvlText w:val="%1.%2.%3.%4.%5.%6.%7."/>
      <w:lvlJc w:val="left"/>
      <w:pPr>
        <w:ind w:left="1474" w:hanging="1440"/>
      </w:pPr>
      <w:rPr>
        <w:rFonts w:hint="default"/>
      </w:rPr>
    </w:lvl>
    <w:lvl w:ilvl="7">
      <w:start w:val="1"/>
      <w:numFmt w:val="decimal"/>
      <w:isLgl/>
      <w:lvlText w:val="%1.%2.%3.%4.%5.%6.%7.%8."/>
      <w:lvlJc w:val="left"/>
      <w:pPr>
        <w:ind w:left="1474" w:hanging="1440"/>
      </w:pPr>
      <w:rPr>
        <w:rFonts w:hint="default"/>
      </w:rPr>
    </w:lvl>
    <w:lvl w:ilvl="8">
      <w:start w:val="1"/>
      <w:numFmt w:val="decimal"/>
      <w:isLgl/>
      <w:lvlText w:val="%1.%2.%3.%4.%5.%6.%7.%8.%9."/>
      <w:lvlJc w:val="left"/>
      <w:pPr>
        <w:ind w:left="1834" w:hanging="1800"/>
      </w:pPr>
      <w:rPr>
        <w:rFonts w:hint="default"/>
      </w:rPr>
    </w:lvl>
  </w:abstractNum>
  <w:abstractNum w:abstractNumId="22">
    <w:nsid w:val="40594F4A"/>
    <w:multiLevelType w:val="hybridMultilevel"/>
    <w:tmpl w:val="0F30E6F6"/>
    <w:lvl w:ilvl="0" w:tplc="D17C2944">
      <w:start w:val="1"/>
      <w:numFmt w:val="decimal"/>
      <w:lvlText w:val="%1."/>
      <w:lvlJc w:val="left"/>
      <w:pPr>
        <w:ind w:left="720" w:hanging="360"/>
      </w:pPr>
      <w:rPr>
        <w:rFonts w:ascii="Times New Roman" w:hAnsi="Times New Roman"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4103594B"/>
    <w:multiLevelType w:val="hybridMultilevel"/>
    <w:tmpl w:val="63588078"/>
    <w:lvl w:ilvl="0" w:tplc="D17C2944">
      <w:start w:val="1"/>
      <w:numFmt w:val="decimal"/>
      <w:lvlText w:val="%1."/>
      <w:lvlJc w:val="left"/>
      <w:pPr>
        <w:ind w:left="720" w:hanging="360"/>
      </w:pPr>
      <w:rPr>
        <w:rFonts w:ascii="Times New Roman" w:hAnsi="Times New Roman"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4DD37025"/>
    <w:multiLevelType w:val="hybridMultilevel"/>
    <w:tmpl w:val="C6765818"/>
    <w:lvl w:ilvl="0" w:tplc="D17C2944">
      <w:start w:val="1"/>
      <w:numFmt w:val="decimal"/>
      <w:lvlText w:val="%1."/>
      <w:lvlJc w:val="left"/>
      <w:pPr>
        <w:ind w:left="720" w:hanging="360"/>
      </w:pPr>
      <w:rPr>
        <w:rFonts w:ascii="Times New Roman" w:hAnsi="Times New Roman"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57E8298A"/>
    <w:multiLevelType w:val="hybridMultilevel"/>
    <w:tmpl w:val="A3160EE8"/>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nsid w:val="68345220"/>
    <w:multiLevelType w:val="hybridMultilevel"/>
    <w:tmpl w:val="5B287128"/>
    <w:lvl w:ilvl="0" w:tplc="E9BA3CAE">
      <w:start w:val="1"/>
      <w:numFmt w:val="decimal"/>
      <w:lvlText w:val="%1."/>
      <w:lvlJc w:val="left"/>
      <w:pPr>
        <w:ind w:left="394" w:hanging="360"/>
      </w:pPr>
      <w:rPr>
        <w:rFonts w:hint="default"/>
      </w:rPr>
    </w:lvl>
    <w:lvl w:ilvl="1" w:tplc="04160019" w:tentative="1">
      <w:start w:val="1"/>
      <w:numFmt w:val="lowerLetter"/>
      <w:lvlText w:val="%2."/>
      <w:lvlJc w:val="left"/>
      <w:pPr>
        <w:ind w:left="1114" w:hanging="360"/>
      </w:pPr>
    </w:lvl>
    <w:lvl w:ilvl="2" w:tplc="0416001B" w:tentative="1">
      <w:start w:val="1"/>
      <w:numFmt w:val="lowerRoman"/>
      <w:lvlText w:val="%3."/>
      <w:lvlJc w:val="right"/>
      <w:pPr>
        <w:ind w:left="1834" w:hanging="180"/>
      </w:pPr>
    </w:lvl>
    <w:lvl w:ilvl="3" w:tplc="0416000F" w:tentative="1">
      <w:start w:val="1"/>
      <w:numFmt w:val="decimal"/>
      <w:lvlText w:val="%4."/>
      <w:lvlJc w:val="left"/>
      <w:pPr>
        <w:ind w:left="2554" w:hanging="360"/>
      </w:pPr>
    </w:lvl>
    <w:lvl w:ilvl="4" w:tplc="04160019" w:tentative="1">
      <w:start w:val="1"/>
      <w:numFmt w:val="lowerLetter"/>
      <w:lvlText w:val="%5."/>
      <w:lvlJc w:val="left"/>
      <w:pPr>
        <w:ind w:left="3274" w:hanging="360"/>
      </w:pPr>
    </w:lvl>
    <w:lvl w:ilvl="5" w:tplc="0416001B" w:tentative="1">
      <w:start w:val="1"/>
      <w:numFmt w:val="lowerRoman"/>
      <w:lvlText w:val="%6."/>
      <w:lvlJc w:val="right"/>
      <w:pPr>
        <w:ind w:left="3994" w:hanging="180"/>
      </w:pPr>
    </w:lvl>
    <w:lvl w:ilvl="6" w:tplc="0416000F" w:tentative="1">
      <w:start w:val="1"/>
      <w:numFmt w:val="decimal"/>
      <w:lvlText w:val="%7."/>
      <w:lvlJc w:val="left"/>
      <w:pPr>
        <w:ind w:left="4714" w:hanging="360"/>
      </w:pPr>
    </w:lvl>
    <w:lvl w:ilvl="7" w:tplc="04160019" w:tentative="1">
      <w:start w:val="1"/>
      <w:numFmt w:val="lowerLetter"/>
      <w:lvlText w:val="%8."/>
      <w:lvlJc w:val="left"/>
      <w:pPr>
        <w:ind w:left="5434" w:hanging="360"/>
      </w:pPr>
    </w:lvl>
    <w:lvl w:ilvl="8" w:tplc="0416001B" w:tentative="1">
      <w:start w:val="1"/>
      <w:numFmt w:val="lowerRoman"/>
      <w:lvlText w:val="%9."/>
      <w:lvlJc w:val="right"/>
      <w:pPr>
        <w:ind w:left="6154" w:hanging="180"/>
      </w:pPr>
    </w:lvl>
  </w:abstractNum>
  <w:abstractNum w:abstractNumId="27">
    <w:nsid w:val="6C3C1988"/>
    <w:multiLevelType w:val="hybridMultilevel"/>
    <w:tmpl w:val="93D2671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6D257F20"/>
    <w:multiLevelType w:val="hybridMultilevel"/>
    <w:tmpl w:val="9398C55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744960BF"/>
    <w:multiLevelType w:val="hybridMultilevel"/>
    <w:tmpl w:val="9600F09A"/>
    <w:lvl w:ilvl="0" w:tplc="A774A654">
      <w:start w:val="6"/>
      <w:numFmt w:val="decimal"/>
      <w:lvlText w:val="%1."/>
      <w:lvlJc w:val="left"/>
      <w:pPr>
        <w:ind w:left="360" w:hanging="360"/>
      </w:pPr>
      <w:rPr>
        <w:rFonts w:ascii="Times New Roman" w:hAnsi="Times New Roman"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7B6B7DBE"/>
    <w:multiLevelType w:val="hybridMultilevel"/>
    <w:tmpl w:val="87D0C806"/>
    <w:lvl w:ilvl="0" w:tplc="3020B170">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31">
    <w:nsid w:val="7F18232E"/>
    <w:multiLevelType w:val="hybridMultilevel"/>
    <w:tmpl w:val="C5420352"/>
    <w:lvl w:ilvl="0" w:tplc="8BCCA718">
      <w:start w:val="1"/>
      <w:numFmt w:val="decimal"/>
      <w:lvlText w:val="%1."/>
      <w:lvlJc w:val="left"/>
      <w:pPr>
        <w:ind w:left="360" w:hanging="360"/>
      </w:pPr>
      <w:rPr>
        <w:b/>
      </w:rPr>
    </w:lvl>
    <w:lvl w:ilvl="1" w:tplc="04160019">
      <w:start w:val="1"/>
      <w:numFmt w:val="lowerLetter"/>
      <w:lvlText w:val="%2."/>
      <w:lvlJc w:val="left"/>
      <w:pPr>
        <w:ind w:left="1080" w:hanging="360"/>
      </w:pPr>
    </w:lvl>
    <w:lvl w:ilvl="2" w:tplc="0416001B">
      <w:start w:val="1"/>
      <w:numFmt w:val="lowerRoman"/>
      <w:lvlText w:val="%3."/>
      <w:lvlJc w:val="right"/>
      <w:pPr>
        <w:ind w:left="1800" w:hanging="180"/>
      </w:pPr>
    </w:lvl>
    <w:lvl w:ilvl="3" w:tplc="0416000F">
      <w:start w:val="1"/>
      <w:numFmt w:val="decimal"/>
      <w:lvlText w:val="%4."/>
      <w:lvlJc w:val="left"/>
      <w:pPr>
        <w:ind w:left="2520" w:hanging="360"/>
      </w:pPr>
    </w:lvl>
    <w:lvl w:ilvl="4" w:tplc="04160019">
      <w:start w:val="1"/>
      <w:numFmt w:val="lowerLetter"/>
      <w:lvlText w:val="%5."/>
      <w:lvlJc w:val="left"/>
      <w:pPr>
        <w:ind w:left="3240" w:hanging="360"/>
      </w:pPr>
    </w:lvl>
    <w:lvl w:ilvl="5" w:tplc="0416001B">
      <w:start w:val="1"/>
      <w:numFmt w:val="lowerRoman"/>
      <w:lvlText w:val="%6."/>
      <w:lvlJc w:val="right"/>
      <w:pPr>
        <w:ind w:left="3960" w:hanging="180"/>
      </w:pPr>
    </w:lvl>
    <w:lvl w:ilvl="6" w:tplc="0416000F">
      <w:start w:val="1"/>
      <w:numFmt w:val="decimal"/>
      <w:lvlText w:val="%7."/>
      <w:lvlJc w:val="left"/>
      <w:pPr>
        <w:ind w:left="4680" w:hanging="360"/>
      </w:pPr>
    </w:lvl>
    <w:lvl w:ilvl="7" w:tplc="04160019">
      <w:start w:val="1"/>
      <w:numFmt w:val="lowerLetter"/>
      <w:lvlText w:val="%8."/>
      <w:lvlJc w:val="left"/>
      <w:pPr>
        <w:ind w:left="5400" w:hanging="360"/>
      </w:pPr>
    </w:lvl>
    <w:lvl w:ilvl="8" w:tplc="0416001B">
      <w:start w:val="1"/>
      <w:numFmt w:val="lowerRoman"/>
      <w:lvlText w:val="%9."/>
      <w:lvlJc w:val="right"/>
      <w:pPr>
        <w:ind w:left="6120" w:hanging="180"/>
      </w:pPr>
    </w:lvl>
  </w:abstractNum>
  <w:num w:numId="1">
    <w:abstractNumId w:val="1"/>
  </w:num>
  <w:num w:numId="2">
    <w:abstractNumId w:val="27"/>
  </w:num>
  <w:num w:numId="3">
    <w:abstractNumId w:val="20"/>
  </w:num>
  <w:num w:numId="4">
    <w:abstractNumId w:val="21"/>
  </w:num>
  <w:num w:numId="5">
    <w:abstractNumId w:val="18"/>
  </w:num>
  <w:num w:numId="6">
    <w:abstractNumId w:val="26"/>
  </w:num>
  <w:num w:numId="7">
    <w:abstractNumId w:val="19"/>
  </w:num>
  <w:num w:numId="8">
    <w:abstractNumId w:val="4"/>
  </w:num>
  <w:num w:numId="9">
    <w:abstractNumId w:val="14"/>
  </w:num>
  <w:num w:numId="10">
    <w:abstractNumId w:val="15"/>
  </w:num>
  <w:num w:numId="1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8"/>
  </w:num>
  <w:num w:numId="15">
    <w:abstractNumId w:val="10"/>
  </w:num>
  <w:num w:numId="1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31"/>
  </w:num>
  <w:num w:numId="19">
    <w:abstractNumId w:val="2"/>
  </w:num>
  <w:num w:numId="20">
    <w:abstractNumId w:val="23"/>
  </w:num>
  <w:num w:numId="21">
    <w:abstractNumId w:val="22"/>
  </w:num>
  <w:num w:numId="22">
    <w:abstractNumId w:val="30"/>
  </w:num>
  <w:num w:numId="23">
    <w:abstractNumId w:val="24"/>
  </w:num>
  <w:num w:numId="24">
    <w:abstractNumId w:val="6"/>
  </w:num>
  <w:num w:numId="25">
    <w:abstractNumId w:val="13"/>
  </w:num>
  <w:num w:numId="26">
    <w:abstractNumId w:val="5"/>
  </w:num>
  <w:num w:numId="27">
    <w:abstractNumId w:val="8"/>
  </w:num>
  <w:num w:numId="28">
    <w:abstractNumId w:val="25"/>
  </w:num>
  <w:num w:numId="29">
    <w:abstractNumId w:val="17"/>
  </w:num>
  <w:num w:numId="30">
    <w:abstractNumId w:val="9"/>
  </w:num>
  <w:num w:numId="31">
    <w:abstractNumId w:val="29"/>
  </w:num>
  <w:num w:numId="32">
    <w:abstractNumId w:val="16"/>
  </w:num>
  <w:num w:numId="33">
    <w:abstractNumId w:val="7"/>
  </w:num>
  <w:num w:numId="34">
    <w:abstractNumId w:val="11"/>
  </w:num>
  <w:num w:numId="3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activeWritingStyle w:appName="MSWord" w:lang="pt-BR" w:vendorID="64" w:dllVersion="131078" w:nlCheck="1" w:checkStyle="0"/>
  <w:activeWritingStyle w:appName="MSWord" w:lang="en-US" w:vendorID="64" w:dllVersion="131078" w:nlCheck="1" w:checkStyle="1"/>
  <w:proofState w:spelling="clean" w:grammar="clean"/>
  <w:defaultTabStop w:val="284"/>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7B56"/>
    <w:rsid w:val="00007DD2"/>
    <w:rsid w:val="00015DF0"/>
    <w:rsid w:val="00020888"/>
    <w:rsid w:val="00024C8F"/>
    <w:rsid w:val="000325A5"/>
    <w:rsid w:val="000402CD"/>
    <w:rsid w:val="00044C5E"/>
    <w:rsid w:val="00051627"/>
    <w:rsid w:val="000748CF"/>
    <w:rsid w:val="000A32E4"/>
    <w:rsid w:val="000F4204"/>
    <w:rsid w:val="00106A67"/>
    <w:rsid w:val="00107946"/>
    <w:rsid w:val="00112F68"/>
    <w:rsid w:val="001405D6"/>
    <w:rsid w:val="00154859"/>
    <w:rsid w:val="00177446"/>
    <w:rsid w:val="00186DBE"/>
    <w:rsid w:val="0019426D"/>
    <w:rsid w:val="001A589E"/>
    <w:rsid w:val="001A695F"/>
    <w:rsid w:val="001B0829"/>
    <w:rsid w:val="001D47E3"/>
    <w:rsid w:val="001D7469"/>
    <w:rsid w:val="001E3710"/>
    <w:rsid w:val="001E48A7"/>
    <w:rsid w:val="00215AFF"/>
    <w:rsid w:val="00227EB2"/>
    <w:rsid w:val="00235190"/>
    <w:rsid w:val="00260619"/>
    <w:rsid w:val="0027786E"/>
    <w:rsid w:val="002A2EDA"/>
    <w:rsid w:val="002B1734"/>
    <w:rsid w:val="002B6EEA"/>
    <w:rsid w:val="002E6259"/>
    <w:rsid w:val="002F15A9"/>
    <w:rsid w:val="003020BA"/>
    <w:rsid w:val="00317661"/>
    <w:rsid w:val="00323324"/>
    <w:rsid w:val="00342DBF"/>
    <w:rsid w:val="0036493C"/>
    <w:rsid w:val="003E0817"/>
    <w:rsid w:val="003F5AFE"/>
    <w:rsid w:val="003F6C01"/>
    <w:rsid w:val="00462DAB"/>
    <w:rsid w:val="004664A8"/>
    <w:rsid w:val="004919F4"/>
    <w:rsid w:val="00497BF9"/>
    <w:rsid w:val="004A5196"/>
    <w:rsid w:val="004C66C5"/>
    <w:rsid w:val="004D54DC"/>
    <w:rsid w:val="004E365F"/>
    <w:rsid w:val="004F23F5"/>
    <w:rsid w:val="00502C71"/>
    <w:rsid w:val="005068BA"/>
    <w:rsid w:val="00513CB1"/>
    <w:rsid w:val="0055484F"/>
    <w:rsid w:val="005609D3"/>
    <w:rsid w:val="005619B5"/>
    <w:rsid w:val="00563932"/>
    <w:rsid w:val="00573221"/>
    <w:rsid w:val="00575912"/>
    <w:rsid w:val="00585B21"/>
    <w:rsid w:val="005C321D"/>
    <w:rsid w:val="005C775B"/>
    <w:rsid w:val="005D1465"/>
    <w:rsid w:val="005F6686"/>
    <w:rsid w:val="00600FF8"/>
    <w:rsid w:val="00611CF5"/>
    <w:rsid w:val="00614815"/>
    <w:rsid w:val="00640F61"/>
    <w:rsid w:val="00642CED"/>
    <w:rsid w:val="00655B8A"/>
    <w:rsid w:val="00657A41"/>
    <w:rsid w:val="00661A21"/>
    <w:rsid w:val="00661EDB"/>
    <w:rsid w:val="00672A7F"/>
    <w:rsid w:val="006820A3"/>
    <w:rsid w:val="006952AF"/>
    <w:rsid w:val="006C2626"/>
    <w:rsid w:val="006C4E87"/>
    <w:rsid w:val="007027A5"/>
    <w:rsid w:val="00713576"/>
    <w:rsid w:val="00717148"/>
    <w:rsid w:val="0073317A"/>
    <w:rsid w:val="00745778"/>
    <w:rsid w:val="0075526A"/>
    <w:rsid w:val="00767706"/>
    <w:rsid w:val="00776391"/>
    <w:rsid w:val="00790276"/>
    <w:rsid w:val="007A58F6"/>
    <w:rsid w:val="007B31CE"/>
    <w:rsid w:val="007F6E46"/>
    <w:rsid w:val="00805FBF"/>
    <w:rsid w:val="0081133C"/>
    <w:rsid w:val="0082349C"/>
    <w:rsid w:val="008317EC"/>
    <w:rsid w:val="0084106D"/>
    <w:rsid w:val="00841C32"/>
    <w:rsid w:val="00841EDD"/>
    <w:rsid w:val="00844289"/>
    <w:rsid w:val="00857B56"/>
    <w:rsid w:val="0086496A"/>
    <w:rsid w:val="00870BF8"/>
    <w:rsid w:val="008817E7"/>
    <w:rsid w:val="008A59D3"/>
    <w:rsid w:val="008A724C"/>
    <w:rsid w:val="008B1E05"/>
    <w:rsid w:val="008B7923"/>
    <w:rsid w:val="008B7E71"/>
    <w:rsid w:val="008C3102"/>
    <w:rsid w:val="008E0297"/>
    <w:rsid w:val="008E493B"/>
    <w:rsid w:val="008E7BEB"/>
    <w:rsid w:val="008F0AB8"/>
    <w:rsid w:val="00913CA2"/>
    <w:rsid w:val="00913FF2"/>
    <w:rsid w:val="00922D0D"/>
    <w:rsid w:val="00935B02"/>
    <w:rsid w:val="00952CC9"/>
    <w:rsid w:val="0097553F"/>
    <w:rsid w:val="00984E54"/>
    <w:rsid w:val="009860A3"/>
    <w:rsid w:val="00991FD1"/>
    <w:rsid w:val="0099213E"/>
    <w:rsid w:val="00994AD6"/>
    <w:rsid w:val="009C0E9D"/>
    <w:rsid w:val="00A0297C"/>
    <w:rsid w:val="00A16467"/>
    <w:rsid w:val="00A25C70"/>
    <w:rsid w:val="00A50F0A"/>
    <w:rsid w:val="00A5562B"/>
    <w:rsid w:val="00A62B80"/>
    <w:rsid w:val="00A82D77"/>
    <w:rsid w:val="00A87EEE"/>
    <w:rsid w:val="00A94A6E"/>
    <w:rsid w:val="00A9506C"/>
    <w:rsid w:val="00AA74B7"/>
    <w:rsid w:val="00AD1898"/>
    <w:rsid w:val="00AD4E4E"/>
    <w:rsid w:val="00AE33FC"/>
    <w:rsid w:val="00AF7C38"/>
    <w:rsid w:val="00B02FD2"/>
    <w:rsid w:val="00B05E1E"/>
    <w:rsid w:val="00B10EE0"/>
    <w:rsid w:val="00B76560"/>
    <w:rsid w:val="00BA0047"/>
    <w:rsid w:val="00BB01AE"/>
    <w:rsid w:val="00BB2AA4"/>
    <w:rsid w:val="00BF613E"/>
    <w:rsid w:val="00C05CC5"/>
    <w:rsid w:val="00C32EE5"/>
    <w:rsid w:val="00C35B9A"/>
    <w:rsid w:val="00C37FB9"/>
    <w:rsid w:val="00C4620C"/>
    <w:rsid w:val="00C50142"/>
    <w:rsid w:val="00C71F83"/>
    <w:rsid w:val="00C74420"/>
    <w:rsid w:val="00C7578D"/>
    <w:rsid w:val="00C8399B"/>
    <w:rsid w:val="00C9049B"/>
    <w:rsid w:val="00CA5714"/>
    <w:rsid w:val="00CE1E2B"/>
    <w:rsid w:val="00CE4EEB"/>
    <w:rsid w:val="00CF00D3"/>
    <w:rsid w:val="00D06858"/>
    <w:rsid w:val="00D20263"/>
    <w:rsid w:val="00D32E54"/>
    <w:rsid w:val="00D43AA7"/>
    <w:rsid w:val="00D50F83"/>
    <w:rsid w:val="00D83DD1"/>
    <w:rsid w:val="00D87C00"/>
    <w:rsid w:val="00DA17EA"/>
    <w:rsid w:val="00DB1B03"/>
    <w:rsid w:val="00DE09BF"/>
    <w:rsid w:val="00E24C5A"/>
    <w:rsid w:val="00E42A0E"/>
    <w:rsid w:val="00E60809"/>
    <w:rsid w:val="00E75DE0"/>
    <w:rsid w:val="00E81DEA"/>
    <w:rsid w:val="00EB5F7E"/>
    <w:rsid w:val="00EB6A35"/>
    <w:rsid w:val="00ED781A"/>
    <w:rsid w:val="00EE7C09"/>
    <w:rsid w:val="00F21DA4"/>
    <w:rsid w:val="00F35417"/>
    <w:rsid w:val="00F35ED7"/>
    <w:rsid w:val="00F55B3B"/>
    <w:rsid w:val="00F87859"/>
    <w:rsid w:val="00FA0A42"/>
    <w:rsid w:val="00FA7F58"/>
    <w:rsid w:val="00FB3672"/>
    <w:rsid w:val="00FE0E1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next w:val="Normal"/>
    <w:link w:val="Ttulo3Char"/>
    <w:uiPriority w:val="9"/>
    <w:unhideWhenUsed/>
    <w:qFormat/>
    <w:rsid w:val="00107946"/>
    <w:pPr>
      <w:keepNext/>
      <w:spacing w:before="240" w:after="60" w:line="240" w:lineRule="auto"/>
      <w:outlineLvl w:val="2"/>
    </w:pPr>
    <w:rPr>
      <w:rFonts w:ascii="Cambria" w:eastAsia="Times New Roman" w:hAnsi="Cambria" w:cs="Times New Roman"/>
      <w:b/>
      <w:bCs/>
      <w:sz w:val="26"/>
      <w:szCs w:val="2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107946"/>
    <w:rPr>
      <w:rFonts w:ascii="Cambria" w:eastAsia="Times New Roman" w:hAnsi="Cambria" w:cs="Times New Roman"/>
      <w:b/>
      <w:bCs/>
      <w:sz w:val="26"/>
      <w:szCs w:val="26"/>
      <w:lang w:eastAsia="pt-BR"/>
    </w:rPr>
  </w:style>
  <w:style w:type="paragraph" w:styleId="PargrafodaLista">
    <w:name w:val="List Paragraph"/>
    <w:basedOn w:val="Normal"/>
    <w:uiPriority w:val="34"/>
    <w:qFormat/>
    <w:rsid w:val="00857B56"/>
    <w:pPr>
      <w:ind w:left="720"/>
      <w:contextualSpacing/>
    </w:pPr>
  </w:style>
  <w:style w:type="paragraph" w:styleId="Cabealho">
    <w:name w:val="header"/>
    <w:basedOn w:val="Normal"/>
    <w:link w:val="CabealhoChar"/>
    <w:uiPriority w:val="99"/>
    <w:unhideWhenUsed/>
    <w:rsid w:val="006C4E8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C4E87"/>
  </w:style>
  <w:style w:type="paragraph" w:styleId="Rodap">
    <w:name w:val="footer"/>
    <w:basedOn w:val="Normal"/>
    <w:link w:val="RodapChar"/>
    <w:uiPriority w:val="99"/>
    <w:unhideWhenUsed/>
    <w:rsid w:val="006C4E87"/>
    <w:pPr>
      <w:tabs>
        <w:tab w:val="center" w:pos="4252"/>
        <w:tab w:val="right" w:pos="8504"/>
      </w:tabs>
      <w:spacing w:after="0" w:line="240" w:lineRule="auto"/>
    </w:pPr>
  </w:style>
  <w:style w:type="character" w:customStyle="1" w:styleId="RodapChar">
    <w:name w:val="Rodapé Char"/>
    <w:basedOn w:val="Fontepargpadro"/>
    <w:link w:val="Rodap"/>
    <w:uiPriority w:val="99"/>
    <w:rsid w:val="006C4E87"/>
  </w:style>
  <w:style w:type="paragraph" w:styleId="Textodebalo">
    <w:name w:val="Balloon Text"/>
    <w:basedOn w:val="Normal"/>
    <w:link w:val="TextodebaloChar"/>
    <w:uiPriority w:val="99"/>
    <w:semiHidden/>
    <w:unhideWhenUsed/>
    <w:rsid w:val="006C4E8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C4E87"/>
    <w:rPr>
      <w:rFonts w:ascii="Tahoma" w:hAnsi="Tahoma" w:cs="Tahoma"/>
      <w:sz w:val="16"/>
      <w:szCs w:val="16"/>
    </w:rPr>
  </w:style>
  <w:style w:type="paragraph" w:styleId="SemEspaamento">
    <w:name w:val="No Spacing"/>
    <w:uiPriority w:val="1"/>
    <w:qFormat/>
    <w:rsid w:val="003020BA"/>
    <w:pPr>
      <w:spacing w:after="0" w:line="240" w:lineRule="auto"/>
    </w:pPr>
    <w:rPr>
      <w:rFonts w:ascii="Calibri" w:eastAsia="Calibri" w:hAnsi="Calibri" w:cs="Times New Roman"/>
    </w:rPr>
  </w:style>
  <w:style w:type="paragraph" w:customStyle="1" w:styleId="style11Justificado">
    <w:name w:val="style11 + Justificado"/>
    <w:aliases w:val="À direita:  0,5 cm,Antes:  Automático,Depois de:  Au..."/>
    <w:uiPriority w:val="99"/>
    <w:rsid w:val="0084106D"/>
    <w:pPr>
      <w:spacing w:after="0" w:line="360" w:lineRule="auto"/>
      <w:jc w:val="both"/>
    </w:pPr>
    <w:rPr>
      <w:rFonts w:ascii="Verdana" w:eastAsia="Arial Unicode MS" w:hAnsi="Arial Unicode MS" w:cs="Arial Unicode MS"/>
      <w:color w:val="000000"/>
      <w:sz w:val="20"/>
      <w:szCs w:val="20"/>
      <w:u w:color="000000"/>
      <w:lang w:val="pt-PT" w:eastAsia="pt-BR"/>
    </w:rPr>
  </w:style>
  <w:style w:type="character" w:styleId="Refdecomentrio">
    <w:name w:val="annotation reference"/>
    <w:basedOn w:val="Fontepargpadro"/>
    <w:uiPriority w:val="99"/>
    <w:semiHidden/>
    <w:unhideWhenUsed/>
    <w:rsid w:val="002B6EEA"/>
    <w:rPr>
      <w:sz w:val="16"/>
      <w:szCs w:val="16"/>
    </w:rPr>
  </w:style>
  <w:style w:type="paragraph" w:styleId="Textodecomentrio">
    <w:name w:val="annotation text"/>
    <w:basedOn w:val="Normal"/>
    <w:link w:val="TextodecomentrioChar"/>
    <w:uiPriority w:val="99"/>
    <w:unhideWhenUsed/>
    <w:rsid w:val="002B6EEA"/>
    <w:pPr>
      <w:spacing w:line="240" w:lineRule="auto"/>
    </w:pPr>
    <w:rPr>
      <w:sz w:val="20"/>
      <w:szCs w:val="20"/>
    </w:rPr>
  </w:style>
  <w:style w:type="character" w:customStyle="1" w:styleId="TextodecomentrioChar">
    <w:name w:val="Texto de comentário Char"/>
    <w:basedOn w:val="Fontepargpadro"/>
    <w:link w:val="Textodecomentrio"/>
    <w:uiPriority w:val="99"/>
    <w:rsid w:val="002B6EEA"/>
    <w:rPr>
      <w:sz w:val="20"/>
      <w:szCs w:val="20"/>
    </w:rPr>
  </w:style>
  <w:style w:type="paragraph" w:styleId="Assuntodocomentrio">
    <w:name w:val="annotation subject"/>
    <w:basedOn w:val="Textodecomentrio"/>
    <w:next w:val="Textodecomentrio"/>
    <w:link w:val="AssuntodocomentrioChar"/>
    <w:uiPriority w:val="99"/>
    <w:semiHidden/>
    <w:unhideWhenUsed/>
    <w:rsid w:val="002B6EEA"/>
    <w:rPr>
      <w:b/>
      <w:bCs/>
    </w:rPr>
  </w:style>
  <w:style w:type="character" w:customStyle="1" w:styleId="AssuntodocomentrioChar">
    <w:name w:val="Assunto do comentário Char"/>
    <w:basedOn w:val="TextodecomentrioChar"/>
    <w:link w:val="Assuntodocomentrio"/>
    <w:uiPriority w:val="99"/>
    <w:semiHidden/>
    <w:rsid w:val="002B6EEA"/>
    <w:rPr>
      <w:b/>
      <w:bCs/>
      <w:sz w:val="20"/>
      <w:szCs w:val="20"/>
    </w:rPr>
  </w:style>
  <w:style w:type="paragraph" w:styleId="Corpodetexto">
    <w:name w:val="Body Text"/>
    <w:basedOn w:val="Normal"/>
    <w:link w:val="CorpodetextoChar"/>
    <w:uiPriority w:val="99"/>
    <w:unhideWhenUsed/>
    <w:rsid w:val="008E493B"/>
    <w:pPr>
      <w:spacing w:after="120" w:line="240" w:lineRule="auto"/>
    </w:pPr>
    <w:rPr>
      <w:rFonts w:ascii="Times New Roman" w:eastAsia="Arial Unicode MS" w:hAnsi="Times New Roman" w:cs="Times New Roman"/>
      <w:sz w:val="24"/>
      <w:szCs w:val="24"/>
      <w:lang w:val="en-US"/>
    </w:rPr>
  </w:style>
  <w:style w:type="character" w:customStyle="1" w:styleId="CorpodetextoChar">
    <w:name w:val="Corpo de texto Char"/>
    <w:basedOn w:val="Fontepargpadro"/>
    <w:link w:val="Corpodetexto"/>
    <w:uiPriority w:val="99"/>
    <w:rsid w:val="008E493B"/>
    <w:rPr>
      <w:rFonts w:ascii="Times New Roman" w:eastAsia="Arial Unicode MS" w:hAnsi="Times New Roman" w:cs="Times New Roman"/>
      <w:sz w:val="24"/>
      <w:szCs w:val="24"/>
      <w:lang w:val="en-US"/>
    </w:rPr>
  </w:style>
  <w:style w:type="paragraph" w:styleId="NormalWeb">
    <w:name w:val="Normal (Web)"/>
    <w:basedOn w:val="Normal"/>
    <w:uiPriority w:val="99"/>
    <w:unhideWhenUsed/>
    <w:rsid w:val="00C50142"/>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semiHidden/>
    <w:unhideWhenUsed/>
    <w:rsid w:val="009C0E9D"/>
    <w:pPr>
      <w:spacing w:after="120"/>
      <w:ind w:left="283"/>
    </w:pPr>
  </w:style>
  <w:style w:type="character" w:customStyle="1" w:styleId="RecuodecorpodetextoChar">
    <w:name w:val="Recuo de corpo de texto Char"/>
    <w:basedOn w:val="Fontepargpadro"/>
    <w:link w:val="Recuodecorpodetexto"/>
    <w:uiPriority w:val="99"/>
    <w:semiHidden/>
    <w:rsid w:val="009C0E9D"/>
  </w:style>
  <w:style w:type="character" w:styleId="Hyperlink">
    <w:name w:val="Hyperlink"/>
    <w:basedOn w:val="Fontepargpadro"/>
    <w:uiPriority w:val="99"/>
    <w:semiHidden/>
    <w:unhideWhenUsed/>
    <w:rsid w:val="006820A3"/>
    <w:rPr>
      <w:color w:val="0000FF"/>
      <w:u w:val="single"/>
    </w:rPr>
  </w:style>
  <w:style w:type="character" w:styleId="HiperlinkVisitado">
    <w:name w:val="FollowedHyperlink"/>
    <w:basedOn w:val="Fontepargpadro"/>
    <w:uiPriority w:val="99"/>
    <w:semiHidden/>
    <w:unhideWhenUsed/>
    <w:rsid w:val="006820A3"/>
    <w:rPr>
      <w:color w:val="800080"/>
      <w:u w:val="single"/>
    </w:rPr>
  </w:style>
  <w:style w:type="paragraph" w:customStyle="1" w:styleId="font5">
    <w:name w:val="font5"/>
    <w:basedOn w:val="Normal"/>
    <w:rsid w:val="006820A3"/>
    <w:pPr>
      <w:spacing w:before="100" w:beforeAutospacing="1" w:after="100" w:afterAutospacing="1" w:line="240" w:lineRule="auto"/>
    </w:pPr>
    <w:rPr>
      <w:rFonts w:ascii="Calibri" w:eastAsia="Times New Roman" w:hAnsi="Calibri" w:cs="Times New Roman"/>
      <w:sz w:val="18"/>
      <w:szCs w:val="18"/>
      <w:lang w:eastAsia="pt-BR"/>
    </w:rPr>
  </w:style>
  <w:style w:type="paragraph" w:customStyle="1" w:styleId="font6">
    <w:name w:val="font6"/>
    <w:basedOn w:val="Normal"/>
    <w:rsid w:val="006820A3"/>
    <w:pPr>
      <w:spacing w:before="100" w:beforeAutospacing="1" w:after="100" w:afterAutospacing="1" w:line="240" w:lineRule="auto"/>
    </w:pPr>
    <w:rPr>
      <w:rFonts w:ascii="Calibri" w:eastAsia="Times New Roman" w:hAnsi="Calibri" w:cs="Times New Roman"/>
      <w:b/>
      <w:bCs/>
      <w:sz w:val="18"/>
      <w:szCs w:val="18"/>
      <w:lang w:eastAsia="pt-BR"/>
    </w:rPr>
  </w:style>
  <w:style w:type="paragraph" w:customStyle="1" w:styleId="font7">
    <w:name w:val="font7"/>
    <w:basedOn w:val="Normal"/>
    <w:rsid w:val="006820A3"/>
    <w:pPr>
      <w:spacing w:before="100" w:beforeAutospacing="1" w:after="100" w:afterAutospacing="1" w:line="240" w:lineRule="auto"/>
    </w:pPr>
    <w:rPr>
      <w:rFonts w:ascii="Calibri" w:eastAsia="Times New Roman" w:hAnsi="Calibri" w:cs="Times New Roman"/>
      <w:sz w:val="20"/>
      <w:szCs w:val="20"/>
      <w:lang w:eastAsia="pt-BR"/>
    </w:rPr>
  </w:style>
  <w:style w:type="paragraph" w:customStyle="1" w:styleId="font8">
    <w:name w:val="font8"/>
    <w:basedOn w:val="Normal"/>
    <w:rsid w:val="006820A3"/>
    <w:pPr>
      <w:spacing w:before="100" w:beforeAutospacing="1" w:after="100" w:afterAutospacing="1" w:line="240" w:lineRule="auto"/>
    </w:pPr>
    <w:rPr>
      <w:rFonts w:ascii="Calibri" w:eastAsia="Times New Roman" w:hAnsi="Calibri" w:cs="Times New Roman"/>
      <w:sz w:val="20"/>
      <w:szCs w:val="20"/>
      <w:u w:val="single"/>
      <w:lang w:eastAsia="pt-BR"/>
    </w:rPr>
  </w:style>
  <w:style w:type="paragraph" w:customStyle="1" w:styleId="xl68">
    <w:name w:val="xl68"/>
    <w:basedOn w:val="Normal"/>
    <w:rsid w:val="006820A3"/>
    <w:pPr>
      <w:pBdr>
        <w:top w:val="single" w:sz="4" w:space="0" w:color="BFBFBF"/>
        <w:left w:val="single" w:sz="4" w:space="0" w:color="BFBFBF"/>
        <w:bottom w:val="single" w:sz="4" w:space="0" w:color="BFBFBF"/>
        <w:right w:val="single" w:sz="4" w:space="0" w:color="BFBFBF"/>
      </w:pBdr>
      <w:spacing w:before="100" w:beforeAutospacing="1" w:after="100" w:afterAutospacing="1" w:line="240" w:lineRule="auto"/>
      <w:textAlignment w:val="center"/>
    </w:pPr>
    <w:rPr>
      <w:rFonts w:ascii="Times New Roman" w:eastAsia="Times New Roman" w:hAnsi="Times New Roman" w:cs="Times New Roman"/>
      <w:sz w:val="20"/>
      <w:szCs w:val="20"/>
      <w:lang w:eastAsia="pt-BR"/>
    </w:rPr>
  </w:style>
  <w:style w:type="paragraph" w:customStyle="1" w:styleId="xl69">
    <w:name w:val="xl69"/>
    <w:basedOn w:val="Normal"/>
    <w:rsid w:val="006820A3"/>
    <w:pPr>
      <w:pBdr>
        <w:top w:val="single" w:sz="4" w:space="0" w:color="BFBFBF"/>
        <w:left w:val="single" w:sz="4" w:space="0" w:color="BFBFBF"/>
        <w:bottom w:val="single" w:sz="4" w:space="0" w:color="BFBFBF"/>
        <w:right w:val="single" w:sz="4" w:space="0" w:color="BFBFBF"/>
      </w:pBdr>
      <w:spacing w:before="100" w:beforeAutospacing="1" w:after="100" w:afterAutospacing="1" w:line="240" w:lineRule="auto"/>
      <w:textAlignment w:val="center"/>
    </w:pPr>
    <w:rPr>
      <w:rFonts w:ascii="Times New Roman" w:eastAsia="Times New Roman" w:hAnsi="Times New Roman" w:cs="Times New Roman"/>
      <w:sz w:val="20"/>
      <w:szCs w:val="20"/>
      <w:lang w:eastAsia="pt-BR"/>
    </w:rPr>
  </w:style>
  <w:style w:type="paragraph" w:customStyle="1" w:styleId="xl70">
    <w:name w:val="xl70"/>
    <w:basedOn w:val="Normal"/>
    <w:rsid w:val="006820A3"/>
    <w:pPr>
      <w:pBdr>
        <w:top w:val="single" w:sz="4" w:space="0" w:color="BFBFBF"/>
        <w:left w:val="single" w:sz="4" w:space="0" w:color="BFBFBF"/>
        <w:bottom w:val="single" w:sz="4" w:space="0" w:color="BFBFBF"/>
        <w:right w:val="single" w:sz="4" w:space="0" w:color="BFBFBF"/>
      </w:pBdr>
      <w:spacing w:before="100" w:beforeAutospacing="1" w:after="100" w:afterAutospacing="1" w:line="240" w:lineRule="auto"/>
      <w:textAlignment w:val="center"/>
    </w:pPr>
    <w:rPr>
      <w:rFonts w:ascii="Times New Roman" w:eastAsia="Times New Roman" w:hAnsi="Times New Roman" w:cs="Times New Roman"/>
      <w:sz w:val="20"/>
      <w:szCs w:val="20"/>
      <w:lang w:eastAsia="pt-BR"/>
    </w:rPr>
  </w:style>
  <w:style w:type="paragraph" w:customStyle="1" w:styleId="xl71">
    <w:name w:val="xl71"/>
    <w:basedOn w:val="Normal"/>
    <w:rsid w:val="006820A3"/>
    <w:pPr>
      <w:pBdr>
        <w:top w:val="single" w:sz="4" w:space="0" w:color="BFBFBF"/>
        <w:left w:val="single" w:sz="4" w:space="0" w:color="BFBFBF"/>
        <w:bottom w:val="single" w:sz="4" w:space="0" w:color="BFBFBF"/>
        <w:right w:val="single" w:sz="4" w:space="0" w:color="BFBFBF"/>
      </w:pBdr>
      <w:spacing w:before="100" w:beforeAutospacing="1" w:after="100" w:afterAutospacing="1" w:line="240" w:lineRule="auto"/>
      <w:textAlignment w:val="center"/>
    </w:pPr>
    <w:rPr>
      <w:rFonts w:ascii="Times New Roman" w:eastAsia="Times New Roman" w:hAnsi="Times New Roman" w:cs="Times New Roman"/>
      <w:sz w:val="20"/>
      <w:szCs w:val="20"/>
      <w:lang w:eastAsia="pt-BR"/>
    </w:rPr>
  </w:style>
  <w:style w:type="paragraph" w:customStyle="1" w:styleId="xl72">
    <w:name w:val="xl72"/>
    <w:basedOn w:val="Normal"/>
    <w:rsid w:val="006820A3"/>
    <w:pPr>
      <w:pBdr>
        <w:top w:val="single" w:sz="4" w:space="0" w:color="BFBFBF"/>
        <w:left w:val="single" w:sz="4" w:space="0" w:color="BFBFBF"/>
        <w:bottom w:val="single" w:sz="4" w:space="0" w:color="BFBFBF"/>
        <w:right w:val="single" w:sz="4" w:space="0" w:color="BFBFBF"/>
      </w:pBdr>
      <w:spacing w:before="100" w:beforeAutospacing="1" w:after="100" w:afterAutospacing="1" w:line="240" w:lineRule="auto"/>
      <w:textAlignment w:val="center"/>
    </w:pPr>
    <w:rPr>
      <w:rFonts w:ascii="Times New Roman" w:eastAsia="Times New Roman" w:hAnsi="Times New Roman" w:cs="Times New Roman"/>
      <w:sz w:val="20"/>
      <w:szCs w:val="20"/>
      <w:lang w:eastAsia="pt-BR"/>
    </w:rPr>
  </w:style>
  <w:style w:type="paragraph" w:customStyle="1" w:styleId="xl73">
    <w:name w:val="xl73"/>
    <w:basedOn w:val="Normal"/>
    <w:rsid w:val="006820A3"/>
    <w:pPr>
      <w:pBdr>
        <w:top w:val="single" w:sz="4" w:space="0" w:color="BFBFBF"/>
        <w:left w:val="single" w:sz="4" w:space="0" w:color="BFBFBF"/>
        <w:bottom w:val="single" w:sz="4" w:space="0" w:color="BFBFBF"/>
        <w:right w:val="single" w:sz="4" w:space="0" w:color="BFBFBF"/>
      </w:pBdr>
      <w:spacing w:before="100" w:beforeAutospacing="1" w:after="100" w:afterAutospacing="1" w:line="240" w:lineRule="auto"/>
      <w:textAlignment w:val="center"/>
    </w:pPr>
    <w:rPr>
      <w:rFonts w:ascii="Times New Roman" w:eastAsia="Times New Roman" w:hAnsi="Times New Roman" w:cs="Times New Roman"/>
      <w:sz w:val="20"/>
      <w:szCs w:val="20"/>
      <w:lang w:eastAsia="pt-BR"/>
    </w:rPr>
  </w:style>
  <w:style w:type="paragraph" w:customStyle="1" w:styleId="xl74">
    <w:name w:val="xl74"/>
    <w:basedOn w:val="Normal"/>
    <w:rsid w:val="006820A3"/>
    <w:pPr>
      <w:pBdr>
        <w:top w:val="single" w:sz="4" w:space="0" w:color="BFBFBF"/>
        <w:left w:val="single" w:sz="4" w:space="0" w:color="BFBFBF"/>
        <w:bottom w:val="single" w:sz="4" w:space="0" w:color="BFBFBF"/>
        <w:right w:val="single" w:sz="4" w:space="0" w:color="BFBFBF"/>
      </w:pBdr>
      <w:spacing w:before="100" w:beforeAutospacing="1" w:after="100" w:afterAutospacing="1" w:line="240" w:lineRule="auto"/>
      <w:textAlignment w:val="center"/>
    </w:pPr>
    <w:rPr>
      <w:rFonts w:ascii="Times New Roman" w:eastAsia="Times New Roman" w:hAnsi="Times New Roman" w:cs="Times New Roman"/>
      <w:sz w:val="20"/>
      <w:szCs w:val="20"/>
      <w:lang w:eastAsia="pt-BR"/>
    </w:rPr>
  </w:style>
  <w:style w:type="paragraph" w:customStyle="1" w:styleId="xl75">
    <w:name w:val="xl75"/>
    <w:basedOn w:val="Normal"/>
    <w:rsid w:val="006820A3"/>
    <w:pPr>
      <w:pBdr>
        <w:top w:val="single" w:sz="4" w:space="0" w:color="BFBFBF"/>
        <w:left w:val="single" w:sz="4" w:space="0" w:color="BFBFBF"/>
        <w:bottom w:val="single" w:sz="4" w:space="0" w:color="BFBFBF"/>
        <w:right w:val="single" w:sz="4" w:space="0" w:color="BFBFBF"/>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t-BR"/>
    </w:rPr>
  </w:style>
  <w:style w:type="paragraph" w:customStyle="1" w:styleId="xl76">
    <w:name w:val="xl76"/>
    <w:basedOn w:val="Normal"/>
    <w:rsid w:val="006820A3"/>
    <w:pPr>
      <w:spacing w:before="100" w:beforeAutospacing="1" w:after="100" w:afterAutospacing="1" w:line="240" w:lineRule="auto"/>
      <w:textAlignment w:val="center"/>
    </w:pPr>
    <w:rPr>
      <w:rFonts w:ascii="Times New Roman" w:eastAsia="Times New Roman" w:hAnsi="Times New Roman" w:cs="Times New Roman"/>
      <w:sz w:val="20"/>
      <w:szCs w:val="20"/>
      <w:lang w:eastAsia="pt-BR"/>
    </w:rPr>
  </w:style>
  <w:style w:type="paragraph" w:customStyle="1" w:styleId="xl77">
    <w:name w:val="xl77"/>
    <w:basedOn w:val="Normal"/>
    <w:rsid w:val="006820A3"/>
    <w:pPr>
      <w:pBdr>
        <w:top w:val="single" w:sz="4" w:space="0" w:color="BFBFBF"/>
        <w:left w:val="single" w:sz="4" w:space="0" w:color="BFBFBF"/>
        <w:bottom w:val="single" w:sz="4" w:space="0" w:color="BFBFBF"/>
        <w:right w:val="single" w:sz="4" w:space="0" w:color="BFBFBF"/>
      </w:pBdr>
      <w:spacing w:before="100" w:beforeAutospacing="1" w:after="100" w:afterAutospacing="1" w:line="240" w:lineRule="auto"/>
      <w:textAlignment w:val="center"/>
    </w:pPr>
    <w:rPr>
      <w:rFonts w:ascii="Times New Roman" w:eastAsia="Times New Roman" w:hAnsi="Times New Roman" w:cs="Times New Roman"/>
      <w:sz w:val="20"/>
      <w:szCs w:val="20"/>
      <w:lang w:eastAsia="pt-BR"/>
    </w:rPr>
  </w:style>
  <w:style w:type="paragraph" w:customStyle="1" w:styleId="xl78">
    <w:name w:val="xl78"/>
    <w:basedOn w:val="Normal"/>
    <w:rsid w:val="006820A3"/>
    <w:pPr>
      <w:pBdr>
        <w:top w:val="single" w:sz="4" w:space="0" w:color="BFBFBF"/>
        <w:left w:val="single" w:sz="4" w:space="0" w:color="BFBFBF"/>
        <w:bottom w:val="single" w:sz="4" w:space="0" w:color="BFBFBF"/>
        <w:right w:val="single" w:sz="4" w:space="0" w:color="BFBFBF"/>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t-BR"/>
    </w:rPr>
  </w:style>
  <w:style w:type="paragraph" w:customStyle="1" w:styleId="xl79">
    <w:name w:val="xl79"/>
    <w:basedOn w:val="Normal"/>
    <w:rsid w:val="006820A3"/>
    <w:pPr>
      <w:pBdr>
        <w:top w:val="single" w:sz="4" w:space="0" w:color="BFBFBF"/>
        <w:left w:val="single" w:sz="4" w:space="0" w:color="BFBFBF"/>
        <w:bottom w:val="single" w:sz="4" w:space="0" w:color="BFBFBF"/>
        <w:right w:val="single" w:sz="4" w:space="0" w:color="BFBFBF"/>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t-BR"/>
    </w:rPr>
  </w:style>
  <w:style w:type="paragraph" w:customStyle="1" w:styleId="xl80">
    <w:name w:val="xl80"/>
    <w:basedOn w:val="Normal"/>
    <w:rsid w:val="006820A3"/>
    <w:pPr>
      <w:pBdr>
        <w:top w:val="single" w:sz="4" w:space="0" w:color="BFBFBF"/>
        <w:left w:val="single" w:sz="4" w:space="0" w:color="BFBFBF"/>
        <w:bottom w:val="single" w:sz="4" w:space="0" w:color="BFBFBF"/>
        <w:right w:val="single" w:sz="4" w:space="0" w:color="BFBFBF"/>
      </w:pBdr>
      <w:spacing w:before="100" w:beforeAutospacing="1" w:after="100" w:afterAutospacing="1" w:line="240" w:lineRule="auto"/>
      <w:textAlignment w:val="center"/>
    </w:pPr>
    <w:rPr>
      <w:rFonts w:ascii="Times New Roman" w:eastAsia="Times New Roman" w:hAnsi="Times New Roman" w:cs="Times New Roman"/>
      <w:sz w:val="20"/>
      <w:szCs w:val="20"/>
      <w:lang w:eastAsia="pt-BR"/>
    </w:rPr>
  </w:style>
  <w:style w:type="paragraph" w:customStyle="1" w:styleId="xl81">
    <w:name w:val="xl81"/>
    <w:basedOn w:val="Normal"/>
    <w:rsid w:val="006820A3"/>
    <w:pPr>
      <w:pBdr>
        <w:top w:val="single" w:sz="4" w:space="0" w:color="BFBFBF"/>
        <w:left w:val="single" w:sz="4" w:space="0" w:color="BFBFBF"/>
        <w:bottom w:val="single" w:sz="4" w:space="0" w:color="BFBFBF"/>
        <w:right w:val="single" w:sz="4" w:space="0" w:color="BFBFBF"/>
      </w:pBdr>
      <w:spacing w:before="100" w:beforeAutospacing="1" w:after="100" w:afterAutospacing="1" w:line="240" w:lineRule="auto"/>
      <w:textAlignment w:val="center"/>
    </w:pPr>
    <w:rPr>
      <w:rFonts w:ascii="Times New Roman" w:eastAsia="Times New Roman" w:hAnsi="Times New Roman" w:cs="Times New Roman"/>
      <w:sz w:val="20"/>
      <w:szCs w:val="20"/>
      <w:lang w:eastAsia="pt-BR"/>
    </w:rPr>
  </w:style>
  <w:style w:type="paragraph" w:customStyle="1" w:styleId="xl82">
    <w:name w:val="xl82"/>
    <w:basedOn w:val="Normal"/>
    <w:rsid w:val="006820A3"/>
    <w:pPr>
      <w:pBdr>
        <w:top w:val="single" w:sz="4" w:space="0" w:color="BFBFBF"/>
        <w:left w:val="single" w:sz="4" w:space="0" w:color="BFBFBF"/>
        <w:bottom w:val="single" w:sz="4" w:space="0" w:color="BFBFBF"/>
        <w:right w:val="single" w:sz="4" w:space="0" w:color="BFBFBF"/>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t-BR"/>
    </w:rPr>
  </w:style>
  <w:style w:type="paragraph" w:customStyle="1" w:styleId="xl83">
    <w:name w:val="xl83"/>
    <w:basedOn w:val="Normal"/>
    <w:rsid w:val="006820A3"/>
    <w:pPr>
      <w:pBdr>
        <w:top w:val="single" w:sz="4" w:space="0" w:color="BFBFBF"/>
        <w:left w:val="single" w:sz="4" w:space="0" w:color="BFBFBF"/>
        <w:bottom w:val="single" w:sz="4" w:space="0" w:color="BFBFBF"/>
        <w:right w:val="single" w:sz="4" w:space="0" w:color="BFBFBF"/>
      </w:pBdr>
      <w:spacing w:before="100" w:beforeAutospacing="1" w:after="100" w:afterAutospacing="1" w:line="240" w:lineRule="auto"/>
      <w:textAlignment w:val="center"/>
    </w:pPr>
    <w:rPr>
      <w:rFonts w:ascii="Times New Roman" w:eastAsia="Times New Roman" w:hAnsi="Times New Roman" w:cs="Times New Roman"/>
      <w:sz w:val="20"/>
      <w:szCs w:val="20"/>
      <w:lang w:eastAsia="pt-BR"/>
    </w:rPr>
  </w:style>
  <w:style w:type="paragraph" w:customStyle="1" w:styleId="xl84">
    <w:name w:val="xl84"/>
    <w:basedOn w:val="Normal"/>
    <w:rsid w:val="006820A3"/>
    <w:pPr>
      <w:pBdr>
        <w:top w:val="single" w:sz="4" w:space="0" w:color="BFBFBF"/>
        <w:left w:val="single" w:sz="4" w:space="0" w:color="BFBFBF"/>
        <w:bottom w:val="single" w:sz="4" w:space="0" w:color="BFBFBF"/>
        <w:right w:val="single" w:sz="4" w:space="0" w:color="BFBFBF"/>
      </w:pBdr>
      <w:spacing w:before="100" w:beforeAutospacing="1" w:after="100" w:afterAutospacing="1" w:line="240" w:lineRule="auto"/>
      <w:textAlignment w:val="center"/>
    </w:pPr>
    <w:rPr>
      <w:rFonts w:ascii="Times New Roman" w:eastAsia="Times New Roman" w:hAnsi="Times New Roman" w:cs="Times New Roman"/>
      <w:sz w:val="20"/>
      <w:szCs w:val="20"/>
      <w:lang w:eastAsia="pt-BR"/>
    </w:rPr>
  </w:style>
  <w:style w:type="paragraph" w:customStyle="1" w:styleId="xl85">
    <w:name w:val="xl85"/>
    <w:basedOn w:val="Normal"/>
    <w:rsid w:val="006820A3"/>
    <w:pPr>
      <w:pBdr>
        <w:top w:val="single" w:sz="4" w:space="0" w:color="BFBFBF"/>
        <w:left w:val="single" w:sz="4" w:space="0" w:color="BFBFBF"/>
        <w:bottom w:val="single" w:sz="4" w:space="0" w:color="BFBFBF"/>
        <w:right w:val="single" w:sz="4" w:space="0" w:color="BFBFBF"/>
      </w:pBdr>
      <w:spacing w:before="100" w:beforeAutospacing="1" w:after="100" w:afterAutospacing="1" w:line="240" w:lineRule="auto"/>
      <w:textAlignment w:val="center"/>
    </w:pPr>
    <w:rPr>
      <w:rFonts w:ascii="Times New Roman" w:eastAsia="Times New Roman" w:hAnsi="Times New Roman" w:cs="Times New Roman"/>
      <w:sz w:val="20"/>
      <w:szCs w:val="20"/>
      <w:lang w:eastAsia="pt-BR"/>
    </w:rPr>
  </w:style>
  <w:style w:type="paragraph" w:customStyle="1" w:styleId="xl86">
    <w:name w:val="xl86"/>
    <w:basedOn w:val="Normal"/>
    <w:rsid w:val="006820A3"/>
    <w:pPr>
      <w:spacing w:before="100" w:beforeAutospacing="1" w:after="100" w:afterAutospacing="1" w:line="240" w:lineRule="auto"/>
      <w:textAlignment w:val="center"/>
    </w:pPr>
    <w:rPr>
      <w:rFonts w:ascii="Times New Roman" w:eastAsia="Times New Roman" w:hAnsi="Times New Roman" w:cs="Times New Roman"/>
      <w:sz w:val="20"/>
      <w:szCs w:val="20"/>
      <w:lang w:eastAsia="pt-BR"/>
    </w:rPr>
  </w:style>
  <w:style w:type="paragraph" w:customStyle="1" w:styleId="xl87">
    <w:name w:val="xl87"/>
    <w:basedOn w:val="Normal"/>
    <w:rsid w:val="006820A3"/>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t-BR"/>
    </w:rPr>
  </w:style>
  <w:style w:type="paragraph" w:customStyle="1" w:styleId="xl88">
    <w:name w:val="xl88"/>
    <w:basedOn w:val="Normal"/>
    <w:rsid w:val="006820A3"/>
    <w:pPr>
      <w:pBdr>
        <w:top w:val="single" w:sz="4" w:space="0" w:color="BFBFBF"/>
        <w:left w:val="single" w:sz="4" w:space="0" w:color="BFBFBF"/>
        <w:bottom w:val="single" w:sz="4" w:space="0" w:color="BFBFBF"/>
        <w:right w:val="single" w:sz="4" w:space="0" w:color="BFBFBF"/>
      </w:pBdr>
      <w:spacing w:before="100" w:beforeAutospacing="1" w:after="100" w:afterAutospacing="1" w:line="240" w:lineRule="auto"/>
      <w:textAlignment w:val="center"/>
    </w:pPr>
    <w:rPr>
      <w:rFonts w:ascii="Times New Roman" w:eastAsia="Times New Roman" w:hAnsi="Times New Roman" w:cs="Times New Roman"/>
      <w:sz w:val="20"/>
      <w:szCs w:val="20"/>
      <w:lang w:eastAsia="pt-BR"/>
    </w:rPr>
  </w:style>
  <w:style w:type="paragraph" w:customStyle="1" w:styleId="xl89">
    <w:name w:val="xl89"/>
    <w:basedOn w:val="Normal"/>
    <w:rsid w:val="006820A3"/>
    <w:pPr>
      <w:pBdr>
        <w:top w:val="single" w:sz="4" w:space="0" w:color="BFBFBF"/>
        <w:left w:val="single" w:sz="4" w:space="0" w:color="BFBFBF"/>
        <w:bottom w:val="single" w:sz="4" w:space="0" w:color="BFBFBF"/>
        <w:right w:val="single" w:sz="4" w:space="0" w:color="BFBFBF"/>
      </w:pBdr>
      <w:spacing w:before="100" w:beforeAutospacing="1" w:after="100" w:afterAutospacing="1" w:line="240" w:lineRule="auto"/>
      <w:textAlignment w:val="center"/>
    </w:pPr>
    <w:rPr>
      <w:rFonts w:ascii="Times New Roman" w:eastAsia="Times New Roman" w:hAnsi="Times New Roman" w:cs="Times New Roman"/>
      <w:sz w:val="20"/>
      <w:szCs w:val="20"/>
      <w:lang w:eastAsia="pt-BR"/>
    </w:rPr>
  </w:style>
  <w:style w:type="paragraph" w:customStyle="1" w:styleId="xl90">
    <w:name w:val="xl90"/>
    <w:basedOn w:val="Normal"/>
    <w:rsid w:val="006820A3"/>
    <w:pPr>
      <w:pBdr>
        <w:top w:val="single" w:sz="4" w:space="0" w:color="BFBFBF"/>
        <w:left w:val="single" w:sz="4" w:space="0" w:color="BFBFBF"/>
        <w:bottom w:val="single" w:sz="4" w:space="0" w:color="BFBFBF"/>
        <w:right w:val="single" w:sz="4" w:space="0" w:color="BFBFBF"/>
      </w:pBdr>
      <w:spacing w:before="100" w:beforeAutospacing="1" w:after="100" w:afterAutospacing="1" w:line="240" w:lineRule="auto"/>
      <w:textAlignment w:val="center"/>
    </w:pPr>
    <w:rPr>
      <w:rFonts w:ascii="Times New Roman" w:eastAsia="Times New Roman" w:hAnsi="Times New Roman" w:cs="Times New Roman"/>
      <w:sz w:val="20"/>
      <w:szCs w:val="20"/>
      <w:lang w:eastAsia="pt-BR"/>
    </w:rPr>
  </w:style>
  <w:style w:type="paragraph" w:customStyle="1" w:styleId="xl91">
    <w:name w:val="xl91"/>
    <w:basedOn w:val="Normal"/>
    <w:rsid w:val="006820A3"/>
    <w:pPr>
      <w:pBdr>
        <w:top w:val="single" w:sz="4" w:space="0" w:color="BFBFBF"/>
        <w:left w:val="single" w:sz="4" w:space="0" w:color="BFBFBF"/>
        <w:bottom w:val="single" w:sz="4" w:space="0" w:color="BFBFBF"/>
        <w:right w:val="single" w:sz="4" w:space="0" w:color="BFBFBF"/>
      </w:pBdr>
      <w:spacing w:before="100" w:beforeAutospacing="1" w:after="100" w:afterAutospacing="1" w:line="240" w:lineRule="auto"/>
      <w:textAlignment w:val="center"/>
    </w:pPr>
    <w:rPr>
      <w:rFonts w:ascii="Times New Roman" w:eastAsia="Times New Roman" w:hAnsi="Times New Roman" w:cs="Times New Roman"/>
      <w:sz w:val="20"/>
      <w:szCs w:val="20"/>
      <w:lang w:eastAsia="pt-BR"/>
    </w:rPr>
  </w:style>
  <w:style w:type="paragraph" w:customStyle="1" w:styleId="xl92">
    <w:name w:val="xl92"/>
    <w:basedOn w:val="Normal"/>
    <w:rsid w:val="006820A3"/>
    <w:pPr>
      <w:pBdr>
        <w:top w:val="single" w:sz="4" w:space="0" w:color="BFBFBF"/>
        <w:left w:val="single" w:sz="4" w:space="0" w:color="BFBFBF"/>
        <w:bottom w:val="single" w:sz="4" w:space="0" w:color="BFBFBF"/>
        <w:right w:val="single" w:sz="4" w:space="0" w:color="BFBFBF"/>
      </w:pBdr>
      <w:spacing w:before="100" w:beforeAutospacing="1" w:after="100" w:afterAutospacing="1" w:line="240" w:lineRule="auto"/>
      <w:textAlignment w:val="center"/>
    </w:pPr>
    <w:rPr>
      <w:rFonts w:ascii="Times New Roman" w:eastAsia="Times New Roman" w:hAnsi="Times New Roman" w:cs="Times New Roman"/>
      <w:sz w:val="20"/>
      <w:szCs w:val="20"/>
      <w:lang w:eastAsia="pt-BR"/>
    </w:rPr>
  </w:style>
  <w:style w:type="paragraph" w:customStyle="1" w:styleId="xl93">
    <w:name w:val="xl93"/>
    <w:basedOn w:val="Normal"/>
    <w:rsid w:val="006820A3"/>
    <w:pPr>
      <w:pBdr>
        <w:top w:val="single" w:sz="4" w:space="0" w:color="BFBFBF"/>
        <w:left w:val="single" w:sz="4" w:space="0" w:color="BFBFBF"/>
        <w:bottom w:val="single" w:sz="4" w:space="0" w:color="BFBFBF"/>
        <w:right w:val="single" w:sz="4" w:space="0" w:color="BFBFBF"/>
      </w:pBdr>
      <w:spacing w:before="100" w:beforeAutospacing="1" w:after="100" w:afterAutospacing="1" w:line="240" w:lineRule="auto"/>
      <w:textAlignment w:val="center"/>
    </w:pPr>
    <w:rPr>
      <w:rFonts w:ascii="Times New Roman" w:eastAsia="Times New Roman" w:hAnsi="Times New Roman" w:cs="Times New Roman"/>
      <w:sz w:val="20"/>
      <w:szCs w:val="20"/>
      <w:lang w:eastAsia="pt-BR"/>
    </w:rPr>
  </w:style>
  <w:style w:type="paragraph" w:customStyle="1" w:styleId="xl94">
    <w:name w:val="xl94"/>
    <w:basedOn w:val="Normal"/>
    <w:rsid w:val="006820A3"/>
    <w:pPr>
      <w:pBdr>
        <w:top w:val="single" w:sz="4" w:space="0" w:color="BFBFBF"/>
        <w:left w:val="single" w:sz="4" w:space="0" w:color="BFBFBF"/>
        <w:bottom w:val="single" w:sz="4" w:space="0" w:color="BFBFBF"/>
        <w:right w:val="single" w:sz="4" w:space="0" w:color="BFBFBF"/>
      </w:pBdr>
      <w:spacing w:before="100" w:beforeAutospacing="1" w:after="100" w:afterAutospacing="1" w:line="240" w:lineRule="auto"/>
      <w:textAlignment w:val="center"/>
    </w:pPr>
    <w:rPr>
      <w:rFonts w:ascii="Times New Roman" w:eastAsia="Times New Roman" w:hAnsi="Times New Roman" w:cs="Times New Roman"/>
      <w:sz w:val="20"/>
      <w:szCs w:val="20"/>
      <w:lang w:eastAsia="pt-BR"/>
    </w:rPr>
  </w:style>
  <w:style w:type="paragraph" w:customStyle="1" w:styleId="xl95">
    <w:name w:val="xl95"/>
    <w:basedOn w:val="Normal"/>
    <w:rsid w:val="006820A3"/>
    <w:pPr>
      <w:spacing w:before="100" w:beforeAutospacing="1" w:after="100" w:afterAutospacing="1" w:line="240" w:lineRule="auto"/>
      <w:textAlignment w:val="center"/>
    </w:pPr>
    <w:rPr>
      <w:rFonts w:ascii="Times New Roman" w:eastAsia="Times New Roman" w:hAnsi="Times New Roman" w:cs="Times New Roman"/>
      <w:sz w:val="20"/>
      <w:szCs w:val="20"/>
      <w:lang w:eastAsia="pt-BR"/>
    </w:rPr>
  </w:style>
  <w:style w:type="paragraph" w:customStyle="1" w:styleId="xl159">
    <w:name w:val="xl159"/>
    <w:basedOn w:val="Normal"/>
    <w:rsid w:val="00CA571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160">
    <w:name w:val="xl160"/>
    <w:basedOn w:val="Normal"/>
    <w:rsid w:val="00CA5714"/>
    <w:pPr>
      <w:pBdr>
        <w:top w:val="single" w:sz="4" w:space="0" w:color="5B9BD5"/>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pt-BR"/>
    </w:rPr>
  </w:style>
  <w:style w:type="paragraph" w:customStyle="1" w:styleId="xl161">
    <w:name w:val="xl161"/>
    <w:basedOn w:val="Normal"/>
    <w:rsid w:val="00CA5714"/>
    <w:pPr>
      <w:pBdr>
        <w:top w:val="single" w:sz="4" w:space="0" w:color="5B9BD5"/>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pt-BR"/>
    </w:rPr>
  </w:style>
  <w:style w:type="paragraph" w:customStyle="1" w:styleId="xl162">
    <w:name w:val="xl162"/>
    <w:basedOn w:val="Normal"/>
    <w:rsid w:val="00CA5714"/>
    <w:pPr>
      <w:pBdr>
        <w:top w:val="single" w:sz="4" w:space="0" w:color="5B9BD5"/>
        <w:left w:val="single" w:sz="4" w:space="0" w:color="auto"/>
        <w:right w:val="single" w:sz="4" w:space="0" w:color="auto"/>
      </w:pBdr>
      <w:shd w:val="clear" w:color="DDEBF7" w:fill="DDEBF7"/>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pt-BR"/>
    </w:rPr>
  </w:style>
  <w:style w:type="paragraph" w:customStyle="1" w:styleId="xl163">
    <w:name w:val="xl163"/>
    <w:basedOn w:val="Normal"/>
    <w:rsid w:val="00CA5714"/>
    <w:pPr>
      <w:pBdr>
        <w:top w:val="single" w:sz="4" w:space="0" w:color="5B9BD5"/>
        <w:left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pt-BR"/>
    </w:rPr>
  </w:style>
  <w:style w:type="paragraph" w:customStyle="1" w:styleId="xl164">
    <w:name w:val="xl164"/>
    <w:basedOn w:val="Normal"/>
    <w:rsid w:val="00CA5714"/>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165">
    <w:name w:val="xl165"/>
    <w:basedOn w:val="Normal"/>
    <w:rsid w:val="00CA5714"/>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166">
    <w:name w:val="xl166"/>
    <w:basedOn w:val="Normal"/>
    <w:rsid w:val="00CA5714"/>
    <w:pPr>
      <w:pBdr>
        <w:top w:val="single" w:sz="4" w:space="0" w:color="auto"/>
        <w:left w:val="single" w:sz="4" w:space="0" w:color="auto"/>
        <w:right w:val="single" w:sz="4" w:space="0" w:color="auto"/>
      </w:pBdr>
      <w:shd w:val="clear" w:color="5B9BD5" w:fill="5B9BD5"/>
      <w:spacing w:before="100" w:beforeAutospacing="1" w:after="100" w:afterAutospacing="1" w:line="240" w:lineRule="auto"/>
      <w:jc w:val="center"/>
      <w:textAlignment w:val="center"/>
    </w:pPr>
    <w:rPr>
      <w:rFonts w:ascii="Times New Roman" w:eastAsia="Times New Roman" w:hAnsi="Times New Roman" w:cs="Times New Roman"/>
      <w:b/>
      <w:bCs/>
      <w:color w:val="FFFFFF"/>
      <w:sz w:val="18"/>
      <w:szCs w:val="18"/>
      <w:lang w:eastAsia="pt-BR"/>
    </w:rPr>
  </w:style>
  <w:style w:type="paragraph" w:customStyle="1" w:styleId="xl167">
    <w:name w:val="xl167"/>
    <w:basedOn w:val="Normal"/>
    <w:rsid w:val="00CA5714"/>
    <w:pPr>
      <w:pBdr>
        <w:top w:val="single" w:sz="4" w:space="0" w:color="5B9BD5"/>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pt-BR"/>
    </w:rPr>
  </w:style>
  <w:style w:type="paragraph" w:customStyle="1" w:styleId="xl168">
    <w:name w:val="xl168"/>
    <w:basedOn w:val="Normal"/>
    <w:rsid w:val="00CA5714"/>
    <w:pPr>
      <w:pBdr>
        <w:top w:val="single" w:sz="4" w:space="0" w:color="5B9BD5"/>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pt-BR"/>
    </w:rPr>
  </w:style>
  <w:style w:type="paragraph" w:customStyle="1" w:styleId="xl169">
    <w:name w:val="xl169"/>
    <w:basedOn w:val="Normal"/>
    <w:rsid w:val="00CA5714"/>
    <w:pPr>
      <w:pBdr>
        <w:top w:val="single" w:sz="4" w:space="0" w:color="5B9BD5"/>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pt-BR"/>
    </w:rPr>
  </w:style>
  <w:style w:type="paragraph" w:customStyle="1" w:styleId="xl170">
    <w:name w:val="xl170"/>
    <w:basedOn w:val="Normal"/>
    <w:rsid w:val="00CA5714"/>
    <w:pPr>
      <w:pBdr>
        <w:top w:val="single" w:sz="4" w:space="0" w:color="5B9BD5"/>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pt-BR"/>
    </w:rPr>
  </w:style>
  <w:style w:type="paragraph" w:styleId="Partesuperior-zdoformulrio">
    <w:name w:val="HTML Top of Form"/>
    <w:basedOn w:val="Normal"/>
    <w:next w:val="Normal"/>
    <w:link w:val="Partesuperior-zdoformulrioChar"/>
    <w:hidden/>
    <w:uiPriority w:val="99"/>
    <w:semiHidden/>
    <w:unhideWhenUsed/>
    <w:rsid w:val="00805FBF"/>
    <w:pPr>
      <w:pBdr>
        <w:bottom w:val="single" w:sz="6" w:space="1" w:color="auto"/>
      </w:pBdr>
      <w:spacing w:after="0" w:line="240" w:lineRule="auto"/>
      <w:jc w:val="center"/>
    </w:pPr>
    <w:rPr>
      <w:rFonts w:ascii="Arial" w:eastAsia="Times New Roman" w:hAnsi="Arial" w:cs="Arial"/>
      <w:vanish/>
      <w:sz w:val="16"/>
      <w:szCs w:val="16"/>
      <w:lang w:eastAsia="pt-BR"/>
    </w:rPr>
  </w:style>
  <w:style w:type="character" w:customStyle="1" w:styleId="Partesuperior-zdoformulrioChar">
    <w:name w:val="Parte superior-z do formulário Char"/>
    <w:basedOn w:val="Fontepargpadro"/>
    <w:link w:val="Partesuperior-zdoformulrio"/>
    <w:uiPriority w:val="99"/>
    <w:semiHidden/>
    <w:rsid w:val="00805FBF"/>
    <w:rPr>
      <w:rFonts w:ascii="Arial" w:eastAsia="Times New Roman" w:hAnsi="Arial" w:cs="Arial"/>
      <w:vanish/>
      <w:sz w:val="16"/>
      <w:szCs w:val="16"/>
      <w:lang w:eastAsia="pt-BR"/>
    </w:rPr>
  </w:style>
  <w:style w:type="paragraph" w:styleId="Parteinferiordoformulrio">
    <w:name w:val="HTML Bottom of Form"/>
    <w:basedOn w:val="Normal"/>
    <w:next w:val="Normal"/>
    <w:link w:val="ParteinferiordoformulrioChar"/>
    <w:hidden/>
    <w:uiPriority w:val="99"/>
    <w:unhideWhenUsed/>
    <w:rsid w:val="00805FBF"/>
    <w:pPr>
      <w:pBdr>
        <w:top w:val="single" w:sz="6" w:space="1" w:color="auto"/>
      </w:pBdr>
      <w:spacing w:after="0" w:line="240" w:lineRule="auto"/>
      <w:jc w:val="center"/>
    </w:pPr>
    <w:rPr>
      <w:rFonts w:ascii="Arial" w:eastAsia="Times New Roman" w:hAnsi="Arial" w:cs="Arial"/>
      <w:vanish/>
      <w:sz w:val="16"/>
      <w:szCs w:val="16"/>
      <w:lang w:eastAsia="pt-BR"/>
    </w:rPr>
  </w:style>
  <w:style w:type="character" w:customStyle="1" w:styleId="ParteinferiordoformulrioChar">
    <w:name w:val="Parte inferior do formulário Char"/>
    <w:basedOn w:val="Fontepargpadro"/>
    <w:link w:val="Parteinferiordoformulrio"/>
    <w:uiPriority w:val="99"/>
    <w:rsid w:val="00805FBF"/>
    <w:rPr>
      <w:rFonts w:ascii="Arial" w:eastAsia="Times New Roman" w:hAnsi="Arial" w:cs="Arial"/>
      <w:vanish/>
      <w:sz w:val="16"/>
      <w:szCs w:val="16"/>
      <w:lang w:eastAsia="pt-BR"/>
    </w:rPr>
  </w:style>
  <w:style w:type="table" w:styleId="Tabelacomgrade">
    <w:name w:val="Table Grid"/>
    <w:basedOn w:val="Tabelanormal"/>
    <w:uiPriority w:val="59"/>
    <w:rsid w:val="00FA7F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basedOn w:val="Fontepargpadro"/>
    <w:uiPriority w:val="22"/>
    <w:qFormat/>
    <w:rsid w:val="00BA0047"/>
    <w:rPr>
      <w:b/>
      <w:bCs/>
    </w:rPr>
  </w:style>
  <w:style w:type="character" w:styleId="nfase">
    <w:name w:val="Emphasis"/>
    <w:basedOn w:val="Fontepargpadro"/>
    <w:uiPriority w:val="20"/>
    <w:qFormat/>
    <w:rsid w:val="0075526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next w:val="Normal"/>
    <w:link w:val="Ttulo3Char"/>
    <w:uiPriority w:val="9"/>
    <w:unhideWhenUsed/>
    <w:qFormat/>
    <w:rsid w:val="00107946"/>
    <w:pPr>
      <w:keepNext/>
      <w:spacing w:before="240" w:after="60" w:line="240" w:lineRule="auto"/>
      <w:outlineLvl w:val="2"/>
    </w:pPr>
    <w:rPr>
      <w:rFonts w:ascii="Cambria" w:eastAsia="Times New Roman" w:hAnsi="Cambria" w:cs="Times New Roman"/>
      <w:b/>
      <w:bCs/>
      <w:sz w:val="26"/>
      <w:szCs w:val="2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107946"/>
    <w:rPr>
      <w:rFonts w:ascii="Cambria" w:eastAsia="Times New Roman" w:hAnsi="Cambria" w:cs="Times New Roman"/>
      <w:b/>
      <w:bCs/>
      <w:sz w:val="26"/>
      <w:szCs w:val="26"/>
      <w:lang w:eastAsia="pt-BR"/>
    </w:rPr>
  </w:style>
  <w:style w:type="paragraph" w:styleId="PargrafodaLista">
    <w:name w:val="List Paragraph"/>
    <w:basedOn w:val="Normal"/>
    <w:uiPriority w:val="34"/>
    <w:qFormat/>
    <w:rsid w:val="00857B56"/>
    <w:pPr>
      <w:ind w:left="720"/>
      <w:contextualSpacing/>
    </w:pPr>
  </w:style>
  <w:style w:type="paragraph" w:styleId="Cabealho">
    <w:name w:val="header"/>
    <w:basedOn w:val="Normal"/>
    <w:link w:val="CabealhoChar"/>
    <w:uiPriority w:val="99"/>
    <w:unhideWhenUsed/>
    <w:rsid w:val="006C4E8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C4E87"/>
  </w:style>
  <w:style w:type="paragraph" w:styleId="Rodap">
    <w:name w:val="footer"/>
    <w:basedOn w:val="Normal"/>
    <w:link w:val="RodapChar"/>
    <w:uiPriority w:val="99"/>
    <w:unhideWhenUsed/>
    <w:rsid w:val="006C4E87"/>
    <w:pPr>
      <w:tabs>
        <w:tab w:val="center" w:pos="4252"/>
        <w:tab w:val="right" w:pos="8504"/>
      </w:tabs>
      <w:spacing w:after="0" w:line="240" w:lineRule="auto"/>
    </w:pPr>
  </w:style>
  <w:style w:type="character" w:customStyle="1" w:styleId="RodapChar">
    <w:name w:val="Rodapé Char"/>
    <w:basedOn w:val="Fontepargpadro"/>
    <w:link w:val="Rodap"/>
    <w:uiPriority w:val="99"/>
    <w:rsid w:val="006C4E87"/>
  </w:style>
  <w:style w:type="paragraph" w:styleId="Textodebalo">
    <w:name w:val="Balloon Text"/>
    <w:basedOn w:val="Normal"/>
    <w:link w:val="TextodebaloChar"/>
    <w:uiPriority w:val="99"/>
    <w:semiHidden/>
    <w:unhideWhenUsed/>
    <w:rsid w:val="006C4E8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C4E87"/>
    <w:rPr>
      <w:rFonts w:ascii="Tahoma" w:hAnsi="Tahoma" w:cs="Tahoma"/>
      <w:sz w:val="16"/>
      <w:szCs w:val="16"/>
    </w:rPr>
  </w:style>
  <w:style w:type="paragraph" w:styleId="SemEspaamento">
    <w:name w:val="No Spacing"/>
    <w:uiPriority w:val="1"/>
    <w:qFormat/>
    <w:rsid w:val="003020BA"/>
    <w:pPr>
      <w:spacing w:after="0" w:line="240" w:lineRule="auto"/>
    </w:pPr>
    <w:rPr>
      <w:rFonts w:ascii="Calibri" w:eastAsia="Calibri" w:hAnsi="Calibri" w:cs="Times New Roman"/>
    </w:rPr>
  </w:style>
  <w:style w:type="paragraph" w:customStyle="1" w:styleId="style11Justificado">
    <w:name w:val="style11 + Justificado"/>
    <w:aliases w:val="À direita:  0,5 cm,Antes:  Automático,Depois de:  Au..."/>
    <w:uiPriority w:val="99"/>
    <w:rsid w:val="0084106D"/>
    <w:pPr>
      <w:spacing w:after="0" w:line="360" w:lineRule="auto"/>
      <w:jc w:val="both"/>
    </w:pPr>
    <w:rPr>
      <w:rFonts w:ascii="Verdana" w:eastAsia="Arial Unicode MS" w:hAnsi="Arial Unicode MS" w:cs="Arial Unicode MS"/>
      <w:color w:val="000000"/>
      <w:sz w:val="20"/>
      <w:szCs w:val="20"/>
      <w:u w:color="000000"/>
      <w:lang w:val="pt-PT" w:eastAsia="pt-BR"/>
    </w:rPr>
  </w:style>
  <w:style w:type="character" w:styleId="Refdecomentrio">
    <w:name w:val="annotation reference"/>
    <w:basedOn w:val="Fontepargpadro"/>
    <w:uiPriority w:val="99"/>
    <w:semiHidden/>
    <w:unhideWhenUsed/>
    <w:rsid w:val="002B6EEA"/>
    <w:rPr>
      <w:sz w:val="16"/>
      <w:szCs w:val="16"/>
    </w:rPr>
  </w:style>
  <w:style w:type="paragraph" w:styleId="Textodecomentrio">
    <w:name w:val="annotation text"/>
    <w:basedOn w:val="Normal"/>
    <w:link w:val="TextodecomentrioChar"/>
    <w:uiPriority w:val="99"/>
    <w:unhideWhenUsed/>
    <w:rsid w:val="002B6EEA"/>
    <w:pPr>
      <w:spacing w:line="240" w:lineRule="auto"/>
    </w:pPr>
    <w:rPr>
      <w:sz w:val="20"/>
      <w:szCs w:val="20"/>
    </w:rPr>
  </w:style>
  <w:style w:type="character" w:customStyle="1" w:styleId="TextodecomentrioChar">
    <w:name w:val="Texto de comentário Char"/>
    <w:basedOn w:val="Fontepargpadro"/>
    <w:link w:val="Textodecomentrio"/>
    <w:uiPriority w:val="99"/>
    <w:rsid w:val="002B6EEA"/>
    <w:rPr>
      <w:sz w:val="20"/>
      <w:szCs w:val="20"/>
    </w:rPr>
  </w:style>
  <w:style w:type="paragraph" w:styleId="Assuntodocomentrio">
    <w:name w:val="annotation subject"/>
    <w:basedOn w:val="Textodecomentrio"/>
    <w:next w:val="Textodecomentrio"/>
    <w:link w:val="AssuntodocomentrioChar"/>
    <w:uiPriority w:val="99"/>
    <w:semiHidden/>
    <w:unhideWhenUsed/>
    <w:rsid w:val="002B6EEA"/>
    <w:rPr>
      <w:b/>
      <w:bCs/>
    </w:rPr>
  </w:style>
  <w:style w:type="character" w:customStyle="1" w:styleId="AssuntodocomentrioChar">
    <w:name w:val="Assunto do comentário Char"/>
    <w:basedOn w:val="TextodecomentrioChar"/>
    <w:link w:val="Assuntodocomentrio"/>
    <w:uiPriority w:val="99"/>
    <w:semiHidden/>
    <w:rsid w:val="002B6EEA"/>
    <w:rPr>
      <w:b/>
      <w:bCs/>
      <w:sz w:val="20"/>
      <w:szCs w:val="20"/>
    </w:rPr>
  </w:style>
  <w:style w:type="paragraph" w:styleId="Corpodetexto">
    <w:name w:val="Body Text"/>
    <w:basedOn w:val="Normal"/>
    <w:link w:val="CorpodetextoChar"/>
    <w:uiPriority w:val="99"/>
    <w:unhideWhenUsed/>
    <w:rsid w:val="008E493B"/>
    <w:pPr>
      <w:spacing w:after="120" w:line="240" w:lineRule="auto"/>
    </w:pPr>
    <w:rPr>
      <w:rFonts w:ascii="Times New Roman" w:eastAsia="Arial Unicode MS" w:hAnsi="Times New Roman" w:cs="Times New Roman"/>
      <w:sz w:val="24"/>
      <w:szCs w:val="24"/>
      <w:lang w:val="en-US"/>
    </w:rPr>
  </w:style>
  <w:style w:type="character" w:customStyle="1" w:styleId="CorpodetextoChar">
    <w:name w:val="Corpo de texto Char"/>
    <w:basedOn w:val="Fontepargpadro"/>
    <w:link w:val="Corpodetexto"/>
    <w:uiPriority w:val="99"/>
    <w:rsid w:val="008E493B"/>
    <w:rPr>
      <w:rFonts w:ascii="Times New Roman" w:eastAsia="Arial Unicode MS" w:hAnsi="Times New Roman" w:cs="Times New Roman"/>
      <w:sz w:val="24"/>
      <w:szCs w:val="24"/>
      <w:lang w:val="en-US"/>
    </w:rPr>
  </w:style>
  <w:style w:type="paragraph" w:styleId="NormalWeb">
    <w:name w:val="Normal (Web)"/>
    <w:basedOn w:val="Normal"/>
    <w:uiPriority w:val="99"/>
    <w:unhideWhenUsed/>
    <w:rsid w:val="00C50142"/>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semiHidden/>
    <w:unhideWhenUsed/>
    <w:rsid w:val="009C0E9D"/>
    <w:pPr>
      <w:spacing w:after="120"/>
      <w:ind w:left="283"/>
    </w:pPr>
  </w:style>
  <w:style w:type="character" w:customStyle="1" w:styleId="RecuodecorpodetextoChar">
    <w:name w:val="Recuo de corpo de texto Char"/>
    <w:basedOn w:val="Fontepargpadro"/>
    <w:link w:val="Recuodecorpodetexto"/>
    <w:uiPriority w:val="99"/>
    <w:semiHidden/>
    <w:rsid w:val="009C0E9D"/>
  </w:style>
  <w:style w:type="character" w:styleId="Hyperlink">
    <w:name w:val="Hyperlink"/>
    <w:basedOn w:val="Fontepargpadro"/>
    <w:uiPriority w:val="99"/>
    <w:semiHidden/>
    <w:unhideWhenUsed/>
    <w:rsid w:val="006820A3"/>
    <w:rPr>
      <w:color w:val="0000FF"/>
      <w:u w:val="single"/>
    </w:rPr>
  </w:style>
  <w:style w:type="character" w:styleId="HiperlinkVisitado">
    <w:name w:val="FollowedHyperlink"/>
    <w:basedOn w:val="Fontepargpadro"/>
    <w:uiPriority w:val="99"/>
    <w:semiHidden/>
    <w:unhideWhenUsed/>
    <w:rsid w:val="006820A3"/>
    <w:rPr>
      <w:color w:val="800080"/>
      <w:u w:val="single"/>
    </w:rPr>
  </w:style>
  <w:style w:type="paragraph" w:customStyle="1" w:styleId="font5">
    <w:name w:val="font5"/>
    <w:basedOn w:val="Normal"/>
    <w:rsid w:val="006820A3"/>
    <w:pPr>
      <w:spacing w:before="100" w:beforeAutospacing="1" w:after="100" w:afterAutospacing="1" w:line="240" w:lineRule="auto"/>
    </w:pPr>
    <w:rPr>
      <w:rFonts w:ascii="Calibri" w:eastAsia="Times New Roman" w:hAnsi="Calibri" w:cs="Times New Roman"/>
      <w:sz w:val="18"/>
      <w:szCs w:val="18"/>
      <w:lang w:eastAsia="pt-BR"/>
    </w:rPr>
  </w:style>
  <w:style w:type="paragraph" w:customStyle="1" w:styleId="font6">
    <w:name w:val="font6"/>
    <w:basedOn w:val="Normal"/>
    <w:rsid w:val="006820A3"/>
    <w:pPr>
      <w:spacing w:before="100" w:beforeAutospacing="1" w:after="100" w:afterAutospacing="1" w:line="240" w:lineRule="auto"/>
    </w:pPr>
    <w:rPr>
      <w:rFonts w:ascii="Calibri" w:eastAsia="Times New Roman" w:hAnsi="Calibri" w:cs="Times New Roman"/>
      <w:b/>
      <w:bCs/>
      <w:sz w:val="18"/>
      <w:szCs w:val="18"/>
      <w:lang w:eastAsia="pt-BR"/>
    </w:rPr>
  </w:style>
  <w:style w:type="paragraph" w:customStyle="1" w:styleId="font7">
    <w:name w:val="font7"/>
    <w:basedOn w:val="Normal"/>
    <w:rsid w:val="006820A3"/>
    <w:pPr>
      <w:spacing w:before="100" w:beforeAutospacing="1" w:after="100" w:afterAutospacing="1" w:line="240" w:lineRule="auto"/>
    </w:pPr>
    <w:rPr>
      <w:rFonts w:ascii="Calibri" w:eastAsia="Times New Roman" w:hAnsi="Calibri" w:cs="Times New Roman"/>
      <w:sz w:val="20"/>
      <w:szCs w:val="20"/>
      <w:lang w:eastAsia="pt-BR"/>
    </w:rPr>
  </w:style>
  <w:style w:type="paragraph" w:customStyle="1" w:styleId="font8">
    <w:name w:val="font8"/>
    <w:basedOn w:val="Normal"/>
    <w:rsid w:val="006820A3"/>
    <w:pPr>
      <w:spacing w:before="100" w:beforeAutospacing="1" w:after="100" w:afterAutospacing="1" w:line="240" w:lineRule="auto"/>
    </w:pPr>
    <w:rPr>
      <w:rFonts w:ascii="Calibri" w:eastAsia="Times New Roman" w:hAnsi="Calibri" w:cs="Times New Roman"/>
      <w:sz w:val="20"/>
      <w:szCs w:val="20"/>
      <w:u w:val="single"/>
      <w:lang w:eastAsia="pt-BR"/>
    </w:rPr>
  </w:style>
  <w:style w:type="paragraph" w:customStyle="1" w:styleId="xl68">
    <w:name w:val="xl68"/>
    <w:basedOn w:val="Normal"/>
    <w:rsid w:val="006820A3"/>
    <w:pPr>
      <w:pBdr>
        <w:top w:val="single" w:sz="4" w:space="0" w:color="BFBFBF"/>
        <w:left w:val="single" w:sz="4" w:space="0" w:color="BFBFBF"/>
        <w:bottom w:val="single" w:sz="4" w:space="0" w:color="BFBFBF"/>
        <w:right w:val="single" w:sz="4" w:space="0" w:color="BFBFBF"/>
      </w:pBdr>
      <w:spacing w:before="100" w:beforeAutospacing="1" w:after="100" w:afterAutospacing="1" w:line="240" w:lineRule="auto"/>
      <w:textAlignment w:val="center"/>
    </w:pPr>
    <w:rPr>
      <w:rFonts w:ascii="Times New Roman" w:eastAsia="Times New Roman" w:hAnsi="Times New Roman" w:cs="Times New Roman"/>
      <w:sz w:val="20"/>
      <w:szCs w:val="20"/>
      <w:lang w:eastAsia="pt-BR"/>
    </w:rPr>
  </w:style>
  <w:style w:type="paragraph" w:customStyle="1" w:styleId="xl69">
    <w:name w:val="xl69"/>
    <w:basedOn w:val="Normal"/>
    <w:rsid w:val="006820A3"/>
    <w:pPr>
      <w:pBdr>
        <w:top w:val="single" w:sz="4" w:space="0" w:color="BFBFBF"/>
        <w:left w:val="single" w:sz="4" w:space="0" w:color="BFBFBF"/>
        <w:bottom w:val="single" w:sz="4" w:space="0" w:color="BFBFBF"/>
        <w:right w:val="single" w:sz="4" w:space="0" w:color="BFBFBF"/>
      </w:pBdr>
      <w:spacing w:before="100" w:beforeAutospacing="1" w:after="100" w:afterAutospacing="1" w:line="240" w:lineRule="auto"/>
      <w:textAlignment w:val="center"/>
    </w:pPr>
    <w:rPr>
      <w:rFonts w:ascii="Times New Roman" w:eastAsia="Times New Roman" w:hAnsi="Times New Roman" w:cs="Times New Roman"/>
      <w:sz w:val="20"/>
      <w:szCs w:val="20"/>
      <w:lang w:eastAsia="pt-BR"/>
    </w:rPr>
  </w:style>
  <w:style w:type="paragraph" w:customStyle="1" w:styleId="xl70">
    <w:name w:val="xl70"/>
    <w:basedOn w:val="Normal"/>
    <w:rsid w:val="006820A3"/>
    <w:pPr>
      <w:pBdr>
        <w:top w:val="single" w:sz="4" w:space="0" w:color="BFBFBF"/>
        <w:left w:val="single" w:sz="4" w:space="0" w:color="BFBFBF"/>
        <w:bottom w:val="single" w:sz="4" w:space="0" w:color="BFBFBF"/>
        <w:right w:val="single" w:sz="4" w:space="0" w:color="BFBFBF"/>
      </w:pBdr>
      <w:spacing w:before="100" w:beforeAutospacing="1" w:after="100" w:afterAutospacing="1" w:line="240" w:lineRule="auto"/>
      <w:textAlignment w:val="center"/>
    </w:pPr>
    <w:rPr>
      <w:rFonts w:ascii="Times New Roman" w:eastAsia="Times New Roman" w:hAnsi="Times New Roman" w:cs="Times New Roman"/>
      <w:sz w:val="20"/>
      <w:szCs w:val="20"/>
      <w:lang w:eastAsia="pt-BR"/>
    </w:rPr>
  </w:style>
  <w:style w:type="paragraph" w:customStyle="1" w:styleId="xl71">
    <w:name w:val="xl71"/>
    <w:basedOn w:val="Normal"/>
    <w:rsid w:val="006820A3"/>
    <w:pPr>
      <w:pBdr>
        <w:top w:val="single" w:sz="4" w:space="0" w:color="BFBFBF"/>
        <w:left w:val="single" w:sz="4" w:space="0" w:color="BFBFBF"/>
        <w:bottom w:val="single" w:sz="4" w:space="0" w:color="BFBFBF"/>
        <w:right w:val="single" w:sz="4" w:space="0" w:color="BFBFBF"/>
      </w:pBdr>
      <w:spacing w:before="100" w:beforeAutospacing="1" w:after="100" w:afterAutospacing="1" w:line="240" w:lineRule="auto"/>
      <w:textAlignment w:val="center"/>
    </w:pPr>
    <w:rPr>
      <w:rFonts w:ascii="Times New Roman" w:eastAsia="Times New Roman" w:hAnsi="Times New Roman" w:cs="Times New Roman"/>
      <w:sz w:val="20"/>
      <w:szCs w:val="20"/>
      <w:lang w:eastAsia="pt-BR"/>
    </w:rPr>
  </w:style>
  <w:style w:type="paragraph" w:customStyle="1" w:styleId="xl72">
    <w:name w:val="xl72"/>
    <w:basedOn w:val="Normal"/>
    <w:rsid w:val="006820A3"/>
    <w:pPr>
      <w:pBdr>
        <w:top w:val="single" w:sz="4" w:space="0" w:color="BFBFBF"/>
        <w:left w:val="single" w:sz="4" w:space="0" w:color="BFBFBF"/>
        <w:bottom w:val="single" w:sz="4" w:space="0" w:color="BFBFBF"/>
        <w:right w:val="single" w:sz="4" w:space="0" w:color="BFBFBF"/>
      </w:pBdr>
      <w:spacing w:before="100" w:beforeAutospacing="1" w:after="100" w:afterAutospacing="1" w:line="240" w:lineRule="auto"/>
      <w:textAlignment w:val="center"/>
    </w:pPr>
    <w:rPr>
      <w:rFonts w:ascii="Times New Roman" w:eastAsia="Times New Roman" w:hAnsi="Times New Roman" w:cs="Times New Roman"/>
      <w:sz w:val="20"/>
      <w:szCs w:val="20"/>
      <w:lang w:eastAsia="pt-BR"/>
    </w:rPr>
  </w:style>
  <w:style w:type="paragraph" w:customStyle="1" w:styleId="xl73">
    <w:name w:val="xl73"/>
    <w:basedOn w:val="Normal"/>
    <w:rsid w:val="006820A3"/>
    <w:pPr>
      <w:pBdr>
        <w:top w:val="single" w:sz="4" w:space="0" w:color="BFBFBF"/>
        <w:left w:val="single" w:sz="4" w:space="0" w:color="BFBFBF"/>
        <w:bottom w:val="single" w:sz="4" w:space="0" w:color="BFBFBF"/>
        <w:right w:val="single" w:sz="4" w:space="0" w:color="BFBFBF"/>
      </w:pBdr>
      <w:spacing w:before="100" w:beforeAutospacing="1" w:after="100" w:afterAutospacing="1" w:line="240" w:lineRule="auto"/>
      <w:textAlignment w:val="center"/>
    </w:pPr>
    <w:rPr>
      <w:rFonts w:ascii="Times New Roman" w:eastAsia="Times New Roman" w:hAnsi="Times New Roman" w:cs="Times New Roman"/>
      <w:sz w:val="20"/>
      <w:szCs w:val="20"/>
      <w:lang w:eastAsia="pt-BR"/>
    </w:rPr>
  </w:style>
  <w:style w:type="paragraph" w:customStyle="1" w:styleId="xl74">
    <w:name w:val="xl74"/>
    <w:basedOn w:val="Normal"/>
    <w:rsid w:val="006820A3"/>
    <w:pPr>
      <w:pBdr>
        <w:top w:val="single" w:sz="4" w:space="0" w:color="BFBFBF"/>
        <w:left w:val="single" w:sz="4" w:space="0" w:color="BFBFBF"/>
        <w:bottom w:val="single" w:sz="4" w:space="0" w:color="BFBFBF"/>
        <w:right w:val="single" w:sz="4" w:space="0" w:color="BFBFBF"/>
      </w:pBdr>
      <w:spacing w:before="100" w:beforeAutospacing="1" w:after="100" w:afterAutospacing="1" w:line="240" w:lineRule="auto"/>
      <w:textAlignment w:val="center"/>
    </w:pPr>
    <w:rPr>
      <w:rFonts w:ascii="Times New Roman" w:eastAsia="Times New Roman" w:hAnsi="Times New Roman" w:cs="Times New Roman"/>
      <w:sz w:val="20"/>
      <w:szCs w:val="20"/>
      <w:lang w:eastAsia="pt-BR"/>
    </w:rPr>
  </w:style>
  <w:style w:type="paragraph" w:customStyle="1" w:styleId="xl75">
    <w:name w:val="xl75"/>
    <w:basedOn w:val="Normal"/>
    <w:rsid w:val="006820A3"/>
    <w:pPr>
      <w:pBdr>
        <w:top w:val="single" w:sz="4" w:space="0" w:color="BFBFBF"/>
        <w:left w:val="single" w:sz="4" w:space="0" w:color="BFBFBF"/>
        <w:bottom w:val="single" w:sz="4" w:space="0" w:color="BFBFBF"/>
        <w:right w:val="single" w:sz="4" w:space="0" w:color="BFBFBF"/>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t-BR"/>
    </w:rPr>
  </w:style>
  <w:style w:type="paragraph" w:customStyle="1" w:styleId="xl76">
    <w:name w:val="xl76"/>
    <w:basedOn w:val="Normal"/>
    <w:rsid w:val="006820A3"/>
    <w:pPr>
      <w:spacing w:before="100" w:beforeAutospacing="1" w:after="100" w:afterAutospacing="1" w:line="240" w:lineRule="auto"/>
      <w:textAlignment w:val="center"/>
    </w:pPr>
    <w:rPr>
      <w:rFonts w:ascii="Times New Roman" w:eastAsia="Times New Roman" w:hAnsi="Times New Roman" w:cs="Times New Roman"/>
      <w:sz w:val="20"/>
      <w:szCs w:val="20"/>
      <w:lang w:eastAsia="pt-BR"/>
    </w:rPr>
  </w:style>
  <w:style w:type="paragraph" w:customStyle="1" w:styleId="xl77">
    <w:name w:val="xl77"/>
    <w:basedOn w:val="Normal"/>
    <w:rsid w:val="006820A3"/>
    <w:pPr>
      <w:pBdr>
        <w:top w:val="single" w:sz="4" w:space="0" w:color="BFBFBF"/>
        <w:left w:val="single" w:sz="4" w:space="0" w:color="BFBFBF"/>
        <w:bottom w:val="single" w:sz="4" w:space="0" w:color="BFBFBF"/>
        <w:right w:val="single" w:sz="4" w:space="0" w:color="BFBFBF"/>
      </w:pBdr>
      <w:spacing w:before="100" w:beforeAutospacing="1" w:after="100" w:afterAutospacing="1" w:line="240" w:lineRule="auto"/>
      <w:textAlignment w:val="center"/>
    </w:pPr>
    <w:rPr>
      <w:rFonts w:ascii="Times New Roman" w:eastAsia="Times New Roman" w:hAnsi="Times New Roman" w:cs="Times New Roman"/>
      <w:sz w:val="20"/>
      <w:szCs w:val="20"/>
      <w:lang w:eastAsia="pt-BR"/>
    </w:rPr>
  </w:style>
  <w:style w:type="paragraph" w:customStyle="1" w:styleId="xl78">
    <w:name w:val="xl78"/>
    <w:basedOn w:val="Normal"/>
    <w:rsid w:val="006820A3"/>
    <w:pPr>
      <w:pBdr>
        <w:top w:val="single" w:sz="4" w:space="0" w:color="BFBFBF"/>
        <w:left w:val="single" w:sz="4" w:space="0" w:color="BFBFBF"/>
        <w:bottom w:val="single" w:sz="4" w:space="0" w:color="BFBFBF"/>
        <w:right w:val="single" w:sz="4" w:space="0" w:color="BFBFBF"/>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t-BR"/>
    </w:rPr>
  </w:style>
  <w:style w:type="paragraph" w:customStyle="1" w:styleId="xl79">
    <w:name w:val="xl79"/>
    <w:basedOn w:val="Normal"/>
    <w:rsid w:val="006820A3"/>
    <w:pPr>
      <w:pBdr>
        <w:top w:val="single" w:sz="4" w:space="0" w:color="BFBFBF"/>
        <w:left w:val="single" w:sz="4" w:space="0" w:color="BFBFBF"/>
        <w:bottom w:val="single" w:sz="4" w:space="0" w:color="BFBFBF"/>
        <w:right w:val="single" w:sz="4" w:space="0" w:color="BFBFBF"/>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t-BR"/>
    </w:rPr>
  </w:style>
  <w:style w:type="paragraph" w:customStyle="1" w:styleId="xl80">
    <w:name w:val="xl80"/>
    <w:basedOn w:val="Normal"/>
    <w:rsid w:val="006820A3"/>
    <w:pPr>
      <w:pBdr>
        <w:top w:val="single" w:sz="4" w:space="0" w:color="BFBFBF"/>
        <w:left w:val="single" w:sz="4" w:space="0" w:color="BFBFBF"/>
        <w:bottom w:val="single" w:sz="4" w:space="0" w:color="BFBFBF"/>
        <w:right w:val="single" w:sz="4" w:space="0" w:color="BFBFBF"/>
      </w:pBdr>
      <w:spacing w:before="100" w:beforeAutospacing="1" w:after="100" w:afterAutospacing="1" w:line="240" w:lineRule="auto"/>
      <w:textAlignment w:val="center"/>
    </w:pPr>
    <w:rPr>
      <w:rFonts w:ascii="Times New Roman" w:eastAsia="Times New Roman" w:hAnsi="Times New Roman" w:cs="Times New Roman"/>
      <w:sz w:val="20"/>
      <w:szCs w:val="20"/>
      <w:lang w:eastAsia="pt-BR"/>
    </w:rPr>
  </w:style>
  <w:style w:type="paragraph" w:customStyle="1" w:styleId="xl81">
    <w:name w:val="xl81"/>
    <w:basedOn w:val="Normal"/>
    <w:rsid w:val="006820A3"/>
    <w:pPr>
      <w:pBdr>
        <w:top w:val="single" w:sz="4" w:space="0" w:color="BFBFBF"/>
        <w:left w:val="single" w:sz="4" w:space="0" w:color="BFBFBF"/>
        <w:bottom w:val="single" w:sz="4" w:space="0" w:color="BFBFBF"/>
        <w:right w:val="single" w:sz="4" w:space="0" w:color="BFBFBF"/>
      </w:pBdr>
      <w:spacing w:before="100" w:beforeAutospacing="1" w:after="100" w:afterAutospacing="1" w:line="240" w:lineRule="auto"/>
      <w:textAlignment w:val="center"/>
    </w:pPr>
    <w:rPr>
      <w:rFonts w:ascii="Times New Roman" w:eastAsia="Times New Roman" w:hAnsi="Times New Roman" w:cs="Times New Roman"/>
      <w:sz w:val="20"/>
      <w:szCs w:val="20"/>
      <w:lang w:eastAsia="pt-BR"/>
    </w:rPr>
  </w:style>
  <w:style w:type="paragraph" w:customStyle="1" w:styleId="xl82">
    <w:name w:val="xl82"/>
    <w:basedOn w:val="Normal"/>
    <w:rsid w:val="006820A3"/>
    <w:pPr>
      <w:pBdr>
        <w:top w:val="single" w:sz="4" w:space="0" w:color="BFBFBF"/>
        <w:left w:val="single" w:sz="4" w:space="0" w:color="BFBFBF"/>
        <w:bottom w:val="single" w:sz="4" w:space="0" w:color="BFBFBF"/>
        <w:right w:val="single" w:sz="4" w:space="0" w:color="BFBFBF"/>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t-BR"/>
    </w:rPr>
  </w:style>
  <w:style w:type="paragraph" w:customStyle="1" w:styleId="xl83">
    <w:name w:val="xl83"/>
    <w:basedOn w:val="Normal"/>
    <w:rsid w:val="006820A3"/>
    <w:pPr>
      <w:pBdr>
        <w:top w:val="single" w:sz="4" w:space="0" w:color="BFBFBF"/>
        <w:left w:val="single" w:sz="4" w:space="0" w:color="BFBFBF"/>
        <w:bottom w:val="single" w:sz="4" w:space="0" w:color="BFBFBF"/>
        <w:right w:val="single" w:sz="4" w:space="0" w:color="BFBFBF"/>
      </w:pBdr>
      <w:spacing w:before="100" w:beforeAutospacing="1" w:after="100" w:afterAutospacing="1" w:line="240" w:lineRule="auto"/>
      <w:textAlignment w:val="center"/>
    </w:pPr>
    <w:rPr>
      <w:rFonts w:ascii="Times New Roman" w:eastAsia="Times New Roman" w:hAnsi="Times New Roman" w:cs="Times New Roman"/>
      <w:sz w:val="20"/>
      <w:szCs w:val="20"/>
      <w:lang w:eastAsia="pt-BR"/>
    </w:rPr>
  </w:style>
  <w:style w:type="paragraph" w:customStyle="1" w:styleId="xl84">
    <w:name w:val="xl84"/>
    <w:basedOn w:val="Normal"/>
    <w:rsid w:val="006820A3"/>
    <w:pPr>
      <w:pBdr>
        <w:top w:val="single" w:sz="4" w:space="0" w:color="BFBFBF"/>
        <w:left w:val="single" w:sz="4" w:space="0" w:color="BFBFBF"/>
        <w:bottom w:val="single" w:sz="4" w:space="0" w:color="BFBFBF"/>
        <w:right w:val="single" w:sz="4" w:space="0" w:color="BFBFBF"/>
      </w:pBdr>
      <w:spacing w:before="100" w:beforeAutospacing="1" w:after="100" w:afterAutospacing="1" w:line="240" w:lineRule="auto"/>
      <w:textAlignment w:val="center"/>
    </w:pPr>
    <w:rPr>
      <w:rFonts w:ascii="Times New Roman" w:eastAsia="Times New Roman" w:hAnsi="Times New Roman" w:cs="Times New Roman"/>
      <w:sz w:val="20"/>
      <w:szCs w:val="20"/>
      <w:lang w:eastAsia="pt-BR"/>
    </w:rPr>
  </w:style>
  <w:style w:type="paragraph" w:customStyle="1" w:styleId="xl85">
    <w:name w:val="xl85"/>
    <w:basedOn w:val="Normal"/>
    <w:rsid w:val="006820A3"/>
    <w:pPr>
      <w:pBdr>
        <w:top w:val="single" w:sz="4" w:space="0" w:color="BFBFBF"/>
        <w:left w:val="single" w:sz="4" w:space="0" w:color="BFBFBF"/>
        <w:bottom w:val="single" w:sz="4" w:space="0" w:color="BFBFBF"/>
        <w:right w:val="single" w:sz="4" w:space="0" w:color="BFBFBF"/>
      </w:pBdr>
      <w:spacing w:before="100" w:beforeAutospacing="1" w:after="100" w:afterAutospacing="1" w:line="240" w:lineRule="auto"/>
      <w:textAlignment w:val="center"/>
    </w:pPr>
    <w:rPr>
      <w:rFonts w:ascii="Times New Roman" w:eastAsia="Times New Roman" w:hAnsi="Times New Roman" w:cs="Times New Roman"/>
      <w:sz w:val="20"/>
      <w:szCs w:val="20"/>
      <w:lang w:eastAsia="pt-BR"/>
    </w:rPr>
  </w:style>
  <w:style w:type="paragraph" w:customStyle="1" w:styleId="xl86">
    <w:name w:val="xl86"/>
    <w:basedOn w:val="Normal"/>
    <w:rsid w:val="006820A3"/>
    <w:pPr>
      <w:spacing w:before="100" w:beforeAutospacing="1" w:after="100" w:afterAutospacing="1" w:line="240" w:lineRule="auto"/>
      <w:textAlignment w:val="center"/>
    </w:pPr>
    <w:rPr>
      <w:rFonts w:ascii="Times New Roman" w:eastAsia="Times New Roman" w:hAnsi="Times New Roman" w:cs="Times New Roman"/>
      <w:sz w:val="20"/>
      <w:szCs w:val="20"/>
      <w:lang w:eastAsia="pt-BR"/>
    </w:rPr>
  </w:style>
  <w:style w:type="paragraph" w:customStyle="1" w:styleId="xl87">
    <w:name w:val="xl87"/>
    <w:basedOn w:val="Normal"/>
    <w:rsid w:val="006820A3"/>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t-BR"/>
    </w:rPr>
  </w:style>
  <w:style w:type="paragraph" w:customStyle="1" w:styleId="xl88">
    <w:name w:val="xl88"/>
    <w:basedOn w:val="Normal"/>
    <w:rsid w:val="006820A3"/>
    <w:pPr>
      <w:pBdr>
        <w:top w:val="single" w:sz="4" w:space="0" w:color="BFBFBF"/>
        <w:left w:val="single" w:sz="4" w:space="0" w:color="BFBFBF"/>
        <w:bottom w:val="single" w:sz="4" w:space="0" w:color="BFBFBF"/>
        <w:right w:val="single" w:sz="4" w:space="0" w:color="BFBFBF"/>
      </w:pBdr>
      <w:spacing w:before="100" w:beforeAutospacing="1" w:after="100" w:afterAutospacing="1" w:line="240" w:lineRule="auto"/>
      <w:textAlignment w:val="center"/>
    </w:pPr>
    <w:rPr>
      <w:rFonts w:ascii="Times New Roman" w:eastAsia="Times New Roman" w:hAnsi="Times New Roman" w:cs="Times New Roman"/>
      <w:sz w:val="20"/>
      <w:szCs w:val="20"/>
      <w:lang w:eastAsia="pt-BR"/>
    </w:rPr>
  </w:style>
  <w:style w:type="paragraph" w:customStyle="1" w:styleId="xl89">
    <w:name w:val="xl89"/>
    <w:basedOn w:val="Normal"/>
    <w:rsid w:val="006820A3"/>
    <w:pPr>
      <w:pBdr>
        <w:top w:val="single" w:sz="4" w:space="0" w:color="BFBFBF"/>
        <w:left w:val="single" w:sz="4" w:space="0" w:color="BFBFBF"/>
        <w:bottom w:val="single" w:sz="4" w:space="0" w:color="BFBFBF"/>
        <w:right w:val="single" w:sz="4" w:space="0" w:color="BFBFBF"/>
      </w:pBdr>
      <w:spacing w:before="100" w:beforeAutospacing="1" w:after="100" w:afterAutospacing="1" w:line="240" w:lineRule="auto"/>
      <w:textAlignment w:val="center"/>
    </w:pPr>
    <w:rPr>
      <w:rFonts w:ascii="Times New Roman" w:eastAsia="Times New Roman" w:hAnsi="Times New Roman" w:cs="Times New Roman"/>
      <w:sz w:val="20"/>
      <w:szCs w:val="20"/>
      <w:lang w:eastAsia="pt-BR"/>
    </w:rPr>
  </w:style>
  <w:style w:type="paragraph" w:customStyle="1" w:styleId="xl90">
    <w:name w:val="xl90"/>
    <w:basedOn w:val="Normal"/>
    <w:rsid w:val="006820A3"/>
    <w:pPr>
      <w:pBdr>
        <w:top w:val="single" w:sz="4" w:space="0" w:color="BFBFBF"/>
        <w:left w:val="single" w:sz="4" w:space="0" w:color="BFBFBF"/>
        <w:bottom w:val="single" w:sz="4" w:space="0" w:color="BFBFBF"/>
        <w:right w:val="single" w:sz="4" w:space="0" w:color="BFBFBF"/>
      </w:pBdr>
      <w:spacing w:before="100" w:beforeAutospacing="1" w:after="100" w:afterAutospacing="1" w:line="240" w:lineRule="auto"/>
      <w:textAlignment w:val="center"/>
    </w:pPr>
    <w:rPr>
      <w:rFonts w:ascii="Times New Roman" w:eastAsia="Times New Roman" w:hAnsi="Times New Roman" w:cs="Times New Roman"/>
      <w:sz w:val="20"/>
      <w:szCs w:val="20"/>
      <w:lang w:eastAsia="pt-BR"/>
    </w:rPr>
  </w:style>
  <w:style w:type="paragraph" w:customStyle="1" w:styleId="xl91">
    <w:name w:val="xl91"/>
    <w:basedOn w:val="Normal"/>
    <w:rsid w:val="006820A3"/>
    <w:pPr>
      <w:pBdr>
        <w:top w:val="single" w:sz="4" w:space="0" w:color="BFBFBF"/>
        <w:left w:val="single" w:sz="4" w:space="0" w:color="BFBFBF"/>
        <w:bottom w:val="single" w:sz="4" w:space="0" w:color="BFBFBF"/>
        <w:right w:val="single" w:sz="4" w:space="0" w:color="BFBFBF"/>
      </w:pBdr>
      <w:spacing w:before="100" w:beforeAutospacing="1" w:after="100" w:afterAutospacing="1" w:line="240" w:lineRule="auto"/>
      <w:textAlignment w:val="center"/>
    </w:pPr>
    <w:rPr>
      <w:rFonts w:ascii="Times New Roman" w:eastAsia="Times New Roman" w:hAnsi="Times New Roman" w:cs="Times New Roman"/>
      <w:sz w:val="20"/>
      <w:szCs w:val="20"/>
      <w:lang w:eastAsia="pt-BR"/>
    </w:rPr>
  </w:style>
  <w:style w:type="paragraph" w:customStyle="1" w:styleId="xl92">
    <w:name w:val="xl92"/>
    <w:basedOn w:val="Normal"/>
    <w:rsid w:val="006820A3"/>
    <w:pPr>
      <w:pBdr>
        <w:top w:val="single" w:sz="4" w:space="0" w:color="BFBFBF"/>
        <w:left w:val="single" w:sz="4" w:space="0" w:color="BFBFBF"/>
        <w:bottom w:val="single" w:sz="4" w:space="0" w:color="BFBFBF"/>
        <w:right w:val="single" w:sz="4" w:space="0" w:color="BFBFBF"/>
      </w:pBdr>
      <w:spacing w:before="100" w:beforeAutospacing="1" w:after="100" w:afterAutospacing="1" w:line="240" w:lineRule="auto"/>
      <w:textAlignment w:val="center"/>
    </w:pPr>
    <w:rPr>
      <w:rFonts w:ascii="Times New Roman" w:eastAsia="Times New Roman" w:hAnsi="Times New Roman" w:cs="Times New Roman"/>
      <w:sz w:val="20"/>
      <w:szCs w:val="20"/>
      <w:lang w:eastAsia="pt-BR"/>
    </w:rPr>
  </w:style>
  <w:style w:type="paragraph" w:customStyle="1" w:styleId="xl93">
    <w:name w:val="xl93"/>
    <w:basedOn w:val="Normal"/>
    <w:rsid w:val="006820A3"/>
    <w:pPr>
      <w:pBdr>
        <w:top w:val="single" w:sz="4" w:space="0" w:color="BFBFBF"/>
        <w:left w:val="single" w:sz="4" w:space="0" w:color="BFBFBF"/>
        <w:bottom w:val="single" w:sz="4" w:space="0" w:color="BFBFBF"/>
        <w:right w:val="single" w:sz="4" w:space="0" w:color="BFBFBF"/>
      </w:pBdr>
      <w:spacing w:before="100" w:beforeAutospacing="1" w:after="100" w:afterAutospacing="1" w:line="240" w:lineRule="auto"/>
      <w:textAlignment w:val="center"/>
    </w:pPr>
    <w:rPr>
      <w:rFonts w:ascii="Times New Roman" w:eastAsia="Times New Roman" w:hAnsi="Times New Roman" w:cs="Times New Roman"/>
      <w:sz w:val="20"/>
      <w:szCs w:val="20"/>
      <w:lang w:eastAsia="pt-BR"/>
    </w:rPr>
  </w:style>
  <w:style w:type="paragraph" w:customStyle="1" w:styleId="xl94">
    <w:name w:val="xl94"/>
    <w:basedOn w:val="Normal"/>
    <w:rsid w:val="006820A3"/>
    <w:pPr>
      <w:pBdr>
        <w:top w:val="single" w:sz="4" w:space="0" w:color="BFBFBF"/>
        <w:left w:val="single" w:sz="4" w:space="0" w:color="BFBFBF"/>
        <w:bottom w:val="single" w:sz="4" w:space="0" w:color="BFBFBF"/>
        <w:right w:val="single" w:sz="4" w:space="0" w:color="BFBFBF"/>
      </w:pBdr>
      <w:spacing w:before="100" w:beforeAutospacing="1" w:after="100" w:afterAutospacing="1" w:line="240" w:lineRule="auto"/>
      <w:textAlignment w:val="center"/>
    </w:pPr>
    <w:rPr>
      <w:rFonts w:ascii="Times New Roman" w:eastAsia="Times New Roman" w:hAnsi="Times New Roman" w:cs="Times New Roman"/>
      <w:sz w:val="20"/>
      <w:szCs w:val="20"/>
      <w:lang w:eastAsia="pt-BR"/>
    </w:rPr>
  </w:style>
  <w:style w:type="paragraph" w:customStyle="1" w:styleId="xl95">
    <w:name w:val="xl95"/>
    <w:basedOn w:val="Normal"/>
    <w:rsid w:val="006820A3"/>
    <w:pPr>
      <w:spacing w:before="100" w:beforeAutospacing="1" w:after="100" w:afterAutospacing="1" w:line="240" w:lineRule="auto"/>
      <w:textAlignment w:val="center"/>
    </w:pPr>
    <w:rPr>
      <w:rFonts w:ascii="Times New Roman" w:eastAsia="Times New Roman" w:hAnsi="Times New Roman" w:cs="Times New Roman"/>
      <w:sz w:val="20"/>
      <w:szCs w:val="20"/>
      <w:lang w:eastAsia="pt-BR"/>
    </w:rPr>
  </w:style>
  <w:style w:type="paragraph" w:customStyle="1" w:styleId="xl159">
    <w:name w:val="xl159"/>
    <w:basedOn w:val="Normal"/>
    <w:rsid w:val="00CA571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160">
    <w:name w:val="xl160"/>
    <w:basedOn w:val="Normal"/>
    <w:rsid w:val="00CA5714"/>
    <w:pPr>
      <w:pBdr>
        <w:top w:val="single" w:sz="4" w:space="0" w:color="5B9BD5"/>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pt-BR"/>
    </w:rPr>
  </w:style>
  <w:style w:type="paragraph" w:customStyle="1" w:styleId="xl161">
    <w:name w:val="xl161"/>
    <w:basedOn w:val="Normal"/>
    <w:rsid w:val="00CA5714"/>
    <w:pPr>
      <w:pBdr>
        <w:top w:val="single" w:sz="4" w:space="0" w:color="5B9BD5"/>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pt-BR"/>
    </w:rPr>
  </w:style>
  <w:style w:type="paragraph" w:customStyle="1" w:styleId="xl162">
    <w:name w:val="xl162"/>
    <w:basedOn w:val="Normal"/>
    <w:rsid w:val="00CA5714"/>
    <w:pPr>
      <w:pBdr>
        <w:top w:val="single" w:sz="4" w:space="0" w:color="5B9BD5"/>
        <w:left w:val="single" w:sz="4" w:space="0" w:color="auto"/>
        <w:right w:val="single" w:sz="4" w:space="0" w:color="auto"/>
      </w:pBdr>
      <w:shd w:val="clear" w:color="DDEBF7" w:fill="DDEBF7"/>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pt-BR"/>
    </w:rPr>
  </w:style>
  <w:style w:type="paragraph" w:customStyle="1" w:styleId="xl163">
    <w:name w:val="xl163"/>
    <w:basedOn w:val="Normal"/>
    <w:rsid w:val="00CA5714"/>
    <w:pPr>
      <w:pBdr>
        <w:top w:val="single" w:sz="4" w:space="0" w:color="5B9BD5"/>
        <w:left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pt-BR"/>
    </w:rPr>
  </w:style>
  <w:style w:type="paragraph" w:customStyle="1" w:styleId="xl164">
    <w:name w:val="xl164"/>
    <w:basedOn w:val="Normal"/>
    <w:rsid w:val="00CA5714"/>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165">
    <w:name w:val="xl165"/>
    <w:basedOn w:val="Normal"/>
    <w:rsid w:val="00CA5714"/>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166">
    <w:name w:val="xl166"/>
    <w:basedOn w:val="Normal"/>
    <w:rsid w:val="00CA5714"/>
    <w:pPr>
      <w:pBdr>
        <w:top w:val="single" w:sz="4" w:space="0" w:color="auto"/>
        <w:left w:val="single" w:sz="4" w:space="0" w:color="auto"/>
        <w:right w:val="single" w:sz="4" w:space="0" w:color="auto"/>
      </w:pBdr>
      <w:shd w:val="clear" w:color="5B9BD5" w:fill="5B9BD5"/>
      <w:spacing w:before="100" w:beforeAutospacing="1" w:after="100" w:afterAutospacing="1" w:line="240" w:lineRule="auto"/>
      <w:jc w:val="center"/>
      <w:textAlignment w:val="center"/>
    </w:pPr>
    <w:rPr>
      <w:rFonts w:ascii="Times New Roman" w:eastAsia="Times New Roman" w:hAnsi="Times New Roman" w:cs="Times New Roman"/>
      <w:b/>
      <w:bCs/>
      <w:color w:val="FFFFFF"/>
      <w:sz w:val="18"/>
      <w:szCs w:val="18"/>
      <w:lang w:eastAsia="pt-BR"/>
    </w:rPr>
  </w:style>
  <w:style w:type="paragraph" w:customStyle="1" w:styleId="xl167">
    <w:name w:val="xl167"/>
    <w:basedOn w:val="Normal"/>
    <w:rsid w:val="00CA5714"/>
    <w:pPr>
      <w:pBdr>
        <w:top w:val="single" w:sz="4" w:space="0" w:color="5B9BD5"/>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pt-BR"/>
    </w:rPr>
  </w:style>
  <w:style w:type="paragraph" w:customStyle="1" w:styleId="xl168">
    <w:name w:val="xl168"/>
    <w:basedOn w:val="Normal"/>
    <w:rsid w:val="00CA5714"/>
    <w:pPr>
      <w:pBdr>
        <w:top w:val="single" w:sz="4" w:space="0" w:color="5B9BD5"/>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pt-BR"/>
    </w:rPr>
  </w:style>
  <w:style w:type="paragraph" w:customStyle="1" w:styleId="xl169">
    <w:name w:val="xl169"/>
    <w:basedOn w:val="Normal"/>
    <w:rsid w:val="00CA5714"/>
    <w:pPr>
      <w:pBdr>
        <w:top w:val="single" w:sz="4" w:space="0" w:color="5B9BD5"/>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pt-BR"/>
    </w:rPr>
  </w:style>
  <w:style w:type="paragraph" w:customStyle="1" w:styleId="xl170">
    <w:name w:val="xl170"/>
    <w:basedOn w:val="Normal"/>
    <w:rsid w:val="00CA5714"/>
    <w:pPr>
      <w:pBdr>
        <w:top w:val="single" w:sz="4" w:space="0" w:color="5B9BD5"/>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pt-BR"/>
    </w:rPr>
  </w:style>
  <w:style w:type="paragraph" w:styleId="Partesuperior-zdoformulrio">
    <w:name w:val="HTML Top of Form"/>
    <w:basedOn w:val="Normal"/>
    <w:next w:val="Normal"/>
    <w:link w:val="Partesuperior-zdoformulrioChar"/>
    <w:hidden/>
    <w:uiPriority w:val="99"/>
    <w:semiHidden/>
    <w:unhideWhenUsed/>
    <w:rsid w:val="00805FBF"/>
    <w:pPr>
      <w:pBdr>
        <w:bottom w:val="single" w:sz="6" w:space="1" w:color="auto"/>
      </w:pBdr>
      <w:spacing w:after="0" w:line="240" w:lineRule="auto"/>
      <w:jc w:val="center"/>
    </w:pPr>
    <w:rPr>
      <w:rFonts w:ascii="Arial" w:eastAsia="Times New Roman" w:hAnsi="Arial" w:cs="Arial"/>
      <w:vanish/>
      <w:sz w:val="16"/>
      <w:szCs w:val="16"/>
      <w:lang w:eastAsia="pt-BR"/>
    </w:rPr>
  </w:style>
  <w:style w:type="character" w:customStyle="1" w:styleId="Partesuperior-zdoformulrioChar">
    <w:name w:val="Parte superior-z do formulário Char"/>
    <w:basedOn w:val="Fontepargpadro"/>
    <w:link w:val="Partesuperior-zdoformulrio"/>
    <w:uiPriority w:val="99"/>
    <w:semiHidden/>
    <w:rsid w:val="00805FBF"/>
    <w:rPr>
      <w:rFonts w:ascii="Arial" w:eastAsia="Times New Roman" w:hAnsi="Arial" w:cs="Arial"/>
      <w:vanish/>
      <w:sz w:val="16"/>
      <w:szCs w:val="16"/>
      <w:lang w:eastAsia="pt-BR"/>
    </w:rPr>
  </w:style>
  <w:style w:type="paragraph" w:styleId="Parteinferiordoformulrio">
    <w:name w:val="HTML Bottom of Form"/>
    <w:basedOn w:val="Normal"/>
    <w:next w:val="Normal"/>
    <w:link w:val="ParteinferiordoformulrioChar"/>
    <w:hidden/>
    <w:uiPriority w:val="99"/>
    <w:unhideWhenUsed/>
    <w:rsid w:val="00805FBF"/>
    <w:pPr>
      <w:pBdr>
        <w:top w:val="single" w:sz="6" w:space="1" w:color="auto"/>
      </w:pBdr>
      <w:spacing w:after="0" w:line="240" w:lineRule="auto"/>
      <w:jc w:val="center"/>
    </w:pPr>
    <w:rPr>
      <w:rFonts w:ascii="Arial" w:eastAsia="Times New Roman" w:hAnsi="Arial" w:cs="Arial"/>
      <w:vanish/>
      <w:sz w:val="16"/>
      <w:szCs w:val="16"/>
      <w:lang w:eastAsia="pt-BR"/>
    </w:rPr>
  </w:style>
  <w:style w:type="character" w:customStyle="1" w:styleId="ParteinferiordoformulrioChar">
    <w:name w:val="Parte inferior do formulário Char"/>
    <w:basedOn w:val="Fontepargpadro"/>
    <w:link w:val="Parteinferiordoformulrio"/>
    <w:uiPriority w:val="99"/>
    <w:rsid w:val="00805FBF"/>
    <w:rPr>
      <w:rFonts w:ascii="Arial" w:eastAsia="Times New Roman" w:hAnsi="Arial" w:cs="Arial"/>
      <w:vanish/>
      <w:sz w:val="16"/>
      <w:szCs w:val="16"/>
      <w:lang w:eastAsia="pt-BR"/>
    </w:rPr>
  </w:style>
  <w:style w:type="table" w:styleId="Tabelacomgrade">
    <w:name w:val="Table Grid"/>
    <w:basedOn w:val="Tabelanormal"/>
    <w:uiPriority w:val="59"/>
    <w:rsid w:val="00FA7F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basedOn w:val="Fontepargpadro"/>
    <w:uiPriority w:val="22"/>
    <w:qFormat/>
    <w:rsid w:val="00BA0047"/>
    <w:rPr>
      <w:b/>
      <w:bCs/>
    </w:rPr>
  </w:style>
  <w:style w:type="character" w:styleId="nfase">
    <w:name w:val="Emphasis"/>
    <w:basedOn w:val="Fontepargpadro"/>
    <w:uiPriority w:val="20"/>
    <w:qFormat/>
    <w:rsid w:val="0075526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232290">
      <w:bodyDiv w:val="1"/>
      <w:marLeft w:val="0"/>
      <w:marRight w:val="0"/>
      <w:marTop w:val="0"/>
      <w:marBottom w:val="0"/>
      <w:divBdr>
        <w:top w:val="none" w:sz="0" w:space="0" w:color="auto"/>
        <w:left w:val="none" w:sz="0" w:space="0" w:color="auto"/>
        <w:bottom w:val="none" w:sz="0" w:space="0" w:color="auto"/>
        <w:right w:val="none" w:sz="0" w:space="0" w:color="auto"/>
      </w:divBdr>
    </w:div>
    <w:div w:id="171770942">
      <w:bodyDiv w:val="1"/>
      <w:marLeft w:val="0"/>
      <w:marRight w:val="0"/>
      <w:marTop w:val="0"/>
      <w:marBottom w:val="0"/>
      <w:divBdr>
        <w:top w:val="none" w:sz="0" w:space="0" w:color="auto"/>
        <w:left w:val="none" w:sz="0" w:space="0" w:color="auto"/>
        <w:bottom w:val="none" w:sz="0" w:space="0" w:color="auto"/>
        <w:right w:val="none" w:sz="0" w:space="0" w:color="auto"/>
      </w:divBdr>
    </w:div>
    <w:div w:id="203180211">
      <w:bodyDiv w:val="1"/>
      <w:marLeft w:val="0"/>
      <w:marRight w:val="0"/>
      <w:marTop w:val="0"/>
      <w:marBottom w:val="0"/>
      <w:divBdr>
        <w:top w:val="none" w:sz="0" w:space="0" w:color="auto"/>
        <w:left w:val="none" w:sz="0" w:space="0" w:color="auto"/>
        <w:bottom w:val="none" w:sz="0" w:space="0" w:color="auto"/>
        <w:right w:val="none" w:sz="0" w:space="0" w:color="auto"/>
      </w:divBdr>
    </w:div>
    <w:div w:id="249631121">
      <w:bodyDiv w:val="1"/>
      <w:marLeft w:val="0"/>
      <w:marRight w:val="0"/>
      <w:marTop w:val="0"/>
      <w:marBottom w:val="0"/>
      <w:divBdr>
        <w:top w:val="none" w:sz="0" w:space="0" w:color="auto"/>
        <w:left w:val="none" w:sz="0" w:space="0" w:color="auto"/>
        <w:bottom w:val="none" w:sz="0" w:space="0" w:color="auto"/>
        <w:right w:val="none" w:sz="0" w:space="0" w:color="auto"/>
      </w:divBdr>
    </w:div>
    <w:div w:id="253901626">
      <w:bodyDiv w:val="1"/>
      <w:marLeft w:val="0"/>
      <w:marRight w:val="0"/>
      <w:marTop w:val="0"/>
      <w:marBottom w:val="0"/>
      <w:divBdr>
        <w:top w:val="none" w:sz="0" w:space="0" w:color="auto"/>
        <w:left w:val="none" w:sz="0" w:space="0" w:color="auto"/>
        <w:bottom w:val="none" w:sz="0" w:space="0" w:color="auto"/>
        <w:right w:val="none" w:sz="0" w:space="0" w:color="auto"/>
      </w:divBdr>
    </w:div>
    <w:div w:id="378821199">
      <w:bodyDiv w:val="1"/>
      <w:marLeft w:val="0"/>
      <w:marRight w:val="0"/>
      <w:marTop w:val="0"/>
      <w:marBottom w:val="0"/>
      <w:divBdr>
        <w:top w:val="none" w:sz="0" w:space="0" w:color="auto"/>
        <w:left w:val="none" w:sz="0" w:space="0" w:color="auto"/>
        <w:bottom w:val="none" w:sz="0" w:space="0" w:color="auto"/>
        <w:right w:val="none" w:sz="0" w:space="0" w:color="auto"/>
      </w:divBdr>
    </w:div>
    <w:div w:id="438988284">
      <w:bodyDiv w:val="1"/>
      <w:marLeft w:val="0"/>
      <w:marRight w:val="0"/>
      <w:marTop w:val="0"/>
      <w:marBottom w:val="0"/>
      <w:divBdr>
        <w:top w:val="none" w:sz="0" w:space="0" w:color="auto"/>
        <w:left w:val="none" w:sz="0" w:space="0" w:color="auto"/>
        <w:bottom w:val="none" w:sz="0" w:space="0" w:color="auto"/>
        <w:right w:val="none" w:sz="0" w:space="0" w:color="auto"/>
      </w:divBdr>
    </w:div>
    <w:div w:id="503402875">
      <w:bodyDiv w:val="1"/>
      <w:marLeft w:val="0"/>
      <w:marRight w:val="0"/>
      <w:marTop w:val="0"/>
      <w:marBottom w:val="0"/>
      <w:divBdr>
        <w:top w:val="none" w:sz="0" w:space="0" w:color="auto"/>
        <w:left w:val="none" w:sz="0" w:space="0" w:color="auto"/>
        <w:bottom w:val="none" w:sz="0" w:space="0" w:color="auto"/>
        <w:right w:val="none" w:sz="0" w:space="0" w:color="auto"/>
      </w:divBdr>
    </w:div>
    <w:div w:id="510685526">
      <w:bodyDiv w:val="1"/>
      <w:marLeft w:val="0"/>
      <w:marRight w:val="0"/>
      <w:marTop w:val="0"/>
      <w:marBottom w:val="0"/>
      <w:divBdr>
        <w:top w:val="none" w:sz="0" w:space="0" w:color="auto"/>
        <w:left w:val="none" w:sz="0" w:space="0" w:color="auto"/>
        <w:bottom w:val="none" w:sz="0" w:space="0" w:color="auto"/>
        <w:right w:val="none" w:sz="0" w:space="0" w:color="auto"/>
      </w:divBdr>
    </w:div>
    <w:div w:id="513303396">
      <w:bodyDiv w:val="1"/>
      <w:marLeft w:val="0"/>
      <w:marRight w:val="0"/>
      <w:marTop w:val="0"/>
      <w:marBottom w:val="0"/>
      <w:divBdr>
        <w:top w:val="none" w:sz="0" w:space="0" w:color="auto"/>
        <w:left w:val="none" w:sz="0" w:space="0" w:color="auto"/>
        <w:bottom w:val="none" w:sz="0" w:space="0" w:color="auto"/>
        <w:right w:val="none" w:sz="0" w:space="0" w:color="auto"/>
      </w:divBdr>
    </w:div>
    <w:div w:id="619143612">
      <w:bodyDiv w:val="1"/>
      <w:marLeft w:val="0"/>
      <w:marRight w:val="0"/>
      <w:marTop w:val="0"/>
      <w:marBottom w:val="0"/>
      <w:divBdr>
        <w:top w:val="none" w:sz="0" w:space="0" w:color="auto"/>
        <w:left w:val="none" w:sz="0" w:space="0" w:color="auto"/>
        <w:bottom w:val="none" w:sz="0" w:space="0" w:color="auto"/>
        <w:right w:val="none" w:sz="0" w:space="0" w:color="auto"/>
      </w:divBdr>
    </w:div>
    <w:div w:id="641664717">
      <w:bodyDiv w:val="1"/>
      <w:marLeft w:val="0"/>
      <w:marRight w:val="0"/>
      <w:marTop w:val="0"/>
      <w:marBottom w:val="0"/>
      <w:divBdr>
        <w:top w:val="none" w:sz="0" w:space="0" w:color="auto"/>
        <w:left w:val="none" w:sz="0" w:space="0" w:color="auto"/>
        <w:bottom w:val="none" w:sz="0" w:space="0" w:color="auto"/>
        <w:right w:val="none" w:sz="0" w:space="0" w:color="auto"/>
      </w:divBdr>
    </w:div>
    <w:div w:id="710885315">
      <w:bodyDiv w:val="1"/>
      <w:marLeft w:val="0"/>
      <w:marRight w:val="0"/>
      <w:marTop w:val="0"/>
      <w:marBottom w:val="0"/>
      <w:divBdr>
        <w:top w:val="none" w:sz="0" w:space="0" w:color="auto"/>
        <w:left w:val="none" w:sz="0" w:space="0" w:color="auto"/>
        <w:bottom w:val="none" w:sz="0" w:space="0" w:color="auto"/>
        <w:right w:val="none" w:sz="0" w:space="0" w:color="auto"/>
      </w:divBdr>
    </w:div>
    <w:div w:id="736131445">
      <w:bodyDiv w:val="1"/>
      <w:marLeft w:val="0"/>
      <w:marRight w:val="0"/>
      <w:marTop w:val="0"/>
      <w:marBottom w:val="0"/>
      <w:divBdr>
        <w:top w:val="none" w:sz="0" w:space="0" w:color="auto"/>
        <w:left w:val="none" w:sz="0" w:space="0" w:color="auto"/>
        <w:bottom w:val="none" w:sz="0" w:space="0" w:color="auto"/>
        <w:right w:val="none" w:sz="0" w:space="0" w:color="auto"/>
      </w:divBdr>
    </w:div>
    <w:div w:id="743140466">
      <w:bodyDiv w:val="1"/>
      <w:marLeft w:val="0"/>
      <w:marRight w:val="0"/>
      <w:marTop w:val="0"/>
      <w:marBottom w:val="0"/>
      <w:divBdr>
        <w:top w:val="none" w:sz="0" w:space="0" w:color="auto"/>
        <w:left w:val="none" w:sz="0" w:space="0" w:color="auto"/>
        <w:bottom w:val="none" w:sz="0" w:space="0" w:color="auto"/>
        <w:right w:val="none" w:sz="0" w:space="0" w:color="auto"/>
      </w:divBdr>
    </w:div>
    <w:div w:id="759065182">
      <w:bodyDiv w:val="1"/>
      <w:marLeft w:val="0"/>
      <w:marRight w:val="0"/>
      <w:marTop w:val="0"/>
      <w:marBottom w:val="0"/>
      <w:divBdr>
        <w:top w:val="none" w:sz="0" w:space="0" w:color="auto"/>
        <w:left w:val="none" w:sz="0" w:space="0" w:color="auto"/>
        <w:bottom w:val="none" w:sz="0" w:space="0" w:color="auto"/>
        <w:right w:val="none" w:sz="0" w:space="0" w:color="auto"/>
      </w:divBdr>
    </w:div>
    <w:div w:id="830563290">
      <w:bodyDiv w:val="1"/>
      <w:marLeft w:val="0"/>
      <w:marRight w:val="0"/>
      <w:marTop w:val="0"/>
      <w:marBottom w:val="0"/>
      <w:divBdr>
        <w:top w:val="none" w:sz="0" w:space="0" w:color="auto"/>
        <w:left w:val="none" w:sz="0" w:space="0" w:color="auto"/>
        <w:bottom w:val="none" w:sz="0" w:space="0" w:color="auto"/>
        <w:right w:val="none" w:sz="0" w:space="0" w:color="auto"/>
      </w:divBdr>
    </w:div>
    <w:div w:id="886725210">
      <w:bodyDiv w:val="1"/>
      <w:marLeft w:val="0"/>
      <w:marRight w:val="0"/>
      <w:marTop w:val="0"/>
      <w:marBottom w:val="0"/>
      <w:divBdr>
        <w:top w:val="none" w:sz="0" w:space="0" w:color="auto"/>
        <w:left w:val="none" w:sz="0" w:space="0" w:color="auto"/>
        <w:bottom w:val="none" w:sz="0" w:space="0" w:color="auto"/>
        <w:right w:val="none" w:sz="0" w:space="0" w:color="auto"/>
      </w:divBdr>
    </w:div>
    <w:div w:id="923300279">
      <w:bodyDiv w:val="1"/>
      <w:marLeft w:val="0"/>
      <w:marRight w:val="0"/>
      <w:marTop w:val="0"/>
      <w:marBottom w:val="0"/>
      <w:divBdr>
        <w:top w:val="none" w:sz="0" w:space="0" w:color="auto"/>
        <w:left w:val="none" w:sz="0" w:space="0" w:color="auto"/>
        <w:bottom w:val="none" w:sz="0" w:space="0" w:color="auto"/>
        <w:right w:val="none" w:sz="0" w:space="0" w:color="auto"/>
      </w:divBdr>
    </w:div>
    <w:div w:id="1046103722">
      <w:bodyDiv w:val="1"/>
      <w:marLeft w:val="0"/>
      <w:marRight w:val="0"/>
      <w:marTop w:val="0"/>
      <w:marBottom w:val="0"/>
      <w:divBdr>
        <w:top w:val="none" w:sz="0" w:space="0" w:color="auto"/>
        <w:left w:val="none" w:sz="0" w:space="0" w:color="auto"/>
        <w:bottom w:val="none" w:sz="0" w:space="0" w:color="auto"/>
        <w:right w:val="none" w:sz="0" w:space="0" w:color="auto"/>
      </w:divBdr>
    </w:div>
    <w:div w:id="1121268870">
      <w:bodyDiv w:val="1"/>
      <w:marLeft w:val="0"/>
      <w:marRight w:val="0"/>
      <w:marTop w:val="0"/>
      <w:marBottom w:val="0"/>
      <w:divBdr>
        <w:top w:val="none" w:sz="0" w:space="0" w:color="auto"/>
        <w:left w:val="none" w:sz="0" w:space="0" w:color="auto"/>
        <w:bottom w:val="none" w:sz="0" w:space="0" w:color="auto"/>
        <w:right w:val="none" w:sz="0" w:space="0" w:color="auto"/>
      </w:divBdr>
    </w:div>
    <w:div w:id="1143304712">
      <w:bodyDiv w:val="1"/>
      <w:marLeft w:val="0"/>
      <w:marRight w:val="0"/>
      <w:marTop w:val="0"/>
      <w:marBottom w:val="0"/>
      <w:divBdr>
        <w:top w:val="none" w:sz="0" w:space="0" w:color="auto"/>
        <w:left w:val="none" w:sz="0" w:space="0" w:color="auto"/>
        <w:bottom w:val="none" w:sz="0" w:space="0" w:color="auto"/>
        <w:right w:val="none" w:sz="0" w:space="0" w:color="auto"/>
      </w:divBdr>
    </w:div>
    <w:div w:id="1143891089">
      <w:bodyDiv w:val="1"/>
      <w:marLeft w:val="0"/>
      <w:marRight w:val="0"/>
      <w:marTop w:val="0"/>
      <w:marBottom w:val="0"/>
      <w:divBdr>
        <w:top w:val="none" w:sz="0" w:space="0" w:color="auto"/>
        <w:left w:val="none" w:sz="0" w:space="0" w:color="auto"/>
        <w:bottom w:val="none" w:sz="0" w:space="0" w:color="auto"/>
        <w:right w:val="none" w:sz="0" w:space="0" w:color="auto"/>
      </w:divBdr>
    </w:div>
    <w:div w:id="1175340749">
      <w:bodyDiv w:val="1"/>
      <w:marLeft w:val="0"/>
      <w:marRight w:val="0"/>
      <w:marTop w:val="0"/>
      <w:marBottom w:val="0"/>
      <w:divBdr>
        <w:top w:val="none" w:sz="0" w:space="0" w:color="auto"/>
        <w:left w:val="none" w:sz="0" w:space="0" w:color="auto"/>
        <w:bottom w:val="none" w:sz="0" w:space="0" w:color="auto"/>
        <w:right w:val="none" w:sz="0" w:space="0" w:color="auto"/>
      </w:divBdr>
    </w:div>
    <w:div w:id="1183127800">
      <w:bodyDiv w:val="1"/>
      <w:marLeft w:val="0"/>
      <w:marRight w:val="0"/>
      <w:marTop w:val="0"/>
      <w:marBottom w:val="0"/>
      <w:divBdr>
        <w:top w:val="none" w:sz="0" w:space="0" w:color="auto"/>
        <w:left w:val="none" w:sz="0" w:space="0" w:color="auto"/>
        <w:bottom w:val="none" w:sz="0" w:space="0" w:color="auto"/>
        <w:right w:val="none" w:sz="0" w:space="0" w:color="auto"/>
      </w:divBdr>
    </w:div>
    <w:div w:id="1190800841">
      <w:bodyDiv w:val="1"/>
      <w:marLeft w:val="0"/>
      <w:marRight w:val="0"/>
      <w:marTop w:val="0"/>
      <w:marBottom w:val="0"/>
      <w:divBdr>
        <w:top w:val="none" w:sz="0" w:space="0" w:color="auto"/>
        <w:left w:val="none" w:sz="0" w:space="0" w:color="auto"/>
        <w:bottom w:val="none" w:sz="0" w:space="0" w:color="auto"/>
        <w:right w:val="none" w:sz="0" w:space="0" w:color="auto"/>
      </w:divBdr>
    </w:div>
    <w:div w:id="1213997750">
      <w:bodyDiv w:val="1"/>
      <w:marLeft w:val="0"/>
      <w:marRight w:val="0"/>
      <w:marTop w:val="0"/>
      <w:marBottom w:val="0"/>
      <w:divBdr>
        <w:top w:val="none" w:sz="0" w:space="0" w:color="auto"/>
        <w:left w:val="none" w:sz="0" w:space="0" w:color="auto"/>
        <w:bottom w:val="none" w:sz="0" w:space="0" w:color="auto"/>
        <w:right w:val="none" w:sz="0" w:space="0" w:color="auto"/>
      </w:divBdr>
    </w:div>
    <w:div w:id="1214195759">
      <w:bodyDiv w:val="1"/>
      <w:marLeft w:val="0"/>
      <w:marRight w:val="0"/>
      <w:marTop w:val="0"/>
      <w:marBottom w:val="0"/>
      <w:divBdr>
        <w:top w:val="none" w:sz="0" w:space="0" w:color="auto"/>
        <w:left w:val="none" w:sz="0" w:space="0" w:color="auto"/>
        <w:bottom w:val="none" w:sz="0" w:space="0" w:color="auto"/>
        <w:right w:val="none" w:sz="0" w:space="0" w:color="auto"/>
      </w:divBdr>
    </w:div>
    <w:div w:id="1238130085">
      <w:bodyDiv w:val="1"/>
      <w:marLeft w:val="0"/>
      <w:marRight w:val="0"/>
      <w:marTop w:val="0"/>
      <w:marBottom w:val="0"/>
      <w:divBdr>
        <w:top w:val="none" w:sz="0" w:space="0" w:color="auto"/>
        <w:left w:val="none" w:sz="0" w:space="0" w:color="auto"/>
        <w:bottom w:val="none" w:sz="0" w:space="0" w:color="auto"/>
        <w:right w:val="none" w:sz="0" w:space="0" w:color="auto"/>
      </w:divBdr>
    </w:div>
    <w:div w:id="1289314682">
      <w:bodyDiv w:val="1"/>
      <w:marLeft w:val="0"/>
      <w:marRight w:val="0"/>
      <w:marTop w:val="0"/>
      <w:marBottom w:val="0"/>
      <w:divBdr>
        <w:top w:val="none" w:sz="0" w:space="0" w:color="auto"/>
        <w:left w:val="none" w:sz="0" w:space="0" w:color="auto"/>
        <w:bottom w:val="none" w:sz="0" w:space="0" w:color="auto"/>
        <w:right w:val="none" w:sz="0" w:space="0" w:color="auto"/>
      </w:divBdr>
    </w:div>
    <w:div w:id="1313827263">
      <w:bodyDiv w:val="1"/>
      <w:marLeft w:val="0"/>
      <w:marRight w:val="0"/>
      <w:marTop w:val="0"/>
      <w:marBottom w:val="0"/>
      <w:divBdr>
        <w:top w:val="none" w:sz="0" w:space="0" w:color="auto"/>
        <w:left w:val="none" w:sz="0" w:space="0" w:color="auto"/>
        <w:bottom w:val="none" w:sz="0" w:space="0" w:color="auto"/>
        <w:right w:val="none" w:sz="0" w:space="0" w:color="auto"/>
      </w:divBdr>
    </w:div>
    <w:div w:id="1335301536">
      <w:bodyDiv w:val="1"/>
      <w:marLeft w:val="0"/>
      <w:marRight w:val="0"/>
      <w:marTop w:val="0"/>
      <w:marBottom w:val="0"/>
      <w:divBdr>
        <w:top w:val="none" w:sz="0" w:space="0" w:color="auto"/>
        <w:left w:val="none" w:sz="0" w:space="0" w:color="auto"/>
        <w:bottom w:val="none" w:sz="0" w:space="0" w:color="auto"/>
        <w:right w:val="none" w:sz="0" w:space="0" w:color="auto"/>
      </w:divBdr>
    </w:div>
    <w:div w:id="1345863023">
      <w:bodyDiv w:val="1"/>
      <w:marLeft w:val="0"/>
      <w:marRight w:val="0"/>
      <w:marTop w:val="0"/>
      <w:marBottom w:val="0"/>
      <w:divBdr>
        <w:top w:val="none" w:sz="0" w:space="0" w:color="auto"/>
        <w:left w:val="none" w:sz="0" w:space="0" w:color="auto"/>
        <w:bottom w:val="none" w:sz="0" w:space="0" w:color="auto"/>
        <w:right w:val="none" w:sz="0" w:space="0" w:color="auto"/>
      </w:divBdr>
    </w:div>
    <w:div w:id="1348678460">
      <w:bodyDiv w:val="1"/>
      <w:marLeft w:val="0"/>
      <w:marRight w:val="0"/>
      <w:marTop w:val="0"/>
      <w:marBottom w:val="0"/>
      <w:divBdr>
        <w:top w:val="none" w:sz="0" w:space="0" w:color="auto"/>
        <w:left w:val="none" w:sz="0" w:space="0" w:color="auto"/>
        <w:bottom w:val="none" w:sz="0" w:space="0" w:color="auto"/>
        <w:right w:val="none" w:sz="0" w:space="0" w:color="auto"/>
      </w:divBdr>
    </w:div>
    <w:div w:id="1351226404">
      <w:bodyDiv w:val="1"/>
      <w:marLeft w:val="0"/>
      <w:marRight w:val="0"/>
      <w:marTop w:val="0"/>
      <w:marBottom w:val="0"/>
      <w:divBdr>
        <w:top w:val="none" w:sz="0" w:space="0" w:color="auto"/>
        <w:left w:val="none" w:sz="0" w:space="0" w:color="auto"/>
        <w:bottom w:val="none" w:sz="0" w:space="0" w:color="auto"/>
        <w:right w:val="none" w:sz="0" w:space="0" w:color="auto"/>
      </w:divBdr>
    </w:div>
    <w:div w:id="1408650250">
      <w:bodyDiv w:val="1"/>
      <w:marLeft w:val="0"/>
      <w:marRight w:val="0"/>
      <w:marTop w:val="0"/>
      <w:marBottom w:val="0"/>
      <w:divBdr>
        <w:top w:val="none" w:sz="0" w:space="0" w:color="auto"/>
        <w:left w:val="none" w:sz="0" w:space="0" w:color="auto"/>
        <w:bottom w:val="none" w:sz="0" w:space="0" w:color="auto"/>
        <w:right w:val="none" w:sz="0" w:space="0" w:color="auto"/>
      </w:divBdr>
    </w:div>
    <w:div w:id="1436899690">
      <w:bodyDiv w:val="1"/>
      <w:marLeft w:val="0"/>
      <w:marRight w:val="0"/>
      <w:marTop w:val="0"/>
      <w:marBottom w:val="0"/>
      <w:divBdr>
        <w:top w:val="none" w:sz="0" w:space="0" w:color="auto"/>
        <w:left w:val="none" w:sz="0" w:space="0" w:color="auto"/>
        <w:bottom w:val="none" w:sz="0" w:space="0" w:color="auto"/>
        <w:right w:val="none" w:sz="0" w:space="0" w:color="auto"/>
      </w:divBdr>
    </w:div>
    <w:div w:id="1536847214">
      <w:bodyDiv w:val="1"/>
      <w:marLeft w:val="0"/>
      <w:marRight w:val="0"/>
      <w:marTop w:val="0"/>
      <w:marBottom w:val="0"/>
      <w:divBdr>
        <w:top w:val="none" w:sz="0" w:space="0" w:color="auto"/>
        <w:left w:val="none" w:sz="0" w:space="0" w:color="auto"/>
        <w:bottom w:val="none" w:sz="0" w:space="0" w:color="auto"/>
        <w:right w:val="none" w:sz="0" w:space="0" w:color="auto"/>
      </w:divBdr>
    </w:div>
    <w:div w:id="1540320124">
      <w:bodyDiv w:val="1"/>
      <w:marLeft w:val="0"/>
      <w:marRight w:val="0"/>
      <w:marTop w:val="0"/>
      <w:marBottom w:val="0"/>
      <w:divBdr>
        <w:top w:val="none" w:sz="0" w:space="0" w:color="auto"/>
        <w:left w:val="none" w:sz="0" w:space="0" w:color="auto"/>
        <w:bottom w:val="none" w:sz="0" w:space="0" w:color="auto"/>
        <w:right w:val="none" w:sz="0" w:space="0" w:color="auto"/>
      </w:divBdr>
    </w:div>
    <w:div w:id="1570381905">
      <w:bodyDiv w:val="1"/>
      <w:marLeft w:val="0"/>
      <w:marRight w:val="0"/>
      <w:marTop w:val="0"/>
      <w:marBottom w:val="0"/>
      <w:divBdr>
        <w:top w:val="none" w:sz="0" w:space="0" w:color="auto"/>
        <w:left w:val="none" w:sz="0" w:space="0" w:color="auto"/>
        <w:bottom w:val="none" w:sz="0" w:space="0" w:color="auto"/>
        <w:right w:val="none" w:sz="0" w:space="0" w:color="auto"/>
      </w:divBdr>
    </w:div>
    <w:div w:id="1585332916">
      <w:bodyDiv w:val="1"/>
      <w:marLeft w:val="0"/>
      <w:marRight w:val="0"/>
      <w:marTop w:val="0"/>
      <w:marBottom w:val="0"/>
      <w:divBdr>
        <w:top w:val="none" w:sz="0" w:space="0" w:color="auto"/>
        <w:left w:val="none" w:sz="0" w:space="0" w:color="auto"/>
        <w:bottom w:val="none" w:sz="0" w:space="0" w:color="auto"/>
        <w:right w:val="none" w:sz="0" w:space="0" w:color="auto"/>
      </w:divBdr>
    </w:div>
    <w:div w:id="1587836627">
      <w:bodyDiv w:val="1"/>
      <w:marLeft w:val="0"/>
      <w:marRight w:val="0"/>
      <w:marTop w:val="0"/>
      <w:marBottom w:val="0"/>
      <w:divBdr>
        <w:top w:val="none" w:sz="0" w:space="0" w:color="auto"/>
        <w:left w:val="none" w:sz="0" w:space="0" w:color="auto"/>
        <w:bottom w:val="none" w:sz="0" w:space="0" w:color="auto"/>
        <w:right w:val="none" w:sz="0" w:space="0" w:color="auto"/>
      </w:divBdr>
    </w:div>
    <w:div w:id="1596547067">
      <w:bodyDiv w:val="1"/>
      <w:marLeft w:val="0"/>
      <w:marRight w:val="0"/>
      <w:marTop w:val="0"/>
      <w:marBottom w:val="0"/>
      <w:divBdr>
        <w:top w:val="none" w:sz="0" w:space="0" w:color="auto"/>
        <w:left w:val="none" w:sz="0" w:space="0" w:color="auto"/>
        <w:bottom w:val="none" w:sz="0" w:space="0" w:color="auto"/>
        <w:right w:val="none" w:sz="0" w:space="0" w:color="auto"/>
      </w:divBdr>
    </w:div>
    <w:div w:id="1760560610">
      <w:bodyDiv w:val="1"/>
      <w:marLeft w:val="0"/>
      <w:marRight w:val="0"/>
      <w:marTop w:val="0"/>
      <w:marBottom w:val="0"/>
      <w:divBdr>
        <w:top w:val="none" w:sz="0" w:space="0" w:color="auto"/>
        <w:left w:val="none" w:sz="0" w:space="0" w:color="auto"/>
        <w:bottom w:val="none" w:sz="0" w:space="0" w:color="auto"/>
        <w:right w:val="none" w:sz="0" w:space="0" w:color="auto"/>
      </w:divBdr>
    </w:div>
    <w:div w:id="1797603078">
      <w:bodyDiv w:val="1"/>
      <w:marLeft w:val="0"/>
      <w:marRight w:val="0"/>
      <w:marTop w:val="0"/>
      <w:marBottom w:val="0"/>
      <w:divBdr>
        <w:top w:val="none" w:sz="0" w:space="0" w:color="auto"/>
        <w:left w:val="none" w:sz="0" w:space="0" w:color="auto"/>
        <w:bottom w:val="none" w:sz="0" w:space="0" w:color="auto"/>
        <w:right w:val="none" w:sz="0" w:space="0" w:color="auto"/>
      </w:divBdr>
    </w:div>
    <w:div w:id="1815365329">
      <w:bodyDiv w:val="1"/>
      <w:marLeft w:val="0"/>
      <w:marRight w:val="0"/>
      <w:marTop w:val="0"/>
      <w:marBottom w:val="0"/>
      <w:divBdr>
        <w:top w:val="none" w:sz="0" w:space="0" w:color="auto"/>
        <w:left w:val="none" w:sz="0" w:space="0" w:color="auto"/>
        <w:bottom w:val="none" w:sz="0" w:space="0" w:color="auto"/>
        <w:right w:val="none" w:sz="0" w:space="0" w:color="auto"/>
      </w:divBdr>
    </w:div>
    <w:div w:id="1824471716">
      <w:bodyDiv w:val="1"/>
      <w:marLeft w:val="0"/>
      <w:marRight w:val="0"/>
      <w:marTop w:val="0"/>
      <w:marBottom w:val="0"/>
      <w:divBdr>
        <w:top w:val="none" w:sz="0" w:space="0" w:color="auto"/>
        <w:left w:val="none" w:sz="0" w:space="0" w:color="auto"/>
        <w:bottom w:val="none" w:sz="0" w:space="0" w:color="auto"/>
        <w:right w:val="none" w:sz="0" w:space="0" w:color="auto"/>
      </w:divBdr>
    </w:div>
    <w:div w:id="1828011783">
      <w:bodyDiv w:val="1"/>
      <w:marLeft w:val="0"/>
      <w:marRight w:val="0"/>
      <w:marTop w:val="0"/>
      <w:marBottom w:val="0"/>
      <w:divBdr>
        <w:top w:val="none" w:sz="0" w:space="0" w:color="auto"/>
        <w:left w:val="none" w:sz="0" w:space="0" w:color="auto"/>
        <w:bottom w:val="none" w:sz="0" w:space="0" w:color="auto"/>
        <w:right w:val="none" w:sz="0" w:space="0" w:color="auto"/>
      </w:divBdr>
    </w:div>
    <w:div w:id="1931766293">
      <w:bodyDiv w:val="1"/>
      <w:marLeft w:val="0"/>
      <w:marRight w:val="0"/>
      <w:marTop w:val="0"/>
      <w:marBottom w:val="0"/>
      <w:divBdr>
        <w:top w:val="none" w:sz="0" w:space="0" w:color="auto"/>
        <w:left w:val="none" w:sz="0" w:space="0" w:color="auto"/>
        <w:bottom w:val="none" w:sz="0" w:space="0" w:color="auto"/>
        <w:right w:val="none" w:sz="0" w:space="0" w:color="auto"/>
      </w:divBdr>
    </w:div>
    <w:div w:id="1942029420">
      <w:bodyDiv w:val="1"/>
      <w:marLeft w:val="0"/>
      <w:marRight w:val="0"/>
      <w:marTop w:val="0"/>
      <w:marBottom w:val="0"/>
      <w:divBdr>
        <w:top w:val="none" w:sz="0" w:space="0" w:color="auto"/>
        <w:left w:val="none" w:sz="0" w:space="0" w:color="auto"/>
        <w:bottom w:val="none" w:sz="0" w:space="0" w:color="auto"/>
        <w:right w:val="none" w:sz="0" w:space="0" w:color="auto"/>
      </w:divBdr>
    </w:div>
    <w:div w:id="1945576775">
      <w:bodyDiv w:val="1"/>
      <w:marLeft w:val="0"/>
      <w:marRight w:val="0"/>
      <w:marTop w:val="0"/>
      <w:marBottom w:val="0"/>
      <w:divBdr>
        <w:top w:val="none" w:sz="0" w:space="0" w:color="auto"/>
        <w:left w:val="none" w:sz="0" w:space="0" w:color="auto"/>
        <w:bottom w:val="none" w:sz="0" w:space="0" w:color="auto"/>
        <w:right w:val="none" w:sz="0" w:space="0" w:color="auto"/>
      </w:divBdr>
    </w:div>
    <w:div w:id="1955402811">
      <w:bodyDiv w:val="1"/>
      <w:marLeft w:val="0"/>
      <w:marRight w:val="0"/>
      <w:marTop w:val="0"/>
      <w:marBottom w:val="0"/>
      <w:divBdr>
        <w:top w:val="none" w:sz="0" w:space="0" w:color="auto"/>
        <w:left w:val="none" w:sz="0" w:space="0" w:color="auto"/>
        <w:bottom w:val="none" w:sz="0" w:space="0" w:color="auto"/>
        <w:right w:val="none" w:sz="0" w:space="0" w:color="auto"/>
      </w:divBdr>
    </w:div>
    <w:div w:id="1959138682">
      <w:bodyDiv w:val="1"/>
      <w:marLeft w:val="0"/>
      <w:marRight w:val="0"/>
      <w:marTop w:val="0"/>
      <w:marBottom w:val="0"/>
      <w:divBdr>
        <w:top w:val="none" w:sz="0" w:space="0" w:color="auto"/>
        <w:left w:val="none" w:sz="0" w:space="0" w:color="auto"/>
        <w:bottom w:val="none" w:sz="0" w:space="0" w:color="auto"/>
        <w:right w:val="none" w:sz="0" w:space="0" w:color="auto"/>
      </w:divBdr>
    </w:div>
    <w:div w:id="1965765054">
      <w:bodyDiv w:val="1"/>
      <w:marLeft w:val="0"/>
      <w:marRight w:val="0"/>
      <w:marTop w:val="0"/>
      <w:marBottom w:val="0"/>
      <w:divBdr>
        <w:top w:val="none" w:sz="0" w:space="0" w:color="auto"/>
        <w:left w:val="none" w:sz="0" w:space="0" w:color="auto"/>
        <w:bottom w:val="none" w:sz="0" w:space="0" w:color="auto"/>
        <w:right w:val="none" w:sz="0" w:space="0" w:color="auto"/>
      </w:divBdr>
    </w:div>
    <w:div w:id="2036417967">
      <w:bodyDiv w:val="1"/>
      <w:marLeft w:val="0"/>
      <w:marRight w:val="0"/>
      <w:marTop w:val="0"/>
      <w:marBottom w:val="0"/>
      <w:divBdr>
        <w:top w:val="none" w:sz="0" w:space="0" w:color="auto"/>
        <w:left w:val="none" w:sz="0" w:space="0" w:color="auto"/>
        <w:bottom w:val="none" w:sz="0" w:space="0" w:color="auto"/>
        <w:right w:val="none" w:sz="0" w:space="0" w:color="auto"/>
      </w:divBdr>
    </w:div>
    <w:div w:id="2056468399">
      <w:bodyDiv w:val="1"/>
      <w:marLeft w:val="0"/>
      <w:marRight w:val="0"/>
      <w:marTop w:val="0"/>
      <w:marBottom w:val="0"/>
      <w:divBdr>
        <w:top w:val="none" w:sz="0" w:space="0" w:color="auto"/>
        <w:left w:val="none" w:sz="0" w:space="0" w:color="auto"/>
        <w:bottom w:val="none" w:sz="0" w:space="0" w:color="auto"/>
        <w:right w:val="none" w:sz="0" w:space="0" w:color="auto"/>
      </w:divBdr>
    </w:div>
    <w:div w:id="2074698387">
      <w:bodyDiv w:val="1"/>
      <w:marLeft w:val="0"/>
      <w:marRight w:val="0"/>
      <w:marTop w:val="0"/>
      <w:marBottom w:val="0"/>
      <w:divBdr>
        <w:top w:val="none" w:sz="0" w:space="0" w:color="auto"/>
        <w:left w:val="none" w:sz="0" w:space="0" w:color="auto"/>
        <w:bottom w:val="none" w:sz="0" w:space="0" w:color="auto"/>
        <w:right w:val="none" w:sz="0" w:space="0" w:color="auto"/>
      </w:divBdr>
    </w:div>
    <w:div w:id="2078820018">
      <w:bodyDiv w:val="1"/>
      <w:marLeft w:val="0"/>
      <w:marRight w:val="0"/>
      <w:marTop w:val="0"/>
      <w:marBottom w:val="0"/>
      <w:divBdr>
        <w:top w:val="none" w:sz="0" w:space="0" w:color="auto"/>
        <w:left w:val="none" w:sz="0" w:space="0" w:color="auto"/>
        <w:bottom w:val="none" w:sz="0" w:space="0" w:color="auto"/>
        <w:right w:val="none" w:sz="0" w:space="0" w:color="auto"/>
      </w:divBdr>
    </w:div>
    <w:div w:id="2127962929">
      <w:bodyDiv w:val="1"/>
      <w:marLeft w:val="0"/>
      <w:marRight w:val="0"/>
      <w:marTop w:val="0"/>
      <w:marBottom w:val="0"/>
      <w:divBdr>
        <w:top w:val="none" w:sz="0" w:space="0" w:color="auto"/>
        <w:left w:val="none" w:sz="0" w:space="0" w:color="auto"/>
        <w:bottom w:val="none" w:sz="0" w:space="0" w:color="auto"/>
        <w:right w:val="none" w:sz="0" w:space="0" w:color="auto"/>
      </w:divBdr>
    </w:div>
    <w:div w:id="2134328090">
      <w:bodyDiv w:val="1"/>
      <w:marLeft w:val="0"/>
      <w:marRight w:val="0"/>
      <w:marTop w:val="0"/>
      <w:marBottom w:val="0"/>
      <w:divBdr>
        <w:top w:val="none" w:sz="0" w:space="0" w:color="auto"/>
        <w:left w:val="none" w:sz="0" w:space="0" w:color="auto"/>
        <w:bottom w:val="none" w:sz="0" w:space="0" w:color="auto"/>
        <w:right w:val="none" w:sz="0" w:space="0" w:color="auto"/>
      </w:divBdr>
    </w:div>
    <w:div w:id="2137946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2F98E2-9E1B-463B-9872-9C32FF12EC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2055</Words>
  <Characters>11103</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Lyvia Teixeira</dc:creator>
  <cp:lastModifiedBy>Flavia Rangel Costa</cp:lastModifiedBy>
  <cp:revision>3</cp:revision>
  <cp:lastPrinted>2018-09-14T18:52:00Z</cp:lastPrinted>
  <dcterms:created xsi:type="dcterms:W3CDTF">2018-09-14T18:53:00Z</dcterms:created>
  <dcterms:modified xsi:type="dcterms:W3CDTF">2018-09-20T18:09:00Z</dcterms:modified>
</cp:coreProperties>
</file>