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5738" w:rsidRDefault="008B5738" w:rsidP="0073723E"/>
    <w:p w:rsidR="008B5738" w:rsidRPr="00EB5F7E" w:rsidRDefault="008B5738" w:rsidP="008B5738">
      <w:pPr>
        <w:pStyle w:val="SemEspaamento"/>
        <w:spacing w:before="120"/>
        <w:jc w:val="center"/>
        <w:rPr>
          <w:rFonts w:ascii="Times New Roman" w:hAnsi="Times New Roman"/>
          <w:b/>
          <w:sz w:val="24"/>
          <w:szCs w:val="24"/>
        </w:rPr>
      </w:pPr>
      <w:r w:rsidRPr="00EB5F7E">
        <w:rPr>
          <w:rFonts w:ascii="Times New Roman" w:hAnsi="Times New Roman"/>
          <w:b/>
          <w:sz w:val="24"/>
          <w:szCs w:val="24"/>
        </w:rPr>
        <w:t>FORMULÁRIO DE SOLICITAÇÃO DE COMPRAS</w:t>
      </w:r>
    </w:p>
    <w:p w:rsidR="008B5738" w:rsidRDefault="008B5738" w:rsidP="008B5738">
      <w:pPr>
        <w:pStyle w:val="SemEspaamento"/>
        <w:jc w:val="center"/>
        <w:rPr>
          <w:sz w:val="24"/>
          <w:szCs w:val="24"/>
        </w:rPr>
      </w:pPr>
    </w:p>
    <w:p w:rsidR="0013731E" w:rsidRPr="0013731E" w:rsidRDefault="0013731E"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13731E">
        <w:rPr>
          <w:b/>
          <w:sz w:val="22"/>
          <w:szCs w:val="22"/>
        </w:rPr>
        <w:t>OBJETO DA CONTRATAÇÃO</w:t>
      </w:r>
    </w:p>
    <w:p w:rsidR="003171A3" w:rsidRDefault="00A6757F" w:rsidP="00097EBA">
      <w:pPr>
        <w:pStyle w:val="Corpodetexto"/>
        <w:spacing w:line="360" w:lineRule="auto"/>
        <w:rPr>
          <w:rFonts w:ascii="Times New Roman" w:hAnsi="Times New Roman" w:cs="Times New Roman"/>
          <w:color w:val="auto"/>
          <w:sz w:val="24"/>
          <w:szCs w:val="24"/>
        </w:rPr>
      </w:pPr>
      <w:r w:rsidRPr="00A6757F">
        <w:rPr>
          <w:rFonts w:ascii="Times New Roman" w:hAnsi="Times New Roman" w:cs="Times New Roman"/>
          <w:color w:val="auto"/>
          <w:sz w:val="24"/>
          <w:szCs w:val="24"/>
        </w:rPr>
        <w:t>Aquisição de reagentes laboratoriais, com fornecimento de equipamento em sistema de comodato, para a realização de testes para diagnóstico e acompanhamento de distúrbios da coagulação sanguínea, nos pacientes em atendimento no HEMORIO e provenientes de hospitais da rede de Hematologia do Estado do Rio de Janeiro</w:t>
      </w:r>
      <w:r w:rsidR="003171A3" w:rsidRPr="00A87D78">
        <w:rPr>
          <w:rFonts w:ascii="Times New Roman" w:hAnsi="Times New Roman" w:cs="Times New Roman"/>
          <w:color w:val="auto"/>
          <w:sz w:val="24"/>
          <w:szCs w:val="24"/>
        </w:rPr>
        <w:t xml:space="preserve">, de acordo com as </w:t>
      </w:r>
      <w:r w:rsidR="003171A3" w:rsidRPr="00D60BDB">
        <w:rPr>
          <w:rFonts w:ascii="Times New Roman" w:hAnsi="Times New Roman" w:cs="Times New Roman"/>
          <w:color w:val="auto"/>
          <w:sz w:val="24"/>
          <w:szCs w:val="24"/>
        </w:rPr>
        <w:t xml:space="preserve">especificações e quantidades constantes no quadro </w:t>
      </w:r>
      <w:proofErr w:type="gramStart"/>
      <w:r w:rsidR="003171A3">
        <w:rPr>
          <w:rFonts w:ascii="Times New Roman" w:hAnsi="Times New Roman" w:cs="Times New Roman"/>
          <w:color w:val="auto"/>
          <w:sz w:val="24"/>
          <w:szCs w:val="24"/>
        </w:rPr>
        <w:t>1</w:t>
      </w:r>
      <w:proofErr w:type="gramEnd"/>
      <w:r w:rsidR="00097EBA">
        <w:rPr>
          <w:rFonts w:ascii="Times New Roman" w:hAnsi="Times New Roman" w:cs="Times New Roman"/>
          <w:color w:val="auto"/>
          <w:sz w:val="24"/>
          <w:szCs w:val="24"/>
        </w:rPr>
        <w:t>.</w:t>
      </w:r>
    </w:p>
    <w:p w:rsidR="00097EBA" w:rsidRDefault="00097EBA" w:rsidP="00097EBA">
      <w:pPr>
        <w:pStyle w:val="Corpodetexto"/>
        <w:spacing w:line="360" w:lineRule="auto"/>
        <w:rPr>
          <w:rFonts w:ascii="Times New Roman" w:hAnsi="Times New Roman" w:cs="Times New Roman"/>
          <w:color w:val="auto"/>
          <w:sz w:val="24"/>
          <w:szCs w:val="24"/>
        </w:rPr>
      </w:pPr>
    </w:p>
    <w:p w:rsidR="008C6FFF" w:rsidRPr="00551D58" w:rsidRDefault="003171A3" w:rsidP="00097EBA">
      <w:pPr>
        <w:tabs>
          <w:tab w:val="center" w:pos="4251"/>
        </w:tabs>
        <w:spacing w:line="360" w:lineRule="auto"/>
        <w:rPr>
          <w:rFonts w:ascii="Times New Roman" w:hAnsi="Times New Roman" w:cs="Times New Roman"/>
          <w:bCs/>
          <w:sz w:val="24"/>
          <w:szCs w:val="24"/>
        </w:rPr>
      </w:pPr>
      <w:r w:rsidRPr="00BB502F">
        <w:rPr>
          <w:rFonts w:ascii="Times New Roman" w:hAnsi="Times New Roman" w:cs="Times New Roman"/>
          <w:bCs/>
          <w:sz w:val="24"/>
          <w:szCs w:val="24"/>
        </w:rPr>
        <w:t xml:space="preserve">Quadro </w:t>
      </w:r>
      <w:proofErr w:type="gramStart"/>
      <w:r w:rsidRPr="00BB502F">
        <w:rPr>
          <w:rFonts w:ascii="Times New Roman" w:hAnsi="Times New Roman" w:cs="Times New Roman"/>
          <w:bCs/>
          <w:sz w:val="24"/>
          <w:szCs w:val="24"/>
        </w:rPr>
        <w:t>1</w:t>
      </w:r>
      <w:proofErr w:type="gramEnd"/>
      <w:r w:rsidRPr="00BB502F">
        <w:rPr>
          <w:rFonts w:ascii="Times New Roman" w:hAnsi="Times New Roman" w:cs="Times New Roman"/>
          <w:bCs/>
          <w:sz w:val="24"/>
          <w:szCs w:val="24"/>
        </w:rPr>
        <w:t>: Objeto da Contratação</w:t>
      </w:r>
      <w:r w:rsidR="008C6FFF">
        <w:rPr>
          <w:rFonts w:ascii="Times New Roman" w:hAnsi="Times New Roman" w:cs="Times New Roman"/>
          <w:bCs/>
          <w:sz w:val="24"/>
          <w:szCs w:val="24"/>
        </w:rPr>
        <w:t>:</w:t>
      </w:r>
    </w:p>
    <w:tbl>
      <w:tblPr>
        <w:tblW w:w="850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567"/>
        <w:gridCol w:w="567"/>
        <w:gridCol w:w="851"/>
        <w:gridCol w:w="4961"/>
        <w:gridCol w:w="709"/>
        <w:gridCol w:w="850"/>
      </w:tblGrid>
      <w:tr w:rsidR="00A6757F" w:rsidRPr="00733D09" w:rsidTr="00A6757F">
        <w:trPr>
          <w:trHeight w:val="529"/>
        </w:trPr>
        <w:tc>
          <w:tcPr>
            <w:tcW w:w="567" w:type="dxa"/>
            <w:shd w:val="clear" w:color="auto" w:fill="D9D9D9" w:themeFill="background1" w:themeFillShade="D9"/>
            <w:vAlign w:val="center"/>
          </w:tcPr>
          <w:p w:rsidR="00A6757F" w:rsidRPr="00733D09" w:rsidRDefault="00A6757F" w:rsidP="00D421FA">
            <w:pPr>
              <w:tabs>
                <w:tab w:val="center" w:pos="4419"/>
                <w:tab w:val="right" w:pos="8838"/>
              </w:tabs>
              <w:contextualSpacing/>
              <w:jc w:val="center"/>
              <w:rPr>
                <w:rFonts w:asciiTheme="minorHAnsi" w:hAnsiTheme="minorHAnsi" w:cs="Times New Roman"/>
                <w:b/>
                <w:bCs/>
                <w:sz w:val="16"/>
                <w:szCs w:val="16"/>
              </w:rPr>
            </w:pPr>
            <w:r w:rsidRPr="00733D09">
              <w:rPr>
                <w:rFonts w:asciiTheme="minorHAnsi" w:hAnsiTheme="minorHAnsi" w:cs="Times New Roman"/>
                <w:b/>
                <w:bCs/>
                <w:sz w:val="16"/>
                <w:szCs w:val="16"/>
              </w:rPr>
              <w:t>LOTE</w:t>
            </w:r>
          </w:p>
        </w:tc>
        <w:tc>
          <w:tcPr>
            <w:tcW w:w="567" w:type="dxa"/>
            <w:shd w:val="clear" w:color="auto" w:fill="D9D9D9" w:themeFill="background1" w:themeFillShade="D9"/>
            <w:vAlign w:val="center"/>
          </w:tcPr>
          <w:p w:rsidR="00A6757F" w:rsidRPr="00733D09" w:rsidRDefault="00A6757F" w:rsidP="00D421FA">
            <w:pPr>
              <w:tabs>
                <w:tab w:val="center" w:pos="4419"/>
                <w:tab w:val="right" w:pos="8838"/>
              </w:tabs>
              <w:contextualSpacing/>
              <w:jc w:val="center"/>
              <w:rPr>
                <w:rFonts w:asciiTheme="minorHAnsi" w:hAnsiTheme="minorHAnsi" w:cs="Times New Roman"/>
                <w:b/>
                <w:bCs/>
                <w:sz w:val="16"/>
                <w:szCs w:val="16"/>
              </w:rPr>
            </w:pPr>
            <w:r w:rsidRPr="00733D09">
              <w:rPr>
                <w:rFonts w:asciiTheme="minorHAnsi" w:hAnsiTheme="minorHAnsi" w:cs="Times New Roman"/>
                <w:b/>
                <w:bCs/>
                <w:sz w:val="16"/>
                <w:szCs w:val="16"/>
              </w:rPr>
              <w:t>ITEM</w:t>
            </w:r>
          </w:p>
        </w:tc>
        <w:tc>
          <w:tcPr>
            <w:tcW w:w="851" w:type="dxa"/>
            <w:shd w:val="clear" w:color="auto" w:fill="D9D9D9" w:themeFill="background1" w:themeFillShade="D9"/>
            <w:vAlign w:val="center"/>
          </w:tcPr>
          <w:p w:rsidR="00A6757F" w:rsidRPr="00733D09" w:rsidRDefault="00A6757F" w:rsidP="00D421FA">
            <w:pPr>
              <w:tabs>
                <w:tab w:val="center" w:pos="4419"/>
                <w:tab w:val="right" w:pos="8838"/>
              </w:tabs>
              <w:contextualSpacing/>
              <w:jc w:val="center"/>
              <w:rPr>
                <w:rFonts w:asciiTheme="minorHAnsi" w:hAnsiTheme="minorHAnsi" w:cs="Times New Roman"/>
                <w:b/>
                <w:bCs/>
                <w:sz w:val="16"/>
                <w:szCs w:val="16"/>
              </w:rPr>
            </w:pPr>
            <w:r w:rsidRPr="00733D09">
              <w:rPr>
                <w:rFonts w:asciiTheme="minorHAnsi" w:hAnsiTheme="minorHAnsi" w:cs="Times New Roman"/>
                <w:b/>
                <w:bCs/>
                <w:sz w:val="16"/>
                <w:szCs w:val="16"/>
              </w:rPr>
              <w:t>ID SIGA</w:t>
            </w:r>
          </w:p>
        </w:tc>
        <w:tc>
          <w:tcPr>
            <w:tcW w:w="4961" w:type="dxa"/>
            <w:shd w:val="clear" w:color="auto" w:fill="D9D9D9" w:themeFill="background1" w:themeFillShade="D9"/>
            <w:vAlign w:val="center"/>
          </w:tcPr>
          <w:p w:rsidR="00A6757F" w:rsidRPr="00733D09" w:rsidRDefault="00A6757F" w:rsidP="00D421FA">
            <w:pPr>
              <w:tabs>
                <w:tab w:val="center" w:pos="4419"/>
                <w:tab w:val="right" w:pos="8838"/>
              </w:tabs>
              <w:contextualSpacing/>
              <w:jc w:val="center"/>
              <w:rPr>
                <w:rFonts w:asciiTheme="minorHAnsi" w:hAnsiTheme="minorHAnsi" w:cs="Times New Roman"/>
                <w:b/>
                <w:bCs/>
                <w:sz w:val="16"/>
                <w:szCs w:val="16"/>
              </w:rPr>
            </w:pPr>
            <w:r w:rsidRPr="00733D09">
              <w:rPr>
                <w:rFonts w:asciiTheme="minorHAnsi" w:hAnsiTheme="minorHAnsi" w:cs="Times New Roman"/>
                <w:b/>
                <w:bCs/>
                <w:sz w:val="16"/>
                <w:szCs w:val="16"/>
              </w:rPr>
              <w:t>DESCRIÇÃO</w:t>
            </w:r>
          </w:p>
        </w:tc>
        <w:tc>
          <w:tcPr>
            <w:tcW w:w="709" w:type="dxa"/>
            <w:shd w:val="clear" w:color="auto" w:fill="D9D9D9" w:themeFill="background1" w:themeFillShade="D9"/>
            <w:vAlign w:val="center"/>
          </w:tcPr>
          <w:p w:rsidR="00A6757F" w:rsidRPr="00733D09" w:rsidRDefault="00A6757F" w:rsidP="00D421FA">
            <w:pPr>
              <w:tabs>
                <w:tab w:val="center" w:pos="4419"/>
                <w:tab w:val="right" w:pos="8838"/>
              </w:tabs>
              <w:contextualSpacing/>
              <w:jc w:val="center"/>
              <w:rPr>
                <w:rFonts w:asciiTheme="minorHAnsi" w:hAnsiTheme="minorHAnsi" w:cs="Times New Roman"/>
                <w:b/>
                <w:bCs/>
                <w:sz w:val="16"/>
                <w:szCs w:val="16"/>
              </w:rPr>
            </w:pPr>
            <w:r w:rsidRPr="00733D09">
              <w:rPr>
                <w:rFonts w:asciiTheme="minorHAnsi" w:hAnsiTheme="minorHAnsi" w:cs="Times New Roman"/>
                <w:b/>
                <w:bCs/>
                <w:sz w:val="16"/>
                <w:szCs w:val="16"/>
              </w:rPr>
              <w:t>UNID</w:t>
            </w:r>
          </w:p>
        </w:tc>
        <w:tc>
          <w:tcPr>
            <w:tcW w:w="850" w:type="dxa"/>
            <w:shd w:val="clear" w:color="auto" w:fill="D9D9D9" w:themeFill="background1" w:themeFillShade="D9"/>
            <w:vAlign w:val="center"/>
          </w:tcPr>
          <w:p w:rsidR="00A6757F" w:rsidRPr="00733D09" w:rsidRDefault="00A6757F" w:rsidP="00D421FA">
            <w:pPr>
              <w:tabs>
                <w:tab w:val="center" w:pos="4419"/>
                <w:tab w:val="right" w:pos="8838"/>
              </w:tabs>
              <w:contextualSpacing/>
              <w:jc w:val="center"/>
              <w:rPr>
                <w:rFonts w:asciiTheme="minorHAnsi" w:hAnsiTheme="minorHAnsi" w:cs="Times New Roman"/>
                <w:b/>
                <w:bCs/>
                <w:sz w:val="16"/>
                <w:szCs w:val="16"/>
              </w:rPr>
            </w:pPr>
            <w:r w:rsidRPr="00733D09">
              <w:rPr>
                <w:rFonts w:asciiTheme="minorHAnsi" w:hAnsiTheme="minorHAnsi" w:cs="Times New Roman"/>
                <w:b/>
                <w:sz w:val="16"/>
                <w:szCs w:val="16"/>
              </w:rPr>
              <w:t>QUAN</w:t>
            </w:r>
            <w:r>
              <w:rPr>
                <w:rFonts w:asciiTheme="minorHAnsi" w:hAnsiTheme="minorHAnsi" w:cs="Times New Roman"/>
                <w:b/>
                <w:sz w:val="16"/>
                <w:szCs w:val="16"/>
              </w:rPr>
              <w:t>T</w:t>
            </w:r>
          </w:p>
        </w:tc>
      </w:tr>
      <w:tr w:rsidR="00A6757F" w:rsidRPr="00733D09" w:rsidTr="00A6757F">
        <w:trPr>
          <w:trHeight w:val="529"/>
        </w:trPr>
        <w:tc>
          <w:tcPr>
            <w:tcW w:w="567" w:type="dxa"/>
            <w:vMerge w:val="restart"/>
            <w:shd w:val="clear" w:color="auto" w:fill="auto"/>
            <w:vAlign w:val="center"/>
          </w:tcPr>
          <w:p w:rsidR="00A6757F" w:rsidRPr="007C018A" w:rsidRDefault="00A6757F" w:rsidP="00D421FA">
            <w:pPr>
              <w:contextualSpacing/>
              <w:jc w:val="center"/>
              <w:rPr>
                <w:rFonts w:asciiTheme="minorHAnsi" w:hAnsiTheme="minorHAnsi" w:cs="Times New Roman"/>
                <w:bCs/>
                <w:sz w:val="16"/>
                <w:szCs w:val="16"/>
              </w:rPr>
            </w:pPr>
            <w:proofErr w:type="gramStart"/>
            <w:r w:rsidRPr="007C018A">
              <w:rPr>
                <w:rFonts w:asciiTheme="minorHAnsi" w:hAnsiTheme="minorHAnsi" w:cs="Times New Roman"/>
                <w:sz w:val="20"/>
                <w:szCs w:val="20"/>
              </w:rPr>
              <w:t>1</w:t>
            </w:r>
            <w:proofErr w:type="gramEnd"/>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01</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89509</w:t>
            </w:r>
          </w:p>
        </w:tc>
        <w:tc>
          <w:tcPr>
            <w:tcW w:w="4961" w:type="dxa"/>
            <w:shd w:val="clear" w:color="auto" w:fill="auto"/>
            <w:vAlign w:val="center"/>
          </w:tcPr>
          <w:p w:rsidR="00A6757F"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DÍMERO D, APRESENTAÇÃO: SUSPENÇÃO DE PARTÍCULAS DE LÁTEX COM ANTICORPO MONOCLONAL ESPECÍFICO CONTRA D-DÍMERO, TAMPÃO E ESTABILIZANTES, APLICAÇÃO: DOSAGEM PARA APARELHO AUTOMATIZADO EM SISTEMA </w:t>
            </w:r>
            <w:proofErr w:type="gramStart"/>
            <w:r w:rsidRPr="00D26A7A">
              <w:rPr>
                <w:rFonts w:asciiTheme="minorHAnsi" w:hAnsiTheme="minorHAnsi" w:cs="Times New Roman"/>
                <w:sz w:val="20"/>
                <w:szCs w:val="20"/>
              </w:rPr>
              <w:t>MODULAR</w:t>
            </w:r>
            <w:proofErr w:type="gramEnd"/>
          </w:p>
          <w:p w:rsidR="00A6757F" w:rsidRPr="00D26A7A"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6810.264.0005</w:t>
            </w:r>
          </w:p>
        </w:tc>
        <w:tc>
          <w:tcPr>
            <w:tcW w:w="709" w:type="dxa"/>
            <w:shd w:val="clear" w:color="auto" w:fill="auto"/>
            <w:vAlign w:val="center"/>
          </w:tcPr>
          <w:p w:rsidR="00A6757F" w:rsidRPr="00D26A7A" w:rsidRDefault="00D420F3"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8C6FFF" w:rsidRPr="008C6FFF" w:rsidRDefault="00BB668F" w:rsidP="007C018A">
            <w:pPr>
              <w:contextualSpacing/>
              <w:jc w:val="right"/>
              <w:rPr>
                <w:rFonts w:asciiTheme="minorHAnsi" w:hAnsiTheme="minorHAnsi" w:cs="Times New Roman"/>
                <w:b/>
                <w:color w:val="FF0000"/>
                <w:sz w:val="20"/>
                <w:szCs w:val="20"/>
              </w:rPr>
            </w:pPr>
            <w:r>
              <w:rPr>
                <w:rFonts w:asciiTheme="minorHAnsi" w:hAnsiTheme="minorHAnsi" w:cs="Times New Roman"/>
                <w:sz w:val="20"/>
                <w:szCs w:val="20"/>
              </w:rPr>
              <w:t>1000</w:t>
            </w:r>
          </w:p>
          <w:p w:rsidR="008C6FFF" w:rsidRPr="00D26A7A" w:rsidRDefault="008C6FFF" w:rsidP="00D421FA">
            <w:pPr>
              <w:contextualSpacing/>
              <w:jc w:val="center"/>
              <w:rPr>
                <w:rFonts w:asciiTheme="minorHAnsi" w:hAnsiTheme="minorHAnsi" w:cs="Times New Roman"/>
                <w:b/>
                <w:sz w:val="20"/>
                <w:szCs w:val="20"/>
              </w:rPr>
            </w:pPr>
          </w:p>
        </w:tc>
      </w:tr>
      <w:tr w:rsidR="00A6757F" w:rsidRPr="00733D09" w:rsidTr="00A6757F">
        <w:trPr>
          <w:trHeight w:val="529"/>
        </w:trPr>
        <w:tc>
          <w:tcPr>
            <w:tcW w:w="567" w:type="dxa"/>
            <w:vMerge/>
            <w:shd w:val="clear" w:color="auto" w:fill="auto"/>
            <w:vAlign w:val="center"/>
          </w:tcPr>
          <w:p w:rsidR="00A6757F" w:rsidRPr="00733D09" w:rsidRDefault="00A6757F" w:rsidP="00D421FA">
            <w:pPr>
              <w:contextualSpacing/>
              <w:jc w:val="center"/>
              <w:rPr>
                <w:rFonts w:asciiTheme="minorHAnsi" w:hAnsiTheme="minorHAnsi" w:cs="Times New Roman"/>
                <w:b/>
                <w:bCs/>
                <w:sz w:val="16"/>
                <w:szCs w:val="16"/>
              </w:rPr>
            </w:pPr>
          </w:p>
        </w:tc>
        <w:tc>
          <w:tcPr>
            <w:tcW w:w="7938" w:type="dxa"/>
            <w:gridSpan w:val="5"/>
            <w:shd w:val="clear" w:color="auto" w:fill="auto"/>
            <w:vAlign w:val="center"/>
          </w:tcPr>
          <w:p w:rsidR="00A6757F" w:rsidRPr="00733D09" w:rsidRDefault="00A3340C" w:rsidP="00A3340C">
            <w:pPr>
              <w:tabs>
                <w:tab w:val="center" w:pos="4419"/>
                <w:tab w:val="right" w:pos="8838"/>
              </w:tabs>
              <w:contextualSpacing/>
              <w:jc w:val="both"/>
              <w:rPr>
                <w:rFonts w:asciiTheme="minorHAnsi" w:hAnsiTheme="minorHAnsi" w:cs="Times New Roman"/>
                <w:b/>
                <w:sz w:val="16"/>
                <w:szCs w:val="16"/>
              </w:rPr>
            </w:pPr>
            <w:r w:rsidRPr="00D26A7A">
              <w:rPr>
                <w:rFonts w:asciiTheme="minorHAnsi" w:hAnsiTheme="minorHAnsi" w:cs="Times New Roman"/>
                <w:sz w:val="20"/>
                <w:szCs w:val="20"/>
              </w:rPr>
              <w:t xml:space="preserve">ESPECIFICAÇÃO COMPLEMENTAR: REAGENTE PARA </w:t>
            </w:r>
            <w:r w:rsidRPr="00D26A7A">
              <w:rPr>
                <w:rFonts w:asciiTheme="minorHAnsi" w:hAnsiTheme="minorHAnsi" w:cs="Times New Roman"/>
                <w:b/>
                <w:sz w:val="20"/>
                <w:szCs w:val="20"/>
              </w:rPr>
              <w:t>DETERMINAÇÃO QUANTITATIVA DO D-DÍMERO</w:t>
            </w:r>
          </w:p>
        </w:tc>
      </w:tr>
      <w:tr w:rsidR="00A6757F" w:rsidRPr="00733D09" w:rsidTr="00A6757F">
        <w:trPr>
          <w:trHeight w:val="529"/>
        </w:trPr>
        <w:tc>
          <w:tcPr>
            <w:tcW w:w="567" w:type="dxa"/>
            <w:vMerge/>
            <w:shd w:val="clear" w:color="auto" w:fill="auto"/>
            <w:vAlign w:val="center"/>
          </w:tcPr>
          <w:p w:rsidR="00A6757F" w:rsidRPr="00733D09" w:rsidRDefault="00A6757F" w:rsidP="00D421FA">
            <w:pPr>
              <w:contextualSpacing/>
              <w:jc w:val="center"/>
              <w:rPr>
                <w:rFonts w:asciiTheme="minorHAnsi" w:hAnsiTheme="minorHAnsi" w:cs="Times New Roman"/>
                <w:b/>
                <w:bCs/>
                <w:sz w:val="16"/>
                <w:szCs w:val="16"/>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02</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96132</w:t>
            </w:r>
          </w:p>
        </w:tc>
        <w:tc>
          <w:tcPr>
            <w:tcW w:w="4961" w:type="dxa"/>
            <w:shd w:val="clear" w:color="auto" w:fill="auto"/>
            <w:vAlign w:val="center"/>
          </w:tcPr>
          <w:p w:rsidR="00A6757F" w:rsidRDefault="00A6757F" w:rsidP="00D421FA">
            <w:pPr>
              <w:pStyle w:val="Ttulo3"/>
              <w:jc w:val="both"/>
              <w:rPr>
                <w:rFonts w:asciiTheme="minorHAnsi" w:hAnsiTheme="minorHAnsi" w:cs="Times New Roman"/>
                <w:sz w:val="20"/>
                <w:szCs w:val="20"/>
              </w:rPr>
            </w:pPr>
            <w:r w:rsidRPr="00D26A7A">
              <w:rPr>
                <w:rFonts w:asciiTheme="minorHAnsi" w:hAnsiTheme="minorHAnsi" w:cs="Times New Roman"/>
                <w:sz w:val="20"/>
                <w:szCs w:val="20"/>
              </w:rPr>
              <w:t>PLASMA DEFICIENTE,</w:t>
            </w:r>
            <w:r>
              <w:rPr>
                <w:rFonts w:asciiTheme="minorHAnsi" w:hAnsiTheme="minorHAnsi" w:cs="Times New Roman"/>
                <w:sz w:val="20"/>
                <w:szCs w:val="20"/>
              </w:rPr>
              <w:t xml:space="preserve"> </w:t>
            </w:r>
            <w:r w:rsidRPr="00D26A7A">
              <w:rPr>
                <w:rFonts w:asciiTheme="minorHAnsi" w:hAnsiTheme="minorHAnsi" w:cs="Times New Roman"/>
                <w:sz w:val="20"/>
                <w:szCs w:val="20"/>
              </w:rPr>
              <w:t>FATOR DEFICIENTE:</w:t>
            </w:r>
            <w:r>
              <w:rPr>
                <w:rFonts w:asciiTheme="minorHAnsi" w:hAnsiTheme="minorHAnsi" w:cs="Times New Roman"/>
                <w:sz w:val="20"/>
                <w:szCs w:val="20"/>
              </w:rPr>
              <w:t xml:space="preserve"> FATOR VIII, ATIVIDADE: MENOR 1</w:t>
            </w:r>
            <w:r w:rsidRPr="00D26A7A">
              <w:rPr>
                <w:rFonts w:asciiTheme="minorHAnsi" w:hAnsiTheme="minorHAnsi" w:cs="Times New Roman"/>
                <w:sz w:val="20"/>
                <w:szCs w:val="20"/>
              </w:rPr>
              <w:t xml:space="preserve">%, ORIGEM MATERIAL: </w:t>
            </w:r>
            <w:proofErr w:type="gramStart"/>
            <w:r w:rsidRPr="00D26A7A">
              <w:rPr>
                <w:rFonts w:asciiTheme="minorHAnsi" w:hAnsiTheme="minorHAnsi" w:cs="Times New Roman"/>
                <w:sz w:val="20"/>
                <w:szCs w:val="20"/>
              </w:rPr>
              <w:t>HUMANO</w:t>
            </w:r>
            <w:proofErr w:type="gramEnd"/>
          </w:p>
          <w:p w:rsidR="00A6757F" w:rsidRPr="00D26A7A" w:rsidRDefault="00A6757F" w:rsidP="00D421FA">
            <w:pPr>
              <w:pStyle w:val="Ttulo3"/>
              <w:jc w:val="both"/>
              <w:rPr>
                <w:rFonts w:asciiTheme="minorHAnsi" w:hAnsiTheme="minorHAnsi" w:cs="Times New Roman"/>
                <w:sz w:val="20"/>
                <w:szCs w:val="20"/>
              </w:rPr>
            </w:pP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6810.374.0012</w:t>
            </w:r>
          </w:p>
        </w:tc>
        <w:tc>
          <w:tcPr>
            <w:tcW w:w="709" w:type="dxa"/>
            <w:shd w:val="clear" w:color="auto" w:fill="auto"/>
            <w:vAlign w:val="center"/>
          </w:tcPr>
          <w:p w:rsidR="00A6757F" w:rsidRPr="00D26A7A" w:rsidRDefault="00A6757F" w:rsidP="00D421FA">
            <w:pPr>
              <w:pStyle w:val="Ttulo3"/>
              <w:jc w:val="center"/>
              <w:rPr>
                <w:rFonts w:asciiTheme="minorHAnsi" w:hAnsiTheme="minorHAnsi" w:cs="Times New Roman"/>
                <w:sz w:val="20"/>
                <w:szCs w:val="20"/>
              </w:rPr>
            </w:pPr>
            <w:r w:rsidRPr="00D26A7A">
              <w:rPr>
                <w:rFonts w:asciiTheme="minorHAnsi" w:hAnsiTheme="minorHAnsi" w:cs="Times New Roman"/>
                <w:sz w:val="20"/>
                <w:szCs w:val="20"/>
              </w:rPr>
              <w:t>TESTE</w:t>
            </w:r>
          </w:p>
        </w:tc>
        <w:tc>
          <w:tcPr>
            <w:tcW w:w="850" w:type="dxa"/>
            <w:shd w:val="clear" w:color="auto" w:fill="auto"/>
            <w:vAlign w:val="center"/>
          </w:tcPr>
          <w:p w:rsidR="008C6FFF" w:rsidRPr="00D26A7A" w:rsidRDefault="00BB668F" w:rsidP="007C018A">
            <w:pPr>
              <w:contextualSpacing/>
              <w:jc w:val="right"/>
              <w:rPr>
                <w:rFonts w:asciiTheme="minorHAnsi" w:hAnsiTheme="minorHAnsi" w:cs="Times New Roman"/>
                <w:b/>
                <w:sz w:val="20"/>
                <w:szCs w:val="20"/>
              </w:rPr>
            </w:pPr>
            <w:r>
              <w:rPr>
                <w:rFonts w:asciiTheme="minorHAnsi" w:hAnsiTheme="minorHAnsi" w:cs="Times New Roman"/>
                <w:sz w:val="20"/>
                <w:szCs w:val="20"/>
              </w:rPr>
              <w:t>9200</w:t>
            </w:r>
          </w:p>
        </w:tc>
      </w:tr>
      <w:tr w:rsidR="00A6757F" w:rsidRPr="00733D09" w:rsidTr="00A6757F">
        <w:trPr>
          <w:trHeight w:val="529"/>
        </w:trPr>
        <w:tc>
          <w:tcPr>
            <w:tcW w:w="567" w:type="dxa"/>
            <w:vMerge/>
            <w:shd w:val="clear" w:color="auto" w:fill="auto"/>
            <w:vAlign w:val="center"/>
          </w:tcPr>
          <w:p w:rsidR="00A6757F" w:rsidRPr="00733D09" w:rsidRDefault="00A6757F" w:rsidP="00D421FA">
            <w:pPr>
              <w:contextualSpacing/>
              <w:jc w:val="center"/>
              <w:rPr>
                <w:rFonts w:asciiTheme="minorHAnsi" w:hAnsiTheme="minorHAnsi" w:cs="Times New Roman"/>
                <w:b/>
                <w:bCs/>
                <w:sz w:val="16"/>
                <w:szCs w:val="16"/>
              </w:rPr>
            </w:pPr>
          </w:p>
        </w:tc>
        <w:tc>
          <w:tcPr>
            <w:tcW w:w="7938" w:type="dxa"/>
            <w:gridSpan w:val="5"/>
            <w:shd w:val="clear" w:color="auto" w:fill="auto"/>
            <w:vAlign w:val="center"/>
          </w:tcPr>
          <w:p w:rsidR="00A6757F" w:rsidRPr="00733D09" w:rsidRDefault="00A3340C" w:rsidP="00D421FA">
            <w:pPr>
              <w:tabs>
                <w:tab w:val="center" w:pos="4419"/>
                <w:tab w:val="right" w:pos="8838"/>
              </w:tabs>
              <w:contextualSpacing/>
              <w:jc w:val="both"/>
              <w:rPr>
                <w:rFonts w:asciiTheme="minorHAnsi" w:hAnsiTheme="minorHAnsi" w:cs="Times New Roman"/>
                <w:b/>
                <w:sz w:val="16"/>
                <w:szCs w:val="16"/>
              </w:rPr>
            </w:pPr>
            <w:r w:rsidRPr="00D26A7A">
              <w:rPr>
                <w:rFonts w:asciiTheme="minorHAnsi" w:hAnsiTheme="minorHAnsi" w:cs="Times New Roman"/>
                <w:sz w:val="20"/>
                <w:szCs w:val="20"/>
              </w:rPr>
              <w:t xml:space="preserve">ESPECIFICAÇÃO COMPLEMENTAR: </w:t>
            </w:r>
            <w:r w:rsidRPr="00D26A7A">
              <w:rPr>
                <w:rFonts w:asciiTheme="minorHAnsi" w:hAnsiTheme="minorHAnsi" w:cs="Times New Roman"/>
                <w:b/>
                <w:sz w:val="20"/>
                <w:szCs w:val="20"/>
              </w:rPr>
              <w:t>PLASMA DEFICIENTE EM FATOR VIII</w:t>
            </w:r>
            <w:r>
              <w:rPr>
                <w:rFonts w:asciiTheme="minorHAnsi" w:hAnsiTheme="minorHAnsi" w:cs="Times New Roman"/>
                <w:b/>
                <w:sz w:val="20"/>
                <w:szCs w:val="20"/>
              </w:rPr>
              <w:t xml:space="preserve"> </w:t>
            </w:r>
            <w:r w:rsidRPr="00D26A7A">
              <w:rPr>
                <w:rFonts w:asciiTheme="minorHAnsi" w:hAnsiTheme="minorHAnsi" w:cs="Times New Roman"/>
                <w:sz w:val="20"/>
                <w:szCs w:val="20"/>
              </w:rPr>
              <w:t xml:space="preserve">COM ATIVIDADE MENOR OU IGUAL A 1%. O QUANTITATIVO DEVERÁ SER FRACIONADO EM </w:t>
            </w:r>
            <w:r w:rsidRPr="004744AA">
              <w:rPr>
                <w:rFonts w:asciiTheme="minorHAnsi" w:hAnsiTheme="minorHAnsi" w:cs="Times New Roman"/>
                <w:b/>
                <w:sz w:val="20"/>
                <w:szCs w:val="20"/>
              </w:rPr>
              <w:t xml:space="preserve">FRASCOS DE NO MÁXIMO </w:t>
            </w:r>
            <w:proofErr w:type="gramStart"/>
            <w:r w:rsidRPr="004744AA">
              <w:rPr>
                <w:rFonts w:asciiTheme="minorHAnsi" w:hAnsiTheme="minorHAnsi" w:cs="Times New Roman"/>
                <w:b/>
                <w:sz w:val="20"/>
                <w:szCs w:val="20"/>
              </w:rPr>
              <w:t>1</w:t>
            </w:r>
            <w:proofErr w:type="gramEnd"/>
            <w:r w:rsidRPr="004744AA">
              <w:rPr>
                <w:rFonts w:asciiTheme="minorHAnsi" w:hAnsiTheme="minorHAnsi" w:cs="Times New Roman"/>
                <w:b/>
                <w:sz w:val="20"/>
                <w:szCs w:val="20"/>
              </w:rPr>
              <w:t xml:space="preserve"> ML</w:t>
            </w:r>
            <w:r w:rsidRPr="00D26A7A">
              <w:rPr>
                <w:rFonts w:asciiTheme="minorHAnsi" w:hAnsiTheme="minorHAnsi" w:cs="Times New Roman"/>
                <w:sz w:val="20"/>
                <w:szCs w:val="20"/>
              </w:rPr>
              <w:t>.</w:t>
            </w:r>
          </w:p>
        </w:tc>
      </w:tr>
      <w:tr w:rsidR="00A6757F" w:rsidRPr="00733D09" w:rsidTr="00A6757F">
        <w:trPr>
          <w:trHeight w:val="529"/>
        </w:trPr>
        <w:tc>
          <w:tcPr>
            <w:tcW w:w="567" w:type="dxa"/>
            <w:vMerge/>
            <w:shd w:val="clear" w:color="auto" w:fill="auto"/>
            <w:vAlign w:val="center"/>
          </w:tcPr>
          <w:p w:rsidR="00A6757F" w:rsidRPr="00733D09" w:rsidRDefault="00A6757F" w:rsidP="00D421FA">
            <w:pPr>
              <w:contextualSpacing/>
              <w:jc w:val="center"/>
              <w:rPr>
                <w:rFonts w:asciiTheme="minorHAnsi" w:hAnsiTheme="minorHAnsi" w:cs="Times New Roman"/>
                <w:b/>
                <w:bCs/>
                <w:sz w:val="16"/>
                <w:szCs w:val="16"/>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03</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96129</w:t>
            </w:r>
          </w:p>
        </w:tc>
        <w:tc>
          <w:tcPr>
            <w:tcW w:w="4961" w:type="dxa"/>
            <w:shd w:val="clear" w:color="auto" w:fill="auto"/>
            <w:vAlign w:val="center"/>
          </w:tcPr>
          <w:p w:rsidR="00A6757F" w:rsidRPr="00D26A7A" w:rsidRDefault="00A6757F" w:rsidP="00D421FA">
            <w:pPr>
              <w:contextualSpacing/>
              <w:jc w:val="both"/>
              <w:rPr>
                <w:rFonts w:asciiTheme="minorHAnsi" w:hAnsiTheme="minorHAnsi" w:cs="Times New Roman"/>
                <w:b/>
                <w:bCs/>
                <w:sz w:val="20"/>
                <w:szCs w:val="20"/>
              </w:rPr>
            </w:pPr>
            <w:r w:rsidRPr="00D26A7A">
              <w:rPr>
                <w:rFonts w:asciiTheme="minorHAnsi" w:hAnsiTheme="minorHAnsi" w:cs="Times New Roman"/>
                <w:sz w:val="20"/>
                <w:szCs w:val="20"/>
              </w:rPr>
              <w:t xml:space="preserve">PLASMA DEFICIENTE, FATOR DEFICIENTE: FATOR II, ATIVIDADE: MENOR 1%, ORIGEM MATERIAL: HUMANO </w:t>
            </w:r>
            <w:r w:rsidRPr="00D26A7A">
              <w:rPr>
                <w:rFonts w:asciiTheme="minorHAnsi" w:hAnsiTheme="minorHAnsi" w:cs="Times New Roman"/>
                <w:sz w:val="20"/>
                <w:szCs w:val="20"/>
              </w:rPr>
              <w:br/>
            </w: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w:t>
            </w:r>
            <w:proofErr w:type="gramStart"/>
            <w:r w:rsidRPr="00D26A7A">
              <w:rPr>
                <w:rFonts w:asciiTheme="minorHAnsi" w:hAnsiTheme="minorHAnsi" w:cs="Times New Roman"/>
                <w:b/>
                <w:sz w:val="20"/>
                <w:szCs w:val="20"/>
              </w:rPr>
              <w:t>6810.374.0009</w:t>
            </w:r>
            <w:proofErr w:type="gramEnd"/>
          </w:p>
        </w:tc>
        <w:tc>
          <w:tcPr>
            <w:tcW w:w="709" w:type="dxa"/>
            <w:shd w:val="clear" w:color="auto" w:fill="auto"/>
            <w:vAlign w:val="center"/>
          </w:tcPr>
          <w:p w:rsidR="00A6757F" w:rsidRPr="00D26A7A" w:rsidRDefault="00A3340C"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TESTE</w:t>
            </w:r>
          </w:p>
        </w:tc>
        <w:tc>
          <w:tcPr>
            <w:tcW w:w="850" w:type="dxa"/>
            <w:shd w:val="clear" w:color="auto" w:fill="auto"/>
            <w:vAlign w:val="center"/>
          </w:tcPr>
          <w:p w:rsidR="008C6FFF" w:rsidRPr="00D26A7A" w:rsidRDefault="00BB668F" w:rsidP="007C018A">
            <w:pPr>
              <w:contextualSpacing/>
              <w:jc w:val="right"/>
              <w:rPr>
                <w:rFonts w:asciiTheme="minorHAnsi" w:hAnsiTheme="minorHAnsi" w:cs="Times New Roman"/>
                <w:b/>
                <w:sz w:val="20"/>
                <w:szCs w:val="20"/>
              </w:rPr>
            </w:pPr>
            <w:r>
              <w:rPr>
                <w:rFonts w:asciiTheme="minorHAnsi" w:hAnsiTheme="minorHAnsi" w:cs="Times New Roman"/>
                <w:sz w:val="20"/>
                <w:szCs w:val="20"/>
              </w:rPr>
              <w:t>200</w:t>
            </w:r>
          </w:p>
        </w:tc>
      </w:tr>
      <w:tr w:rsidR="00A6757F" w:rsidRPr="00733D09" w:rsidTr="00A6757F">
        <w:trPr>
          <w:trHeight w:val="529"/>
        </w:trPr>
        <w:tc>
          <w:tcPr>
            <w:tcW w:w="567" w:type="dxa"/>
            <w:vMerge/>
            <w:shd w:val="clear" w:color="auto" w:fill="auto"/>
            <w:vAlign w:val="center"/>
          </w:tcPr>
          <w:p w:rsidR="00A6757F" w:rsidRPr="00733D09" w:rsidRDefault="00A6757F" w:rsidP="00D421FA">
            <w:pPr>
              <w:contextualSpacing/>
              <w:jc w:val="center"/>
              <w:rPr>
                <w:rFonts w:asciiTheme="minorHAnsi" w:hAnsiTheme="minorHAnsi" w:cs="Times New Roman"/>
                <w:b/>
                <w:bCs/>
                <w:sz w:val="16"/>
                <w:szCs w:val="16"/>
              </w:rPr>
            </w:pPr>
          </w:p>
        </w:tc>
        <w:tc>
          <w:tcPr>
            <w:tcW w:w="7938" w:type="dxa"/>
            <w:gridSpan w:val="5"/>
            <w:shd w:val="clear" w:color="auto" w:fill="auto"/>
            <w:vAlign w:val="center"/>
          </w:tcPr>
          <w:p w:rsidR="00A6757F" w:rsidRPr="00733D09" w:rsidRDefault="00A6757F" w:rsidP="003D78DE">
            <w:pPr>
              <w:tabs>
                <w:tab w:val="center" w:pos="4419"/>
                <w:tab w:val="right" w:pos="8838"/>
              </w:tabs>
              <w:contextualSpacing/>
              <w:jc w:val="both"/>
              <w:rPr>
                <w:rFonts w:asciiTheme="minorHAnsi" w:hAnsiTheme="minorHAnsi" w:cs="Times New Roman"/>
                <w:b/>
                <w:sz w:val="16"/>
                <w:szCs w:val="16"/>
              </w:rPr>
            </w:pPr>
            <w:r w:rsidRPr="00D26A7A">
              <w:rPr>
                <w:rFonts w:asciiTheme="minorHAnsi" w:hAnsiTheme="minorHAnsi" w:cs="Times New Roman"/>
                <w:sz w:val="20"/>
                <w:szCs w:val="20"/>
              </w:rPr>
              <w:t xml:space="preserve">ESPECIFICAÇÃO COMPLEMENTAR: </w:t>
            </w:r>
            <w:r w:rsidRPr="00D26A7A">
              <w:rPr>
                <w:rFonts w:asciiTheme="minorHAnsi" w:hAnsiTheme="minorHAnsi" w:cs="Times New Roman"/>
                <w:b/>
                <w:sz w:val="20"/>
                <w:szCs w:val="20"/>
              </w:rPr>
              <w:t>PLASMA DEFICIENTE EM FATOR II,</w:t>
            </w:r>
            <w:r w:rsidRPr="00D26A7A">
              <w:rPr>
                <w:rFonts w:asciiTheme="minorHAnsi" w:hAnsiTheme="minorHAnsi" w:cs="Times New Roman"/>
                <w:sz w:val="20"/>
                <w:szCs w:val="20"/>
              </w:rPr>
              <w:t xml:space="preserve"> COM ATIVIDADEMENOR OU IGUALA 1%. O QUANTITATIVO DEVERÁ SER FRACIONADO EM </w:t>
            </w:r>
            <w:r w:rsidRPr="004744AA">
              <w:rPr>
                <w:rFonts w:asciiTheme="minorHAnsi" w:hAnsiTheme="minorHAnsi" w:cs="Times New Roman"/>
                <w:b/>
                <w:sz w:val="20"/>
                <w:szCs w:val="20"/>
              </w:rPr>
              <w:t xml:space="preserve">FRASCOS DE NO MÁXIMO </w:t>
            </w:r>
            <w:proofErr w:type="gramStart"/>
            <w:r w:rsidRPr="004744AA">
              <w:rPr>
                <w:rFonts w:asciiTheme="minorHAnsi" w:hAnsiTheme="minorHAnsi" w:cs="Times New Roman"/>
                <w:b/>
                <w:sz w:val="20"/>
                <w:szCs w:val="20"/>
              </w:rPr>
              <w:t>1</w:t>
            </w:r>
            <w:proofErr w:type="gramEnd"/>
            <w:r w:rsidRPr="004744AA">
              <w:rPr>
                <w:rFonts w:asciiTheme="minorHAnsi" w:hAnsiTheme="minorHAnsi" w:cs="Times New Roman"/>
                <w:b/>
                <w:sz w:val="20"/>
                <w:szCs w:val="20"/>
              </w:rPr>
              <w:t xml:space="preserve"> ML</w:t>
            </w:r>
            <w:r w:rsidR="003D78DE">
              <w:rPr>
                <w:rFonts w:asciiTheme="minorHAnsi" w:hAnsiTheme="minorHAnsi" w:cs="Times New Roman"/>
                <w:sz w:val="20"/>
                <w:szCs w:val="20"/>
              </w:rPr>
              <w:t>.</w:t>
            </w:r>
          </w:p>
        </w:tc>
      </w:tr>
      <w:tr w:rsidR="00A6757F" w:rsidRPr="00733D09" w:rsidTr="00A6757F">
        <w:trPr>
          <w:trHeight w:val="529"/>
        </w:trPr>
        <w:tc>
          <w:tcPr>
            <w:tcW w:w="567" w:type="dxa"/>
            <w:vMerge/>
            <w:shd w:val="clear" w:color="auto" w:fill="auto"/>
            <w:vAlign w:val="center"/>
          </w:tcPr>
          <w:p w:rsidR="00A6757F" w:rsidRPr="00733D09" w:rsidRDefault="00A6757F" w:rsidP="00D421FA">
            <w:pPr>
              <w:contextualSpacing/>
              <w:jc w:val="center"/>
              <w:rPr>
                <w:rFonts w:asciiTheme="minorHAnsi" w:hAnsiTheme="minorHAnsi" w:cs="Times New Roman"/>
                <w:b/>
                <w:bCs/>
                <w:sz w:val="16"/>
                <w:szCs w:val="16"/>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04</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96134</w:t>
            </w:r>
          </w:p>
        </w:tc>
        <w:tc>
          <w:tcPr>
            <w:tcW w:w="4961" w:type="dxa"/>
            <w:shd w:val="clear" w:color="auto" w:fill="auto"/>
            <w:vAlign w:val="center"/>
          </w:tcPr>
          <w:p w:rsidR="00A6757F" w:rsidRPr="0005633A" w:rsidRDefault="00A6757F" w:rsidP="00D421FA">
            <w:pPr>
              <w:pStyle w:val="Ttulo3"/>
              <w:jc w:val="both"/>
              <w:rPr>
                <w:rFonts w:asciiTheme="minorHAnsi" w:hAnsiTheme="minorHAnsi" w:cs="Times New Roman"/>
                <w:sz w:val="20"/>
                <w:szCs w:val="20"/>
              </w:rPr>
            </w:pPr>
            <w:r w:rsidRPr="0005633A">
              <w:rPr>
                <w:rFonts w:asciiTheme="minorHAnsi" w:hAnsiTheme="minorHAnsi" w:cs="Times New Roman"/>
                <w:sz w:val="20"/>
                <w:szCs w:val="20"/>
              </w:rPr>
              <w:t xml:space="preserve">PLASMA DEFICIENTE, FATOR DEFICIENTE: FATOR X, ATIVIDADE: MENOR 1%, ORIGEM MATERIAL: </w:t>
            </w:r>
            <w:proofErr w:type="gramStart"/>
            <w:r w:rsidRPr="0005633A">
              <w:rPr>
                <w:rFonts w:asciiTheme="minorHAnsi" w:hAnsiTheme="minorHAnsi" w:cs="Times New Roman"/>
                <w:sz w:val="20"/>
                <w:szCs w:val="20"/>
              </w:rPr>
              <w:t>HUMANO</w:t>
            </w:r>
            <w:proofErr w:type="gramEnd"/>
          </w:p>
          <w:p w:rsidR="00A6757F" w:rsidRPr="00D26A7A" w:rsidRDefault="00A6757F" w:rsidP="00D421FA">
            <w:pPr>
              <w:pStyle w:val="Ttulo3"/>
              <w:jc w:val="both"/>
              <w:rPr>
                <w:rFonts w:asciiTheme="minorHAnsi" w:hAnsiTheme="minorHAnsi" w:cs="Times New Roman"/>
                <w:sz w:val="20"/>
                <w:szCs w:val="20"/>
              </w:rPr>
            </w:pP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6810.374.0014</w:t>
            </w:r>
          </w:p>
        </w:tc>
        <w:tc>
          <w:tcPr>
            <w:tcW w:w="709" w:type="dxa"/>
            <w:shd w:val="clear" w:color="auto" w:fill="auto"/>
            <w:vAlign w:val="center"/>
          </w:tcPr>
          <w:p w:rsidR="00A6757F" w:rsidRPr="00D26A7A" w:rsidRDefault="00A6757F" w:rsidP="00D421FA">
            <w:pPr>
              <w:pStyle w:val="Ttulo3"/>
              <w:jc w:val="center"/>
              <w:rPr>
                <w:rFonts w:asciiTheme="minorHAnsi" w:hAnsiTheme="minorHAnsi" w:cs="Times New Roman"/>
                <w:sz w:val="20"/>
                <w:szCs w:val="20"/>
              </w:rPr>
            </w:pPr>
            <w:r w:rsidRPr="00D26A7A">
              <w:rPr>
                <w:rFonts w:asciiTheme="minorHAnsi" w:hAnsiTheme="minorHAnsi" w:cs="Times New Roman"/>
                <w:sz w:val="20"/>
                <w:szCs w:val="20"/>
              </w:rPr>
              <w:t>TESTE</w:t>
            </w:r>
          </w:p>
        </w:tc>
        <w:tc>
          <w:tcPr>
            <w:tcW w:w="850" w:type="dxa"/>
            <w:shd w:val="clear" w:color="auto" w:fill="auto"/>
            <w:vAlign w:val="center"/>
          </w:tcPr>
          <w:p w:rsidR="008C6FFF" w:rsidRPr="00D26A7A" w:rsidRDefault="00BB668F" w:rsidP="007C018A">
            <w:pPr>
              <w:contextualSpacing/>
              <w:jc w:val="right"/>
              <w:rPr>
                <w:rFonts w:asciiTheme="minorHAnsi" w:hAnsiTheme="minorHAnsi" w:cs="Times New Roman"/>
                <w:b/>
                <w:sz w:val="20"/>
                <w:szCs w:val="20"/>
              </w:rPr>
            </w:pPr>
            <w:r>
              <w:rPr>
                <w:rFonts w:asciiTheme="minorHAnsi" w:hAnsiTheme="minorHAnsi" w:cs="Times New Roman"/>
                <w:sz w:val="20"/>
                <w:szCs w:val="20"/>
              </w:rPr>
              <w:t>200</w:t>
            </w:r>
          </w:p>
        </w:tc>
      </w:tr>
      <w:tr w:rsidR="00A6757F" w:rsidRPr="00733D09" w:rsidTr="00A6757F">
        <w:trPr>
          <w:trHeight w:val="529"/>
        </w:trPr>
        <w:tc>
          <w:tcPr>
            <w:tcW w:w="567" w:type="dxa"/>
            <w:vMerge/>
            <w:shd w:val="clear" w:color="auto" w:fill="auto"/>
            <w:vAlign w:val="center"/>
          </w:tcPr>
          <w:p w:rsidR="00A6757F" w:rsidRPr="00733D09" w:rsidRDefault="00A6757F" w:rsidP="00D421FA">
            <w:pPr>
              <w:contextualSpacing/>
              <w:jc w:val="center"/>
              <w:rPr>
                <w:rFonts w:asciiTheme="minorHAnsi" w:hAnsiTheme="minorHAnsi" w:cs="Times New Roman"/>
                <w:b/>
                <w:bCs/>
                <w:sz w:val="16"/>
                <w:szCs w:val="16"/>
              </w:rPr>
            </w:pPr>
          </w:p>
        </w:tc>
        <w:tc>
          <w:tcPr>
            <w:tcW w:w="7938" w:type="dxa"/>
            <w:gridSpan w:val="5"/>
            <w:shd w:val="clear" w:color="auto" w:fill="auto"/>
            <w:vAlign w:val="center"/>
          </w:tcPr>
          <w:p w:rsidR="00A6757F" w:rsidRPr="00733D09" w:rsidRDefault="00A6757F" w:rsidP="003D78DE">
            <w:pPr>
              <w:suppressAutoHyphens w:val="0"/>
              <w:contextualSpacing/>
              <w:jc w:val="both"/>
              <w:rPr>
                <w:rFonts w:asciiTheme="minorHAnsi" w:hAnsiTheme="minorHAnsi" w:cs="Times New Roman"/>
                <w:b/>
                <w:sz w:val="16"/>
                <w:szCs w:val="16"/>
              </w:rPr>
            </w:pPr>
            <w:r w:rsidRPr="00D26A7A">
              <w:rPr>
                <w:rFonts w:asciiTheme="minorHAnsi" w:hAnsiTheme="minorHAnsi" w:cs="Times New Roman"/>
                <w:sz w:val="20"/>
                <w:szCs w:val="20"/>
              </w:rPr>
              <w:t xml:space="preserve">ESPECIFICAÇÃO COMPLEMENTAR: </w:t>
            </w:r>
            <w:r w:rsidRPr="00D26A7A">
              <w:rPr>
                <w:rFonts w:asciiTheme="minorHAnsi" w:hAnsiTheme="minorHAnsi" w:cs="Times New Roman"/>
                <w:b/>
                <w:sz w:val="20"/>
                <w:szCs w:val="20"/>
              </w:rPr>
              <w:t>PLASMA DEFICIENTE EM FATOR X</w:t>
            </w:r>
            <w:r w:rsidRPr="00D26A7A">
              <w:rPr>
                <w:rFonts w:asciiTheme="minorHAnsi" w:hAnsiTheme="minorHAnsi" w:cs="Times New Roman"/>
                <w:sz w:val="20"/>
                <w:szCs w:val="20"/>
              </w:rPr>
              <w:t xml:space="preserve">, COM ATIVIDADE MENOR OU IGUAL A 1%. O QUANTITATIVO DEVERÁ SER FRACIONADO </w:t>
            </w:r>
            <w:r w:rsidRPr="004744AA">
              <w:rPr>
                <w:rFonts w:asciiTheme="minorHAnsi" w:hAnsiTheme="minorHAnsi" w:cs="Times New Roman"/>
                <w:b/>
                <w:sz w:val="20"/>
                <w:szCs w:val="20"/>
              </w:rPr>
              <w:t xml:space="preserve">EM FRASCOS DE NO MÁXIMO </w:t>
            </w:r>
            <w:proofErr w:type="gramStart"/>
            <w:r w:rsidRPr="004744AA">
              <w:rPr>
                <w:rFonts w:asciiTheme="minorHAnsi" w:hAnsiTheme="minorHAnsi" w:cs="Times New Roman"/>
                <w:b/>
                <w:sz w:val="20"/>
                <w:szCs w:val="20"/>
              </w:rPr>
              <w:t>1</w:t>
            </w:r>
            <w:proofErr w:type="gramEnd"/>
            <w:r w:rsidRPr="004744AA">
              <w:rPr>
                <w:rFonts w:asciiTheme="minorHAnsi" w:hAnsiTheme="minorHAnsi" w:cs="Times New Roman"/>
                <w:b/>
                <w:sz w:val="20"/>
                <w:szCs w:val="20"/>
              </w:rPr>
              <w:t xml:space="preserve"> ML</w:t>
            </w:r>
            <w:r w:rsidRPr="00D26A7A">
              <w:rPr>
                <w:rFonts w:asciiTheme="minorHAnsi" w:hAnsiTheme="minorHAnsi" w:cs="Times New Roman"/>
                <w:sz w:val="20"/>
                <w:szCs w:val="20"/>
              </w:rPr>
              <w:t>.</w:t>
            </w:r>
          </w:p>
        </w:tc>
      </w:tr>
      <w:tr w:rsidR="00A6757F" w:rsidRPr="00733D09" w:rsidTr="00A6757F">
        <w:trPr>
          <w:trHeight w:val="529"/>
        </w:trPr>
        <w:tc>
          <w:tcPr>
            <w:tcW w:w="567" w:type="dxa"/>
            <w:vMerge/>
            <w:shd w:val="clear" w:color="auto" w:fill="auto"/>
            <w:vAlign w:val="center"/>
          </w:tcPr>
          <w:p w:rsidR="00A6757F" w:rsidRPr="00733D09" w:rsidRDefault="00A6757F" w:rsidP="00D421FA">
            <w:pPr>
              <w:contextualSpacing/>
              <w:jc w:val="center"/>
              <w:rPr>
                <w:rFonts w:asciiTheme="minorHAnsi" w:hAnsiTheme="minorHAnsi" w:cs="Times New Roman"/>
                <w:b/>
                <w:bCs/>
                <w:sz w:val="16"/>
                <w:szCs w:val="16"/>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05</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96130</w:t>
            </w:r>
          </w:p>
        </w:tc>
        <w:tc>
          <w:tcPr>
            <w:tcW w:w="4961" w:type="dxa"/>
            <w:shd w:val="clear" w:color="auto" w:fill="auto"/>
            <w:vAlign w:val="center"/>
          </w:tcPr>
          <w:p w:rsidR="00A6757F" w:rsidRPr="00D26A7A" w:rsidRDefault="00A6757F" w:rsidP="00D421FA">
            <w:pPr>
              <w:contextualSpacing/>
              <w:jc w:val="both"/>
              <w:rPr>
                <w:rFonts w:asciiTheme="minorHAnsi" w:hAnsiTheme="minorHAnsi" w:cs="Times New Roman"/>
                <w:b/>
                <w:bCs/>
                <w:sz w:val="20"/>
                <w:szCs w:val="20"/>
              </w:rPr>
            </w:pPr>
            <w:r w:rsidRPr="00D26A7A">
              <w:rPr>
                <w:rFonts w:asciiTheme="minorHAnsi" w:hAnsiTheme="minorHAnsi" w:cs="Times New Roman"/>
                <w:sz w:val="20"/>
                <w:szCs w:val="20"/>
              </w:rPr>
              <w:t>PLASMA DEFICIENTE,</w:t>
            </w:r>
            <w:r>
              <w:rPr>
                <w:rFonts w:asciiTheme="minorHAnsi" w:hAnsiTheme="minorHAnsi" w:cs="Times New Roman"/>
                <w:sz w:val="20"/>
                <w:szCs w:val="20"/>
              </w:rPr>
              <w:t xml:space="preserve"> </w:t>
            </w:r>
            <w:r w:rsidRPr="00D26A7A">
              <w:rPr>
                <w:rFonts w:asciiTheme="minorHAnsi" w:hAnsiTheme="minorHAnsi" w:cs="Times New Roman"/>
                <w:sz w:val="20"/>
                <w:szCs w:val="20"/>
              </w:rPr>
              <w:t xml:space="preserve">FATOR DEFICIENTE: FATOR V, ATIVIDADE: MENOR 1 %, ORIGEM MATERIAL: HUMANO </w:t>
            </w:r>
            <w:r w:rsidRPr="00D26A7A">
              <w:rPr>
                <w:rFonts w:asciiTheme="minorHAnsi" w:hAnsiTheme="minorHAnsi" w:cs="Times New Roman"/>
                <w:sz w:val="20"/>
                <w:szCs w:val="20"/>
              </w:rPr>
              <w:br/>
            </w:r>
            <w:r w:rsidRPr="00D26A7A">
              <w:rPr>
                <w:rFonts w:asciiTheme="minorHAnsi" w:hAnsiTheme="minorHAnsi" w:cs="Times New Roman"/>
                <w:b/>
                <w:sz w:val="20"/>
                <w:szCs w:val="20"/>
              </w:rPr>
              <w:t xml:space="preserve">Código do Item: </w:t>
            </w:r>
            <w:proofErr w:type="gramStart"/>
            <w:r w:rsidRPr="00D26A7A">
              <w:rPr>
                <w:rFonts w:asciiTheme="minorHAnsi" w:hAnsiTheme="minorHAnsi" w:cs="Times New Roman"/>
                <w:b/>
                <w:sz w:val="20"/>
                <w:szCs w:val="20"/>
              </w:rPr>
              <w:t>6810.374.0010</w:t>
            </w:r>
            <w:proofErr w:type="gramEnd"/>
          </w:p>
        </w:tc>
        <w:tc>
          <w:tcPr>
            <w:tcW w:w="709" w:type="dxa"/>
            <w:shd w:val="clear" w:color="auto" w:fill="auto"/>
            <w:vAlign w:val="center"/>
          </w:tcPr>
          <w:p w:rsidR="00A6757F" w:rsidRPr="00D26A7A" w:rsidRDefault="003D78DE"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TESTE</w:t>
            </w:r>
          </w:p>
        </w:tc>
        <w:tc>
          <w:tcPr>
            <w:tcW w:w="850" w:type="dxa"/>
            <w:shd w:val="clear" w:color="auto" w:fill="auto"/>
            <w:vAlign w:val="center"/>
          </w:tcPr>
          <w:p w:rsidR="008C6FFF" w:rsidRPr="00D26A7A" w:rsidRDefault="00BB668F" w:rsidP="007C018A">
            <w:pPr>
              <w:contextualSpacing/>
              <w:jc w:val="right"/>
              <w:rPr>
                <w:rFonts w:asciiTheme="minorHAnsi" w:hAnsiTheme="minorHAnsi" w:cs="Times New Roman"/>
                <w:b/>
                <w:sz w:val="20"/>
                <w:szCs w:val="20"/>
              </w:rPr>
            </w:pPr>
            <w:r>
              <w:rPr>
                <w:rFonts w:asciiTheme="minorHAnsi" w:hAnsiTheme="minorHAnsi" w:cs="Times New Roman"/>
                <w:sz w:val="20"/>
                <w:szCs w:val="20"/>
              </w:rPr>
              <w:t>6200</w:t>
            </w:r>
          </w:p>
        </w:tc>
      </w:tr>
      <w:tr w:rsidR="00A6757F" w:rsidRPr="00733D09" w:rsidTr="00A6757F">
        <w:trPr>
          <w:trHeight w:val="529"/>
        </w:trPr>
        <w:tc>
          <w:tcPr>
            <w:tcW w:w="567" w:type="dxa"/>
            <w:vMerge/>
            <w:shd w:val="clear" w:color="auto" w:fill="auto"/>
            <w:vAlign w:val="center"/>
          </w:tcPr>
          <w:p w:rsidR="00A6757F" w:rsidRPr="00733D09" w:rsidRDefault="00A6757F" w:rsidP="00D421FA">
            <w:pPr>
              <w:contextualSpacing/>
              <w:jc w:val="center"/>
              <w:rPr>
                <w:rFonts w:asciiTheme="minorHAnsi" w:hAnsiTheme="minorHAnsi" w:cs="Times New Roman"/>
                <w:b/>
                <w:bCs/>
                <w:sz w:val="16"/>
                <w:szCs w:val="16"/>
              </w:rPr>
            </w:pPr>
          </w:p>
        </w:tc>
        <w:tc>
          <w:tcPr>
            <w:tcW w:w="7938" w:type="dxa"/>
            <w:gridSpan w:val="5"/>
            <w:shd w:val="clear" w:color="auto" w:fill="auto"/>
            <w:vAlign w:val="center"/>
          </w:tcPr>
          <w:p w:rsidR="00A6757F" w:rsidRPr="00733D09" w:rsidRDefault="00A6757F" w:rsidP="003D78DE">
            <w:pPr>
              <w:tabs>
                <w:tab w:val="center" w:pos="4419"/>
                <w:tab w:val="right" w:pos="8838"/>
              </w:tabs>
              <w:contextualSpacing/>
              <w:jc w:val="both"/>
              <w:rPr>
                <w:rFonts w:asciiTheme="minorHAnsi" w:hAnsiTheme="minorHAnsi" w:cs="Times New Roman"/>
                <w:b/>
                <w:sz w:val="16"/>
                <w:szCs w:val="16"/>
              </w:rPr>
            </w:pPr>
            <w:r w:rsidRPr="00D26A7A">
              <w:rPr>
                <w:rFonts w:asciiTheme="minorHAnsi" w:hAnsiTheme="minorHAnsi" w:cs="Times New Roman"/>
                <w:sz w:val="20"/>
                <w:szCs w:val="20"/>
              </w:rPr>
              <w:t xml:space="preserve">ESPECIFICAÇÃO COMPLEMENTAR: </w:t>
            </w:r>
            <w:r w:rsidRPr="00D26A7A">
              <w:rPr>
                <w:rFonts w:asciiTheme="minorHAnsi" w:hAnsiTheme="minorHAnsi" w:cs="Times New Roman"/>
                <w:b/>
                <w:sz w:val="20"/>
                <w:szCs w:val="20"/>
              </w:rPr>
              <w:t>PLASMA DEFICIENTE EM FATOR V,</w:t>
            </w:r>
            <w:r w:rsidRPr="00D26A7A">
              <w:rPr>
                <w:rFonts w:asciiTheme="minorHAnsi" w:hAnsiTheme="minorHAnsi" w:cs="Times New Roman"/>
                <w:sz w:val="20"/>
                <w:szCs w:val="20"/>
              </w:rPr>
              <w:t xml:space="preserve"> COM ATIVIDADE MENOR OU IGUAL A 1%. O QUANTITATIVO DEVERÁ SER FRACIONADO EM </w:t>
            </w:r>
            <w:r w:rsidRPr="004744AA">
              <w:rPr>
                <w:rFonts w:asciiTheme="minorHAnsi" w:hAnsiTheme="minorHAnsi" w:cs="Times New Roman"/>
                <w:b/>
                <w:sz w:val="20"/>
                <w:szCs w:val="20"/>
              </w:rPr>
              <w:t xml:space="preserve">FRASCOS DE NO MÁXIMO </w:t>
            </w:r>
            <w:proofErr w:type="gramStart"/>
            <w:r w:rsidRPr="004744AA">
              <w:rPr>
                <w:rFonts w:asciiTheme="minorHAnsi" w:hAnsiTheme="minorHAnsi" w:cs="Times New Roman"/>
                <w:b/>
                <w:sz w:val="20"/>
                <w:szCs w:val="20"/>
              </w:rPr>
              <w:t>1</w:t>
            </w:r>
            <w:proofErr w:type="gramEnd"/>
            <w:r w:rsidRPr="004744AA">
              <w:rPr>
                <w:rFonts w:asciiTheme="minorHAnsi" w:hAnsiTheme="minorHAnsi" w:cs="Times New Roman"/>
                <w:b/>
                <w:sz w:val="20"/>
                <w:szCs w:val="20"/>
              </w:rPr>
              <w:t xml:space="preserve"> ML</w:t>
            </w:r>
            <w:r w:rsidRPr="00D26A7A">
              <w:rPr>
                <w:rFonts w:asciiTheme="minorHAnsi" w:hAnsiTheme="minorHAnsi" w:cs="Times New Roman"/>
                <w:sz w:val="20"/>
                <w:szCs w:val="20"/>
              </w:rPr>
              <w:t>.</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06</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96131</w:t>
            </w:r>
          </w:p>
        </w:tc>
        <w:tc>
          <w:tcPr>
            <w:tcW w:w="4961" w:type="dxa"/>
            <w:shd w:val="clear" w:color="auto" w:fill="auto"/>
            <w:vAlign w:val="center"/>
          </w:tcPr>
          <w:p w:rsidR="00A6757F" w:rsidRPr="00D26A7A" w:rsidRDefault="00A6757F" w:rsidP="00D421FA">
            <w:pPr>
              <w:pStyle w:val="Ttulo3"/>
              <w:jc w:val="left"/>
              <w:rPr>
                <w:rFonts w:asciiTheme="minorHAnsi" w:hAnsiTheme="minorHAnsi" w:cs="Times New Roman"/>
                <w:spacing w:val="0"/>
                <w:sz w:val="20"/>
                <w:szCs w:val="20"/>
                <w:lang w:eastAsia="pt-BR"/>
              </w:rPr>
            </w:pPr>
            <w:r w:rsidRPr="00D26A7A">
              <w:rPr>
                <w:rFonts w:asciiTheme="minorHAnsi" w:hAnsiTheme="minorHAnsi" w:cs="Times New Roman"/>
                <w:sz w:val="20"/>
                <w:szCs w:val="20"/>
              </w:rPr>
              <w:t>PLASMA DEFICIENTE,</w:t>
            </w:r>
            <w:r>
              <w:rPr>
                <w:rFonts w:asciiTheme="minorHAnsi" w:hAnsiTheme="minorHAnsi" w:cs="Times New Roman"/>
                <w:sz w:val="20"/>
                <w:szCs w:val="20"/>
              </w:rPr>
              <w:t xml:space="preserve"> </w:t>
            </w:r>
            <w:r w:rsidRPr="00D26A7A">
              <w:rPr>
                <w:rFonts w:asciiTheme="minorHAnsi" w:hAnsiTheme="minorHAnsi" w:cs="Times New Roman"/>
                <w:sz w:val="20"/>
                <w:szCs w:val="20"/>
              </w:rPr>
              <w:t xml:space="preserve">FATOR DEFICIENTE: FATOR VII, ATIVIDADE: MENOR 1 %, ORIGEM MATERIAL: HUMANO </w:t>
            </w:r>
            <w:r w:rsidRPr="00D26A7A">
              <w:rPr>
                <w:rFonts w:asciiTheme="minorHAnsi" w:hAnsiTheme="minorHAnsi" w:cs="Times New Roman"/>
                <w:sz w:val="20"/>
                <w:szCs w:val="20"/>
              </w:rPr>
              <w:br/>
            </w:r>
            <w:r w:rsidRPr="00D26A7A">
              <w:rPr>
                <w:rFonts w:asciiTheme="minorHAnsi" w:hAnsiTheme="minorHAnsi" w:cs="Times New Roman"/>
                <w:b/>
                <w:sz w:val="20"/>
                <w:szCs w:val="20"/>
              </w:rPr>
              <w:t xml:space="preserve">Código do Item: </w:t>
            </w:r>
            <w:proofErr w:type="gramStart"/>
            <w:r w:rsidRPr="00D26A7A">
              <w:rPr>
                <w:rFonts w:asciiTheme="minorHAnsi" w:hAnsiTheme="minorHAnsi" w:cs="Times New Roman"/>
                <w:b/>
                <w:sz w:val="20"/>
                <w:szCs w:val="20"/>
              </w:rPr>
              <w:t>6810.374.0011</w:t>
            </w:r>
            <w:proofErr w:type="gramEnd"/>
          </w:p>
        </w:tc>
        <w:tc>
          <w:tcPr>
            <w:tcW w:w="709" w:type="dxa"/>
            <w:shd w:val="clear" w:color="auto" w:fill="auto"/>
            <w:vAlign w:val="center"/>
          </w:tcPr>
          <w:p w:rsidR="00A6757F" w:rsidRPr="00D26A7A" w:rsidRDefault="00A6757F" w:rsidP="00D421FA">
            <w:pPr>
              <w:pStyle w:val="Ttulo3"/>
              <w:jc w:val="center"/>
              <w:rPr>
                <w:rFonts w:asciiTheme="minorHAnsi" w:hAnsiTheme="minorHAnsi" w:cs="Times New Roman"/>
                <w:sz w:val="20"/>
                <w:szCs w:val="20"/>
              </w:rPr>
            </w:pPr>
            <w:r w:rsidRPr="00D26A7A">
              <w:rPr>
                <w:rFonts w:asciiTheme="minorHAnsi" w:hAnsiTheme="minorHAnsi" w:cs="Times New Roman"/>
                <w:sz w:val="20"/>
                <w:szCs w:val="20"/>
              </w:rPr>
              <w:t>TESTE</w:t>
            </w:r>
          </w:p>
        </w:tc>
        <w:tc>
          <w:tcPr>
            <w:tcW w:w="850" w:type="dxa"/>
            <w:shd w:val="clear" w:color="auto" w:fill="auto"/>
            <w:vAlign w:val="center"/>
          </w:tcPr>
          <w:p w:rsidR="00A6757F" w:rsidRPr="007C018A" w:rsidRDefault="00BB668F" w:rsidP="007C018A">
            <w:pPr>
              <w:contextualSpacing/>
              <w:jc w:val="right"/>
              <w:rPr>
                <w:rFonts w:asciiTheme="minorHAnsi" w:hAnsiTheme="minorHAnsi" w:cs="Times New Roman"/>
                <w:sz w:val="20"/>
                <w:szCs w:val="20"/>
              </w:rPr>
            </w:pPr>
            <w:r>
              <w:rPr>
                <w:rFonts w:asciiTheme="minorHAnsi" w:hAnsiTheme="minorHAnsi" w:cs="Times New Roman"/>
                <w:sz w:val="20"/>
                <w:szCs w:val="20"/>
              </w:rPr>
              <w:t>2000</w:t>
            </w:r>
          </w:p>
          <w:p w:rsidR="007C018A" w:rsidRPr="00D26A7A" w:rsidRDefault="007C018A" w:rsidP="007C018A">
            <w:pPr>
              <w:contextualSpacing/>
              <w:jc w:val="right"/>
              <w:rPr>
                <w:rFonts w:asciiTheme="minorHAnsi" w:hAnsiTheme="minorHAnsi" w:cs="Times New Roman"/>
                <w:b/>
                <w:sz w:val="20"/>
                <w:szCs w:val="20"/>
              </w:rPr>
            </w:pP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A2646C">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w:t>
            </w:r>
            <w:r w:rsidRPr="00D26A7A">
              <w:rPr>
                <w:rFonts w:asciiTheme="minorHAnsi" w:hAnsiTheme="minorHAnsi" w:cs="Times New Roman"/>
                <w:b/>
                <w:sz w:val="20"/>
                <w:szCs w:val="20"/>
              </w:rPr>
              <w:t>PLASMA DEFICIENTE EM FATOR VII</w:t>
            </w:r>
            <w:r w:rsidRPr="00D26A7A">
              <w:rPr>
                <w:rFonts w:asciiTheme="minorHAnsi" w:hAnsiTheme="minorHAnsi" w:cs="Times New Roman"/>
                <w:sz w:val="20"/>
                <w:szCs w:val="20"/>
              </w:rPr>
              <w:t xml:space="preserve">, COM ATIVIDADE MENOR OU IGUAL A 1%. O QUANTITATIVO DEVERÁ SER FRACIONADO EM </w:t>
            </w:r>
            <w:r w:rsidRPr="004744AA">
              <w:rPr>
                <w:rFonts w:asciiTheme="minorHAnsi" w:hAnsiTheme="minorHAnsi" w:cs="Times New Roman"/>
                <w:b/>
                <w:sz w:val="20"/>
                <w:szCs w:val="20"/>
              </w:rPr>
              <w:t xml:space="preserve">FRASCOS DE NO MÁXIMO </w:t>
            </w:r>
            <w:proofErr w:type="gramStart"/>
            <w:r w:rsidRPr="004744AA">
              <w:rPr>
                <w:rFonts w:asciiTheme="minorHAnsi" w:hAnsiTheme="minorHAnsi" w:cs="Times New Roman"/>
                <w:b/>
                <w:sz w:val="20"/>
                <w:szCs w:val="20"/>
              </w:rPr>
              <w:t>1</w:t>
            </w:r>
            <w:proofErr w:type="gramEnd"/>
            <w:r w:rsidRPr="004744AA">
              <w:rPr>
                <w:rFonts w:asciiTheme="minorHAnsi" w:hAnsiTheme="minorHAnsi" w:cs="Times New Roman"/>
                <w:b/>
                <w:sz w:val="20"/>
                <w:szCs w:val="20"/>
              </w:rPr>
              <w:t xml:space="preserve"> ML</w:t>
            </w:r>
            <w:r w:rsidRPr="00D26A7A">
              <w:rPr>
                <w:rFonts w:asciiTheme="minorHAnsi" w:hAnsiTheme="minorHAnsi" w:cs="Times New Roman"/>
                <w:sz w:val="20"/>
                <w:szCs w:val="20"/>
              </w:rPr>
              <w:t>. .</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07</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96136</w:t>
            </w:r>
          </w:p>
        </w:tc>
        <w:tc>
          <w:tcPr>
            <w:tcW w:w="4961" w:type="dxa"/>
            <w:shd w:val="clear" w:color="auto" w:fill="auto"/>
            <w:vAlign w:val="center"/>
          </w:tcPr>
          <w:p w:rsidR="00A6757F"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sz w:val="20"/>
                <w:szCs w:val="20"/>
              </w:rPr>
              <w:t>PLASMA DEFICIENTE,</w:t>
            </w:r>
            <w:r>
              <w:rPr>
                <w:rFonts w:asciiTheme="minorHAnsi" w:hAnsiTheme="minorHAnsi" w:cs="Times New Roman"/>
                <w:sz w:val="20"/>
                <w:szCs w:val="20"/>
              </w:rPr>
              <w:t xml:space="preserve"> </w:t>
            </w:r>
            <w:r w:rsidRPr="00D26A7A">
              <w:rPr>
                <w:rFonts w:asciiTheme="minorHAnsi" w:hAnsiTheme="minorHAnsi" w:cs="Times New Roman"/>
                <w:sz w:val="20"/>
                <w:szCs w:val="20"/>
              </w:rPr>
              <w:t xml:space="preserve">FATOR </w:t>
            </w:r>
            <w:r w:rsidRPr="0005633A">
              <w:rPr>
                <w:rFonts w:asciiTheme="minorHAnsi" w:hAnsiTheme="minorHAnsi" w:cs="Times New Roman"/>
                <w:sz w:val="20"/>
                <w:szCs w:val="20"/>
              </w:rPr>
              <w:t>DEFICIENTE: FATOR XII</w:t>
            </w:r>
            <w:r w:rsidRPr="007F6CAD">
              <w:rPr>
                <w:rFonts w:asciiTheme="minorHAnsi" w:hAnsiTheme="minorHAnsi" w:cs="Times New Roman"/>
                <w:b/>
                <w:sz w:val="20"/>
                <w:szCs w:val="20"/>
              </w:rPr>
              <w:t>,</w:t>
            </w:r>
            <w:r>
              <w:rPr>
                <w:rFonts w:asciiTheme="minorHAnsi" w:hAnsiTheme="minorHAnsi" w:cs="Times New Roman"/>
                <w:sz w:val="20"/>
                <w:szCs w:val="20"/>
              </w:rPr>
              <w:t xml:space="preserve"> ATIVIDADE: MENOR 1</w:t>
            </w:r>
            <w:r w:rsidRPr="00D26A7A">
              <w:rPr>
                <w:rFonts w:asciiTheme="minorHAnsi" w:hAnsiTheme="minorHAnsi" w:cs="Times New Roman"/>
                <w:sz w:val="20"/>
                <w:szCs w:val="20"/>
              </w:rPr>
              <w:t xml:space="preserve">%, ORIGEM MATERIAL: </w:t>
            </w:r>
            <w:proofErr w:type="gramStart"/>
            <w:r w:rsidRPr="00D26A7A">
              <w:rPr>
                <w:rFonts w:asciiTheme="minorHAnsi" w:hAnsiTheme="minorHAnsi" w:cs="Times New Roman"/>
                <w:sz w:val="20"/>
                <w:szCs w:val="20"/>
              </w:rPr>
              <w:t>HUMANO</w:t>
            </w:r>
            <w:proofErr w:type="gramEnd"/>
          </w:p>
          <w:p w:rsidR="00A6757F" w:rsidRPr="00D26A7A"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6810.374.0016</w:t>
            </w:r>
          </w:p>
        </w:tc>
        <w:tc>
          <w:tcPr>
            <w:tcW w:w="709" w:type="dxa"/>
            <w:shd w:val="clear" w:color="auto" w:fill="auto"/>
            <w:vAlign w:val="center"/>
          </w:tcPr>
          <w:p w:rsidR="00A6757F" w:rsidRPr="00D26A7A" w:rsidRDefault="00A2646C"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Pr="00D26A7A" w:rsidRDefault="00BB668F" w:rsidP="007C018A">
            <w:pPr>
              <w:contextualSpacing/>
              <w:jc w:val="right"/>
              <w:rPr>
                <w:rFonts w:asciiTheme="minorHAnsi" w:hAnsiTheme="minorHAnsi" w:cs="Times New Roman"/>
                <w:b/>
                <w:sz w:val="20"/>
                <w:szCs w:val="20"/>
              </w:rPr>
            </w:pPr>
            <w:r>
              <w:rPr>
                <w:rFonts w:asciiTheme="minorHAnsi" w:hAnsiTheme="minorHAnsi" w:cs="Times New Roman"/>
                <w:sz w:val="20"/>
                <w:szCs w:val="20"/>
              </w:rPr>
              <w:t>200</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A2646C">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w:t>
            </w:r>
            <w:r w:rsidRPr="00D26A7A">
              <w:rPr>
                <w:rFonts w:asciiTheme="minorHAnsi" w:hAnsiTheme="minorHAnsi" w:cs="Times New Roman"/>
                <w:b/>
                <w:sz w:val="20"/>
                <w:szCs w:val="20"/>
              </w:rPr>
              <w:t>PLASMA DEFICIENTE EM FATOR XII</w:t>
            </w:r>
            <w:r w:rsidRPr="00D26A7A">
              <w:rPr>
                <w:rFonts w:asciiTheme="minorHAnsi" w:hAnsiTheme="minorHAnsi" w:cs="Times New Roman"/>
                <w:sz w:val="20"/>
                <w:szCs w:val="20"/>
              </w:rPr>
              <w:t xml:space="preserve">, COM ATIVIDADE MENOR OU IGUAL A 1%. O QUANTITATIVO DEVERÁ SER FRACIONADO EM </w:t>
            </w:r>
            <w:r w:rsidRPr="00DA005C">
              <w:rPr>
                <w:rFonts w:asciiTheme="minorHAnsi" w:hAnsiTheme="minorHAnsi" w:cs="Times New Roman"/>
                <w:b/>
                <w:sz w:val="20"/>
                <w:szCs w:val="20"/>
              </w:rPr>
              <w:t xml:space="preserve">FRASCOS DE NO MÁXIMO </w:t>
            </w:r>
            <w:proofErr w:type="gramStart"/>
            <w:r w:rsidRPr="00DA005C">
              <w:rPr>
                <w:rFonts w:asciiTheme="minorHAnsi" w:hAnsiTheme="minorHAnsi" w:cs="Times New Roman"/>
                <w:b/>
                <w:sz w:val="20"/>
                <w:szCs w:val="20"/>
              </w:rPr>
              <w:t>1</w:t>
            </w:r>
            <w:proofErr w:type="gramEnd"/>
            <w:r w:rsidRPr="00DA005C">
              <w:rPr>
                <w:rFonts w:asciiTheme="minorHAnsi" w:hAnsiTheme="minorHAnsi" w:cs="Times New Roman"/>
                <w:b/>
                <w:sz w:val="20"/>
                <w:szCs w:val="20"/>
              </w:rPr>
              <w:t xml:space="preserve"> ML</w:t>
            </w:r>
            <w:r w:rsidRPr="00D26A7A">
              <w:rPr>
                <w:rFonts w:asciiTheme="minorHAnsi" w:hAnsiTheme="minorHAnsi" w:cs="Times New Roman"/>
                <w:sz w:val="20"/>
                <w:szCs w:val="20"/>
              </w:rPr>
              <w:t>.</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08</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96135</w:t>
            </w:r>
          </w:p>
        </w:tc>
        <w:tc>
          <w:tcPr>
            <w:tcW w:w="4961" w:type="dxa"/>
            <w:shd w:val="clear" w:color="auto" w:fill="auto"/>
            <w:vAlign w:val="center"/>
          </w:tcPr>
          <w:p w:rsidR="00A6757F" w:rsidRPr="00D26A7A"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sz w:val="20"/>
                <w:szCs w:val="20"/>
              </w:rPr>
              <w:t>PLASMA DEFICIENTE,</w:t>
            </w:r>
            <w:r>
              <w:rPr>
                <w:rFonts w:asciiTheme="minorHAnsi" w:hAnsiTheme="minorHAnsi" w:cs="Times New Roman"/>
                <w:sz w:val="20"/>
                <w:szCs w:val="20"/>
              </w:rPr>
              <w:t xml:space="preserve"> </w:t>
            </w:r>
            <w:r w:rsidRPr="00D26A7A">
              <w:rPr>
                <w:rFonts w:asciiTheme="minorHAnsi" w:hAnsiTheme="minorHAnsi" w:cs="Times New Roman"/>
                <w:sz w:val="20"/>
                <w:szCs w:val="20"/>
              </w:rPr>
              <w:t>FATOR DEFICIENT</w:t>
            </w:r>
            <w:r>
              <w:rPr>
                <w:rFonts w:asciiTheme="minorHAnsi" w:hAnsiTheme="minorHAnsi" w:cs="Times New Roman"/>
                <w:sz w:val="20"/>
                <w:szCs w:val="20"/>
              </w:rPr>
              <w:t>E: FATOR XI, ATIVIDADE: MENOR 1</w:t>
            </w:r>
            <w:r w:rsidRPr="00D26A7A">
              <w:rPr>
                <w:rFonts w:asciiTheme="minorHAnsi" w:hAnsiTheme="minorHAnsi" w:cs="Times New Roman"/>
                <w:sz w:val="20"/>
                <w:szCs w:val="20"/>
              </w:rPr>
              <w:t xml:space="preserve">%, ORIGEM MATERIAL: HUMANO </w:t>
            </w:r>
            <w:r w:rsidRPr="00D26A7A">
              <w:rPr>
                <w:rFonts w:asciiTheme="minorHAnsi" w:hAnsiTheme="minorHAnsi" w:cs="Times New Roman"/>
                <w:sz w:val="20"/>
                <w:szCs w:val="20"/>
              </w:rPr>
              <w:br/>
            </w: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w:t>
            </w:r>
            <w:proofErr w:type="gramStart"/>
            <w:r w:rsidRPr="00D26A7A">
              <w:rPr>
                <w:rFonts w:asciiTheme="minorHAnsi" w:hAnsiTheme="minorHAnsi" w:cs="Times New Roman"/>
                <w:b/>
                <w:sz w:val="20"/>
                <w:szCs w:val="20"/>
              </w:rPr>
              <w:t>6810.374.0015</w:t>
            </w:r>
            <w:proofErr w:type="gramEnd"/>
          </w:p>
        </w:tc>
        <w:tc>
          <w:tcPr>
            <w:tcW w:w="709" w:type="dxa"/>
            <w:shd w:val="clear" w:color="auto" w:fill="auto"/>
            <w:vAlign w:val="center"/>
          </w:tcPr>
          <w:p w:rsidR="00A6757F" w:rsidRPr="00D26A7A" w:rsidRDefault="00A2646C"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Pr="00D26A7A" w:rsidRDefault="00BB668F" w:rsidP="007C018A">
            <w:pPr>
              <w:contextualSpacing/>
              <w:jc w:val="right"/>
              <w:rPr>
                <w:rFonts w:asciiTheme="minorHAnsi" w:hAnsiTheme="minorHAnsi" w:cs="Times New Roman"/>
                <w:b/>
                <w:sz w:val="20"/>
                <w:szCs w:val="20"/>
              </w:rPr>
            </w:pPr>
            <w:r>
              <w:rPr>
                <w:rFonts w:asciiTheme="minorHAnsi" w:hAnsiTheme="minorHAnsi" w:cs="Times New Roman"/>
                <w:sz w:val="20"/>
                <w:szCs w:val="20"/>
              </w:rPr>
              <w:t>400</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7C54AE">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w:t>
            </w:r>
            <w:r w:rsidRPr="00D26A7A">
              <w:rPr>
                <w:rFonts w:asciiTheme="minorHAnsi" w:hAnsiTheme="minorHAnsi" w:cs="Times New Roman"/>
                <w:b/>
                <w:sz w:val="20"/>
                <w:szCs w:val="20"/>
              </w:rPr>
              <w:t>PLASMA DEFICIENTE EM FATOR XI</w:t>
            </w:r>
            <w:r w:rsidR="007C54AE">
              <w:rPr>
                <w:rFonts w:asciiTheme="minorHAnsi" w:hAnsiTheme="minorHAnsi" w:cs="Times New Roman"/>
                <w:sz w:val="20"/>
                <w:szCs w:val="20"/>
              </w:rPr>
              <w:t xml:space="preserve"> </w:t>
            </w:r>
            <w:r w:rsidRPr="00D26A7A">
              <w:rPr>
                <w:rFonts w:asciiTheme="minorHAnsi" w:hAnsiTheme="minorHAnsi" w:cs="Times New Roman"/>
                <w:sz w:val="20"/>
                <w:szCs w:val="20"/>
              </w:rPr>
              <w:t xml:space="preserve">COM ATIVIDADE MENOR OU IGUAL A 1%. O QUANTITATIVO DEVERÁ SER FRACIONADO EM </w:t>
            </w:r>
            <w:r w:rsidRPr="00DA005C">
              <w:rPr>
                <w:rFonts w:asciiTheme="minorHAnsi" w:hAnsiTheme="minorHAnsi" w:cs="Times New Roman"/>
                <w:b/>
                <w:sz w:val="20"/>
                <w:szCs w:val="20"/>
              </w:rPr>
              <w:t xml:space="preserve">FRASCOS DE NO MÁXIMO </w:t>
            </w:r>
            <w:proofErr w:type="gramStart"/>
            <w:r w:rsidRPr="00DA005C">
              <w:rPr>
                <w:rFonts w:asciiTheme="minorHAnsi" w:hAnsiTheme="minorHAnsi" w:cs="Times New Roman"/>
                <w:b/>
                <w:sz w:val="20"/>
                <w:szCs w:val="20"/>
              </w:rPr>
              <w:t>1</w:t>
            </w:r>
            <w:proofErr w:type="gramEnd"/>
            <w:r w:rsidRPr="00DA005C">
              <w:rPr>
                <w:rFonts w:asciiTheme="minorHAnsi" w:hAnsiTheme="minorHAnsi" w:cs="Times New Roman"/>
                <w:b/>
                <w:sz w:val="20"/>
                <w:szCs w:val="20"/>
              </w:rPr>
              <w:t xml:space="preserve"> ML</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09</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96133</w:t>
            </w:r>
          </w:p>
        </w:tc>
        <w:tc>
          <w:tcPr>
            <w:tcW w:w="4961" w:type="dxa"/>
            <w:shd w:val="clear" w:color="auto" w:fill="auto"/>
            <w:vAlign w:val="center"/>
          </w:tcPr>
          <w:p w:rsidR="00A6757F" w:rsidRPr="00D26A7A" w:rsidRDefault="00A6757F" w:rsidP="00D421FA">
            <w:pPr>
              <w:contextualSpacing/>
              <w:rPr>
                <w:rFonts w:asciiTheme="minorHAnsi" w:hAnsiTheme="minorHAnsi" w:cs="Times New Roman"/>
                <w:sz w:val="20"/>
                <w:szCs w:val="20"/>
              </w:rPr>
            </w:pPr>
            <w:r w:rsidRPr="0005633A">
              <w:rPr>
                <w:rFonts w:asciiTheme="minorHAnsi" w:hAnsiTheme="minorHAnsi" w:cs="Times New Roman"/>
                <w:sz w:val="20"/>
                <w:szCs w:val="20"/>
              </w:rPr>
              <w:t>PLASMA DEFICIENTE, FATOR DEFICIENTE: FATOR IX, ATIVIDADE: MENOR 1 %, ORIGEM MATERIAL: HUMANO</w:t>
            </w:r>
            <w:r w:rsidRPr="00D26A7A">
              <w:rPr>
                <w:rFonts w:asciiTheme="minorHAnsi" w:hAnsiTheme="minorHAnsi" w:cs="Times New Roman"/>
                <w:sz w:val="20"/>
                <w:szCs w:val="20"/>
              </w:rPr>
              <w:t xml:space="preserve"> </w:t>
            </w:r>
            <w:r w:rsidRPr="00D26A7A">
              <w:rPr>
                <w:rFonts w:asciiTheme="minorHAnsi" w:hAnsiTheme="minorHAnsi" w:cs="Times New Roman"/>
                <w:sz w:val="20"/>
                <w:szCs w:val="20"/>
              </w:rPr>
              <w:br/>
            </w:r>
            <w:r w:rsidRPr="00D26A7A">
              <w:rPr>
                <w:rFonts w:asciiTheme="minorHAnsi" w:hAnsiTheme="minorHAnsi" w:cs="Times New Roman"/>
                <w:b/>
                <w:sz w:val="20"/>
                <w:szCs w:val="20"/>
              </w:rPr>
              <w:t xml:space="preserve">Código do Item: </w:t>
            </w:r>
            <w:proofErr w:type="gramStart"/>
            <w:r w:rsidRPr="00D26A7A">
              <w:rPr>
                <w:rFonts w:asciiTheme="minorHAnsi" w:hAnsiTheme="minorHAnsi" w:cs="Times New Roman"/>
                <w:b/>
                <w:sz w:val="20"/>
                <w:szCs w:val="20"/>
              </w:rPr>
              <w:t>6810.374.0013</w:t>
            </w:r>
            <w:proofErr w:type="gramEnd"/>
          </w:p>
        </w:tc>
        <w:tc>
          <w:tcPr>
            <w:tcW w:w="709" w:type="dxa"/>
            <w:shd w:val="clear" w:color="auto" w:fill="auto"/>
            <w:vAlign w:val="center"/>
          </w:tcPr>
          <w:p w:rsidR="00A6757F" w:rsidRPr="00D26A7A" w:rsidRDefault="007C54AE"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Pr="00D26A7A" w:rsidRDefault="00BB668F" w:rsidP="007C018A">
            <w:pPr>
              <w:contextualSpacing/>
              <w:jc w:val="right"/>
              <w:rPr>
                <w:rFonts w:asciiTheme="minorHAnsi" w:hAnsiTheme="minorHAnsi" w:cs="Times New Roman"/>
                <w:b/>
                <w:sz w:val="20"/>
                <w:szCs w:val="20"/>
              </w:rPr>
            </w:pPr>
            <w:r>
              <w:rPr>
                <w:rFonts w:asciiTheme="minorHAnsi" w:hAnsiTheme="minorHAnsi" w:cs="Times New Roman"/>
                <w:sz w:val="20"/>
                <w:szCs w:val="20"/>
              </w:rPr>
              <w:t>400</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7C54AE">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w:t>
            </w:r>
            <w:r w:rsidRPr="00D26A7A">
              <w:rPr>
                <w:rFonts w:asciiTheme="minorHAnsi" w:hAnsiTheme="minorHAnsi" w:cs="Times New Roman"/>
                <w:b/>
                <w:sz w:val="20"/>
                <w:szCs w:val="20"/>
              </w:rPr>
              <w:t>PLASMA DEFICIENTE EM FATOR IX</w:t>
            </w:r>
            <w:r w:rsidRPr="00D26A7A">
              <w:rPr>
                <w:rFonts w:asciiTheme="minorHAnsi" w:hAnsiTheme="minorHAnsi" w:cs="Times New Roman"/>
                <w:sz w:val="20"/>
                <w:szCs w:val="20"/>
              </w:rPr>
              <w:t xml:space="preserve">, COM ATIVIDADE MENOR OU IGUAL A 1%. O QUANTITATIVO DEVERÁ SER FRACIONADO </w:t>
            </w:r>
            <w:r w:rsidRPr="004744AA">
              <w:rPr>
                <w:rFonts w:asciiTheme="minorHAnsi" w:hAnsiTheme="minorHAnsi" w:cs="Times New Roman"/>
                <w:b/>
                <w:sz w:val="20"/>
                <w:szCs w:val="20"/>
              </w:rPr>
              <w:t xml:space="preserve">EM FRASCOS DE NO MÁXIMO </w:t>
            </w:r>
            <w:proofErr w:type="gramStart"/>
            <w:r w:rsidRPr="004744AA">
              <w:rPr>
                <w:rFonts w:asciiTheme="minorHAnsi" w:hAnsiTheme="minorHAnsi" w:cs="Times New Roman"/>
                <w:b/>
                <w:sz w:val="20"/>
                <w:szCs w:val="20"/>
              </w:rPr>
              <w:t>1</w:t>
            </w:r>
            <w:proofErr w:type="gramEnd"/>
            <w:r w:rsidRPr="004744AA">
              <w:rPr>
                <w:rFonts w:asciiTheme="minorHAnsi" w:hAnsiTheme="minorHAnsi" w:cs="Times New Roman"/>
                <w:b/>
                <w:sz w:val="20"/>
                <w:szCs w:val="20"/>
              </w:rPr>
              <w:t xml:space="preserve"> ML</w:t>
            </w:r>
            <w:r w:rsidRPr="00D26A7A">
              <w:rPr>
                <w:rFonts w:asciiTheme="minorHAnsi" w:hAnsiTheme="minorHAnsi" w:cs="Times New Roman"/>
                <w:sz w:val="20"/>
                <w:szCs w:val="20"/>
              </w:rPr>
              <w:t>.</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10</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86422</w:t>
            </w:r>
          </w:p>
        </w:tc>
        <w:tc>
          <w:tcPr>
            <w:tcW w:w="4961" w:type="dxa"/>
            <w:shd w:val="clear" w:color="auto" w:fill="auto"/>
            <w:vAlign w:val="center"/>
          </w:tcPr>
          <w:p w:rsidR="00794EE6" w:rsidRDefault="00794EE6" w:rsidP="00794EE6">
            <w:pPr>
              <w:contextualSpacing/>
              <w:jc w:val="both"/>
              <w:rPr>
                <w:rFonts w:asciiTheme="minorHAnsi" w:hAnsiTheme="minorHAnsi" w:cs="Times New Roman"/>
                <w:sz w:val="20"/>
                <w:szCs w:val="20"/>
              </w:rPr>
            </w:pPr>
            <w:r w:rsidRPr="00794EE6">
              <w:rPr>
                <w:rFonts w:asciiTheme="minorHAnsi" w:hAnsiTheme="minorHAnsi" w:cs="Times New Roman"/>
                <w:sz w:val="20"/>
                <w:szCs w:val="20"/>
              </w:rPr>
              <w:t xml:space="preserve">REAGENTE </w:t>
            </w:r>
            <w:proofErr w:type="gramStart"/>
            <w:r w:rsidRPr="00794EE6">
              <w:rPr>
                <w:rFonts w:asciiTheme="minorHAnsi" w:hAnsiTheme="minorHAnsi" w:cs="Times New Roman"/>
                <w:sz w:val="20"/>
                <w:szCs w:val="20"/>
              </w:rPr>
              <w:t>ANTILUPICO,</w:t>
            </w:r>
            <w:proofErr w:type="gramEnd"/>
            <w:r w:rsidRPr="00794EE6">
              <w:rPr>
                <w:rFonts w:asciiTheme="minorHAnsi" w:hAnsiTheme="minorHAnsi" w:cs="Times New Roman"/>
                <w:sz w:val="20"/>
                <w:szCs w:val="20"/>
              </w:rPr>
              <w:t>TIPO: TRIAGEM SCREEN DRWT, APLICACAO: ANTICOAGULANTE LUPICO, SOLUCAO LIOFILIZADA CONTENDO VENENO DE VIBORA DE RUSSELL, FOSFOLIPIDIOS, CALCIO, TAMPAO, ESTABILIZANTES, CORANTES E CONSERVANTES</w:t>
            </w:r>
          </w:p>
          <w:p w:rsidR="00A6757F" w:rsidRPr="00D26A7A" w:rsidRDefault="00794EE6" w:rsidP="00794EE6">
            <w:pPr>
              <w:contextualSpacing/>
              <w:jc w:val="both"/>
              <w:rPr>
                <w:rFonts w:asciiTheme="minorHAnsi" w:hAnsiTheme="minorHAnsi" w:cs="Times New Roman"/>
                <w:sz w:val="20"/>
                <w:szCs w:val="20"/>
              </w:rPr>
            </w:pPr>
            <w:r>
              <w:t xml:space="preserve"> </w:t>
            </w:r>
            <w:r w:rsidR="00A6757F" w:rsidRPr="00D26A7A">
              <w:rPr>
                <w:rFonts w:asciiTheme="minorHAnsi" w:hAnsiTheme="minorHAnsi" w:cs="Times New Roman"/>
                <w:b/>
                <w:color w:val="000000"/>
                <w:sz w:val="20"/>
                <w:szCs w:val="20"/>
              </w:rPr>
              <w:t>Código do Item:</w:t>
            </w:r>
            <w:r w:rsidR="00A6757F" w:rsidRPr="00D26A7A">
              <w:rPr>
                <w:rFonts w:asciiTheme="minorHAnsi" w:hAnsiTheme="minorHAnsi" w:cs="Times New Roman"/>
                <w:b/>
                <w:sz w:val="20"/>
                <w:szCs w:val="20"/>
              </w:rPr>
              <w:t xml:space="preserve"> 6810.025.0003</w:t>
            </w:r>
          </w:p>
        </w:tc>
        <w:tc>
          <w:tcPr>
            <w:tcW w:w="709" w:type="dxa"/>
            <w:shd w:val="clear" w:color="auto" w:fill="auto"/>
            <w:vAlign w:val="center"/>
          </w:tcPr>
          <w:p w:rsidR="00A6757F" w:rsidRPr="00D26A7A" w:rsidRDefault="00794EE6"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Pr="00D26A7A" w:rsidRDefault="00BB668F" w:rsidP="007C018A">
            <w:pPr>
              <w:contextualSpacing/>
              <w:jc w:val="right"/>
              <w:rPr>
                <w:rFonts w:asciiTheme="minorHAnsi" w:hAnsiTheme="minorHAnsi" w:cs="Times New Roman"/>
                <w:b/>
                <w:sz w:val="20"/>
                <w:szCs w:val="20"/>
              </w:rPr>
            </w:pPr>
            <w:r>
              <w:rPr>
                <w:rFonts w:asciiTheme="minorHAnsi" w:hAnsiTheme="minorHAnsi" w:cs="Times New Roman"/>
                <w:sz w:val="20"/>
                <w:szCs w:val="20"/>
              </w:rPr>
              <w:t>800</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794EE6">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REAGENTE DE </w:t>
            </w:r>
            <w:r w:rsidRPr="00660F65">
              <w:rPr>
                <w:rFonts w:asciiTheme="minorHAnsi" w:hAnsiTheme="minorHAnsi" w:cs="Times New Roman"/>
                <w:b/>
                <w:color w:val="FF0000"/>
                <w:sz w:val="20"/>
                <w:szCs w:val="20"/>
              </w:rPr>
              <w:t>TRIAGEM (SCREEN DRVVT) PARA DE</w:t>
            </w:r>
            <w:r w:rsidR="00794EE6" w:rsidRPr="00660F65">
              <w:rPr>
                <w:rFonts w:asciiTheme="minorHAnsi" w:hAnsiTheme="minorHAnsi" w:cs="Times New Roman"/>
                <w:b/>
                <w:color w:val="FF0000"/>
                <w:sz w:val="20"/>
                <w:szCs w:val="20"/>
              </w:rPr>
              <w:t>TECÇÃO DO ANTICOAGULANTE LÚPICO.</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11</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86434</w:t>
            </w:r>
          </w:p>
        </w:tc>
        <w:tc>
          <w:tcPr>
            <w:tcW w:w="4961" w:type="dxa"/>
            <w:shd w:val="clear" w:color="auto" w:fill="auto"/>
            <w:vAlign w:val="center"/>
          </w:tcPr>
          <w:p w:rsidR="00A6757F" w:rsidRPr="00D26A7A"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sz w:val="20"/>
                <w:szCs w:val="20"/>
              </w:rPr>
              <w:t>REAGENTE ANTI-LUPICO,</w:t>
            </w:r>
            <w:r>
              <w:rPr>
                <w:rFonts w:asciiTheme="minorHAnsi" w:hAnsiTheme="minorHAnsi" w:cs="Times New Roman"/>
                <w:sz w:val="20"/>
                <w:szCs w:val="20"/>
              </w:rPr>
              <w:t xml:space="preserve"> </w:t>
            </w:r>
            <w:r w:rsidRPr="00D26A7A">
              <w:rPr>
                <w:rFonts w:asciiTheme="minorHAnsi" w:hAnsiTheme="minorHAnsi" w:cs="Times New Roman"/>
                <w:sz w:val="20"/>
                <w:szCs w:val="20"/>
              </w:rPr>
              <w:t>TIPO: TRIAGEM CONFIRM DRVVT, APLICAÇÃO:</w:t>
            </w:r>
            <w:r>
              <w:rPr>
                <w:rFonts w:asciiTheme="minorHAnsi" w:hAnsiTheme="minorHAnsi" w:cs="Times New Roman"/>
                <w:sz w:val="20"/>
                <w:szCs w:val="20"/>
              </w:rPr>
              <w:t xml:space="preserve"> </w:t>
            </w:r>
            <w:r w:rsidRPr="00D26A7A">
              <w:rPr>
                <w:rFonts w:asciiTheme="minorHAnsi" w:hAnsiTheme="minorHAnsi" w:cs="Times New Roman"/>
                <w:sz w:val="20"/>
                <w:szCs w:val="20"/>
              </w:rPr>
              <w:t>ANTICOAGULANTE LÚPICO, SOLUÇÃO LIOFILIZADA CONTENDO VENENO DE VÍBORA DE RUSSELL, RICO EM FOSFOLIPÍDIOS, CÁLCIO, TAMPÃO, ESTABILIZANTES, CORANTES E CONSERVANTES</w:t>
            </w:r>
            <w:r w:rsidRPr="00D26A7A">
              <w:rPr>
                <w:rFonts w:asciiTheme="minorHAnsi" w:hAnsiTheme="minorHAnsi" w:cs="Times New Roman"/>
                <w:sz w:val="20"/>
                <w:szCs w:val="20"/>
              </w:rPr>
              <w:br/>
            </w: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w:t>
            </w:r>
            <w:proofErr w:type="gramStart"/>
            <w:r w:rsidRPr="00D26A7A">
              <w:rPr>
                <w:rFonts w:asciiTheme="minorHAnsi" w:hAnsiTheme="minorHAnsi" w:cs="Times New Roman"/>
                <w:b/>
                <w:sz w:val="20"/>
                <w:szCs w:val="20"/>
              </w:rPr>
              <w:t>6810.025.0004</w:t>
            </w:r>
            <w:proofErr w:type="gramEnd"/>
          </w:p>
        </w:tc>
        <w:tc>
          <w:tcPr>
            <w:tcW w:w="709" w:type="dxa"/>
            <w:shd w:val="clear" w:color="auto" w:fill="auto"/>
            <w:vAlign w:val="center"/>
          </w:tcPr>
          <w:p w:rsidR="00A6757F" w:rsidRPr="00D26A7A" w:rsidRDefault="008B3AD2"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Default="00BB668F" w:rsidP="007C018A">
            <w:pPr>
              <w:contextualSpacing/>
              <w:jc w:val="right"/>
              <w:rPr>
                <w:rFonts w:asciiTheme="minorHAnsi" w:hAnsiTheme="minorHAnsi" w:cs="Times New Roman"/>
                <w:b/>
                <w:sz w:val="20"/>
                <w:szCs w:val="20"/>
              </w:rPr>
            </w:pPr>
            <w:r>
              <w:rPr>
                <w:rFonts w:asciiTheme="minorHAnsi" w:hAnsiTheme="minorHAnsi" w:cs="Times New Roman"/>
                <w:sz w:val="20"/>
                <w:szCs w:val="20"/>
              </w:rPr>
              <w:t>800</w:t>
            </w:r>
          </w:p>
          <w:p w:rsidR="007C018A" w:rsidRPr="00D26A7A" w:rsidRDefault="007C018A" w:rsidP="00D421FA">
            <w:pPr>
              <w:contextualSpacing/>
              <w:jc w:val="center"/>
              <w:rPr>
                <w:rFonts w:asciiTheme="minorHAnsi" w:hAnsiTheme="minorHAnsi" w:cs="Times New Roman"/>
                <w:b/>
                <w:sz w:val="20"/>
                <w:szCs w:val="20"/>
              </w:rPr>
            </w:pP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8B3AD2">
            <w:pPr>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w:t>
            </w:r>
            <w:r w:rsidRPr="001A2A0B">
              <w:rPr>
                <w:rFonts w:asciiTheme="minorHAnsi" w:hAnsiTheme="minorHAnsi" w:cs="Times New Roman"/>
                <w:b/>
                <w:color w:val="FF0000"/>
                <w:sz w:val="20"/>
                <w:szCs w:val="20"/>
              </w:rPr>
              <w:t>REAGENTE CONFIRMATÓRIO (CONFIRM DRVVT) PARA DETECÇÃO DO ANTICOAGULANTE LÚPICO</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12</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86424</w:t>
            </w:r>
          </w:p>
        </w:tc>
        <w:tc>
          <w:tcPr>
            <w:tcW w:w="4961" w:type="dxa"/>
            <w:shd w:val="clear" w:color="auto" w:fill="auto"/>
            <w:vAlign w:val="center"/>
          </w:tcPr>
          <w:p w:rsidR="00A6757F" w:rsidRPr="00D26A7A" w:rsidRDefault="00A6757F" w:rsidP="00D421FA">
            <w:pPr>
              <w:contextualSpacing/>
              <w:rPr>
                <w:rFonts w:asciiTheme="minorHAnsi" w:hAnsiTheme="minorHAnsi" w:cs="Times New Roman"/>
                <w:b/>
                <w:bCs/>
                <w:sz w:val="20"/>
                <w:szCs w:val="20"/>
              </w:rPr>
            </w:pPr>
            <w:r w:rsidRPr="00D26A7A">
              <w:rPr>
                <w:rFonts w:asciiTheme="minorHAnsi" w:hAnsiTheme="minorHAnsi" w:cs="Times New Roman"/>
                <w:sz w:val="20"/>
                <w:szCs w:val="20"/>
              </w:rPr>
              <w:t>REAGENTE FIBRINOGÊNIO, MÉTODO: CLAUSS</w:t>
            </w:r>
            <w:r w:rsidRPr="00D26A7A">
              <w:rPr>
                <w:rFonts w:asciiTheme="minorHAnsi" w:hAnsiTheme="minorHAnsi" w:cs="Times New Roman"/>
                <w:b/>
                <w:sz w:val="20"/>
                <w:szCs w:val="20"/>
              </w:rPr>
              <w:br/>
            </w: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w:t>
            </w:r>
            <w:proofErr w:type="gramStart"/>
            <w:r w:rsidRPr="00D26A7A">
              <w:rPr>
                <w:rFonts w:asciiTheme="minorHAnsi" w:hAnsiTheme="minorHAnsi" w:cs="Times New Roman"/>
                <w:b/>
                <w:sz w:val="20"/>
                <w:szCs w:val="20"/>
              </w:rPr>
              <w:t>6810.046.0003</w:t>
            </w:r>
            <w:proofErr w:type="gramEnd"/>
          </w:p>
        </w:tc>
        <w:tc>
          <w:tcPr>
            <w:tcW w:w="709" w:type="dxa"/>
            <w:shd w:val="clear" w:color="auto" w:fill="auto"/>
            <w:vAlign w:val="center"/>
          </w:tcPr>
          <w:p w:rsidR="00A6757F" w:rsidRPr="00D26A7A" w:rsidRDefault="00781E41"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Pr="00D26A7A" w:rsidRDefault="00551D58" w:rsidP="007C018A">
            <w:pPr>
              <w:contextualSpacing/>
              <w:jc w:val="right"/>
              <w:rPr>
                <w:rFonts w:asciiTheme="minorHAnsi" w:hAnsiTheme="minorHAnsi" w:cs="Times New Roman"/>
                <w:sz w:val="20"/>
                <w:szCs w:val="20"/>
              </w:rPr>
            </w:pPr>
            <w:r>
              <w:rPr>
                <w:rFonts w:asciiTheme="minorHAnsi" w:hAnsiTheme="minorHAnsi" w:cs="Times New Roman"/>
                <w:sz w:val="20"/>
                <w:szCs w:val="20"/>
              </w:rPr>
              <w:t>7656</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781E41">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REAGENTE PARA DETERMINAÇÃO DO </w:t>
            </w:r>
            <w:r w:rsidRPr="00D26A7A">
              <w:rPr>
                <w:rFonts w:asciiTheme="minorHAnsi" w:hAnsiTheme="minorHAnsi" w:cs="Times New Roman"/>
                <w:b/>
                <w:sz w:val="20"/>
                <w:szCs w:val="20"/>
              </w:rPr>
              <w:t>FIBRINOGÊNIO DE CLAUSS</w:t>
            </w:r>
            <w:r w:rsidRPr="00D26A7A">
              <w:rPr>
                <w:rFonts w:asciiTheme="minorHAnsi" w:hAnsiTheme="minorHAnsi" w:cs="Times New Roman"/>
                <w:sz w:val="20"/>
                <w:szCs w:val="20"/>
              </w:rPr>
              <w:t>, CONSTITUÍDO DE TROMBINA BOVINA LIOFILIZADA, CLORETO DE CÁLCIO, TAMPÃO E ESTABILIZANTES.</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13</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146628</w:t>
            </w:r>
          </w:p>
        </w:tc>
        <w:tc>
          <w:tcPr>
            <w:tcW w:w="4961" w:type="dxa"/>
            <w:shd w:val="clear" w:color="auto" w:fill="auto"/>
            <w:vAlign w:val="center"/>
          </w:tcPr>
          <w:p w:rsidR="00A6757F" w:rsidRPr="00D26A7A" w:rsidRDefault="00A6757F" w:rsidP="00D421FA">
            <w:pPr>
              <w:pStyle w:val="Ttulo3"/>
              <w:jc w:val="both"/>
              <w:rPr>
                <w:rFonts w:asciiTheme="minorHAnsi" w:hAnsiTheme="minorHAnsi" w:cs="Times New Roman"/>
                <w:spacing w:val="0"/>
                <w:sz w:val="20"/>
                <w:szCs w:val="20"/>
                <w:lang w:eastAsia="pt-BR"/>
              </w:rPr>
            </w:pPr>
            <w:r w:rsidRPr="00D26A7A">
              <w:rPr>
                <w:rFonts w:asciiTheme="minorHAnsi" w:hAnsiTheme="minorHAnsi" w:cs="Times New Roman"/>
                <w:sz w:val="20"/>
                <w:szCs w:val="20"/>
              </w:rPr>
              <w:t xml:space="preserve">SOLUCAO CALIBRACAO COAGULACAO, TIPO: CALIBRADOR, COMPOSICAO: PLASMA, APLICACAO: TESTE DE COAGULACAO, FORMA FORNECIMENTO: FRASCO </w:t>
            </w:r>
            <w:r w:rsidRPr="00D26A7A">
              <w:rPr>
                <w:rFonts w:asciiTheme="minorHAnsi" w:hAnsiTheme="minorHAnsi" w:cs="Times New Roman"/>
                <w:sz w:val="20"/>
                <w:szCs w:val="20"/>
              </w:rPr>
              <w:br/>
            </w: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w:t>
            </w:r>
            <w:proofErr w:type="gramStart"/>
            <w:r w:rsidRPr="00D26A7A">
              <w:rPr>
                <w:rFonts w:asciiTheme="minorHAnsi" w:hAnsiTheme="minorHAnsi" w:cs="Times New Roman"/>
                <w:b/>
                <w:sz w:val="20"/>
                <w:szCs w:val="20"/>
              </w:rPr>
              <w:t>6810.001.0003</w:t>
            </w:r>
            <w:proofErr w:type="gramEnd"/>
            <w:r w:rsidRPr="00D26A7A">
              <w:rPr>
                <w:rFonts w:asciiTheme="minorHAnsi" w:hAnsiTheme="minorHAnsi" w:cs="Times New Roman"/>
                <w:color w:val="FF0000"/>
                <w:sz w:val="20"/>
                <w:szCs w:val="20"/>
              </w:rPr>
              <w:t xml:space="preserve"> </w:t>
            </w:r>
          </w:p>
        </w:tc>
        <w:tc>
          <w:tcPr>
            <w:tcW w:w="709"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UND</w:t>
            </w:r>
          </w:p>
        </w:tc>
        <w:tc>
          <w:tcPr>
            <w:tcW w:w="850" w:type="dxa"/>
            <w:shd w:val="clear" w:color="auto" w:fill="auto"/>
            <w:vAlign w:val="center"/>
          </w:tcPr>
          <w:p w:rsidR="007C018A" w:rsidRPr="00D26A7A" w:rsidRDefault="00551D58" w:rsidP="007C018A">
            <w:pPr>
              <w:contextualSpacing/>
              <w:jc w:val="right"/>
              <w:rPr>
                <w:rFonts w:asciiTheme="minorHAnsi" w:hAnsiTheme="minorHAnsi" w:cs="Times New Roman"/>
                <w:b/>
                <w:sz w:val="20"/>
                <w:szCs w:val="20"/>
              </w:rPr>
            </w:pPr>
            <w:r>
              <w:rPr>
                <w:rFonts w:asciiTheme="minorHAnsi" w:hAnsiTheme="minorHAnsi" w:cs="Times New Roman"/>
                <w:sz w:val="20"/>
                <w:szCs w:val="20"/>
              </w:rPr>
              <w:t>366</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312895">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ESPECIFICAÇÃO COMPLEMENTAR: PLASMA CALIBR</w:t>
            </w:r>
            <w:r w:rsidR="00312895">
              <w:rPr>
                <w:rFonts w:asciiTheme="minorHAnsi" w:hAnsiTheme="minorHAnsi" w:cs="Times New Roman"/>
                <w:sz w:val="20"/>
                <w:szCs w:val="20"/>
              </w:rPr>
              <w:t xml:space="preserve">ADOR PARA TESTES DE COAGULAÇÃO. </w:t>
            </w:r>
            <w:r w:rsidRPr="00D26A7A">
              <w:rPr>
                <w:rFonts w:asciiTheme="minorHAnsi" w:hAnsiTheme="minorHAnsi" w:cs="Times New Roman"/>
                <w:sz w:val="20"/>
                <w:szCs w:val="20"/>
              </w:rPr>
              <w:t xml:space="preserve">O QUANTITATIVO DEVERÁ SER FRACIONADO EM </w:t>
            </w:r>
            <w:r w:rsidRPr="004744AA">
              <w:rPr>
                <w:rFonts w:asciiTheme="minorHAnsi" w:hAnsiTheme="minorHAnsi" w:cs="Times New Roman"/>
                <w:b/>
                <w:sz w:val="20"/>
                <w:szCs w:val="20"/>
              </w:rPr>
              <w:t xml:space="preserve">FRASCOS DE NO MÁXIMO </w:t>
            </w:r>
            <w:proofErr w:type="gramStart"/>
            <w:r w:rsidRPr="004744AA">
              <w:rPr>
                <w:rFonts w:asciiTheme="minorHAnsi" w:hAnsiTheme="minorHAnsi" w:cs="Times New Roman"/>
                <w:b/>
                <w:sz w:val="20"/>
                <w:szCs w:val="20"/>
              </w:rPr>
              <w:t>1</w:t>
            </w:r>
            <w:proofErr w:type="gramEnd"/>
            <w:r w:rsidRPr="004744AA">
              <w:rPr>
                <w:rFonts w:asciiTheme="minorHAnsi" w:hAnsiTheme="minorHAnsi" w:cs="Times New Roman"/>
                <w:b/>
                <w:sz w:val="20"/>
                <w:szCs w:val="20"/>
              </w:rPr>
              <w:t xml:space="preserve"> ML.</w:t>
            </w:r>
            <w:r w:rsidRPr="00D26A7A">
              <w:rPr>
                <w:rFonts w:asciiTheme="minorHAnsi" w:hAnsiTheme="minorHAnsi" w:cs="Times New Roman"/>
                <w:sz w:val="20"/>
                <w:szCs w:val="20"/>
              </w:rPr>
              <w:t xml:space="preserve">  </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14</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86364</w:t>
            </w:r>
          </w:p>
        </w:tc>
        <w:tc>
          <w:tcPr>
            <w:tcW w:w="4961" w:type="dxa"/>
            <w:shd w:val="clear" w:color="auto" w:fill="auto"/>
            <w:vAlign w:val="center"/>
          </w:tcPr>
          <w:p w:rsidR="00A6757F"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sz w:val="20"/>
                <w:szCs w:val="20"/>
              </w:rPr>
              <w:t>TESTE FATOR VON WILLEBRAND, APRESENTAÇÃO: TESTE, TIPO: ANTICORPO MONOCLONAL PURIFICADO ESPECIFÍCO DE RATINHO</w:t>
            </w:r>
            <w:r w:rsidR="00312895">
              <w:rPr>
                <w:rFonts w:asciiTheme="minorHAnsi" w:hAnsiTheme="minorHAnsi" w:cs="Times New Roman"/>
                <w:sz w:val="20"/>
                <w:szCs w:val="20"/>
              </w:rPr>
              <w:t xml:space="preserve"> </w:t>
            </w:r>
            <w:r w:rsidRPr="00D26A7A">
              <w:rPr>
                <w:rFonts w:asciiTheme="minorHAnsi" w:hAnsiTheme="minorHAnsi" w:cs="Times New Roman"/>
                <w:sz w:val="20"/>
                <w:szCs w:val="20"/>
              </w:rPr>
              <w:t xml:space="preserve">CONTRA O EPÍTOPO FUNCIONAL DO FATOR </w:t>
            </w:r>
            <w:proofErr w:type="spellStart"/>
            <w:proofErr w:type="gramStart"/>
            <w:r w:rsidRPr="00D26A7A">
              <w:rPr>
                <w:rFonts w:asciiTheme="minorHAnsi" w:hAnsiTheme="minorHAnsi" w:cs="Times New Roman"/>
                <w:sz w:val="20"/>
                <w:szCs w:val="20"/>
              </w:rPr>
              <w:t>vW</w:t>
            </w:r>
            <w:proofErr w:type="spellEnd"/>
            <w:proofErr w:type="gramEnd"/>
            <w:r w:rsidRPr="00D26A7A">
              <w:rPr>
                <w:rFonts w:asciiTheme="minorHAnsi" w:hAnsiTheme="minorHAnsi" w:cs="Times New Roman"/>
                <w:sz w:val="20"/>
                <w:szCs w:val="20"/>
              </w:rPr>
              <w:t xml:space="preserve">, TAMPÃO E ESTABILIZANTES, MÉTODO: AUTOMAÇÃO CONSTITUDO POR </w:t>
            </w:r>
            <w:bookmarkStart w:id="0" w:name="_GoBack"/>
            <w:r w:rsidRPr="00D26A7A">
              <w:rPr>
                <w:rFonts w:asciiTheme="minorHAnsi" w:hAnsiTheme="minorHAnsi" w:cs="Times New Roman"/>
                <w:sz w:val="20"/>
                <w:szCs w:val="20"/>
              </w:rPr>
              <w:t xml:space="preserve">PARTICULAS </w:t>
            </w:r>
            <w:r w:rsidRPr="00D26A7A">
              <w:rPr>
                <w:rFonts w:asciiTheme="minorHAnsi" w:hAnsiTheme="minorHAnsi" w:cs="Times New Roman"/>
                <w:sz w:val="20"/>
                <w:szCs w:val="20"/>
              </w:rPr>
              <w:lastRenderedPageBreak/>
              <w:t>DE LÁTEX</w:t>
            </w:r>
            <w:bookmarkEnd w:id="0"/>
            <w:r w:rsidRPr="00D26A7A">
              <w:rPr>
                <w:rFonts w:asciiTheme="minorHAnsi" w:hAnsiTheme="minorHAnsi" w:cs="Times New Roman"/>
                <w:sz w:val="20"/>
                <w:szCs w:val="20"/>
              </w:rPr>
              <w:t>, APLICAÇÃO: DETERMINAÇÃO QUANTITATIVA FATOR VON WILLEBRAND ATIVIDADE</w:t>
            </w:r>
            <w:r>
              <w:rPr>
                <w:rFonts w:asciiTheme="minorHAnsi" w:hAnsiTheme="minorHAnsi" w:cs="Times New Roman"/>
                <w:sz w:val="20"/>
                <w:szCs w:val="20"/>
              </w:rPr>
              <w:t>.</w:t>
            </w:r>
          </w:p>
          <w:p w:rsidR="00A6757F" w:rsidRPr="00D26A7A"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6810.153.0002</w:t>
            </w:r>
          </w:p>
        </w:tc>
        <w:tc>
          <w:tcPr>
            <w:tcW w:w="709" w:type="dxa"/>
            <w:shd w:val="clear" w:color="auto" w:fill="auto"/>
            <w:vAlign w:val="center"/>
          </w:tcPr>
          <w:p w:rsidR="00A6757F" w:rsidRPr="00D26A7A" w:rsidRDefault="00312895" w:rsidP="00D421FA">
            <w:pPr>
              <w:contextualSpacing/>
              <w:jc w:val="center"/>
              <w:rPr>
                <w:rFonts w:asciiTheme="minorHAnsi" w:hAnsiTheme="minorHAnsi" w:cs="Times New Roman"/>
                <w:sz w:val="20"/>
                <w:szCs w:val="20"/>
              </w:rPr>
            </w:pPr>
            <w:r>
              <w:rPr>
                <w:rFonts w:asciiTheme="minorHAnsi" w:hAnsiTheme="minorHAnsi" w:cs="Times New Roman"/>
                <w:sz w:val="20"/>
                <w:szCs w:val="20"/>
              </w:rPr>
              <w:lastRenderedPageBreak/>
              <w:t>TESTE</w:t>
            </w:r>
          </w:p>
        </w:tc>
        <w:tc>
          <w:tcPr>
            <w:tcW w:w="850" w:type="dxa"/>
            <w:shd w:val="clear" w:color="auto" w:fill="auto"/>
            <w:vAlign w:val="center"/>
          </w:tcPr>
          <w:p w:rsidR="008B768E" w:rsidRDefault="008B768E" w:rsidP="00D421FA">
            <w:pPr>
              <w:contextualSpacing/>
              <w:jc w:val="center"/>
              <w:rPr>
                <w:rFonts w:asciiTheme="minorHAnsi" w:hAnsiTheme="minorHAnsi" w:cs="Times New Roman"/>
                <w:b/>
                <w:sz w:val="20"/>
                <w:szCs w:val="20"/>
              </w:rPr>
            </w:pPr>
          </w:p>
          <w:p w:rsidR="007C018A" w:rsidRPr="007C018A" w:rsidRDefault="00551D58" w:rsidP="007C018A">
            <w:pPr>
              <w:jc w:val="right"/>
              <w:rPr>
                <w:rFonts w:asciiTheme="minorHAnsi" w:hAnsiTheme="minorHAnsi" w:cs="Times New Roman"/>
                <w:color w:val="FF0000"/>
                <w:sz w:val="20"/>
                <w:szCs w:val="20"/>
              </w:rPr>
            </w:pPr>
            <w:r>
              <w:rPr>
                <w:rFonts w:asciiTheme="minorHAnsi" w:hAnsiTheme="minorHAnsi" w:cs="Times New Roman"/>
                <w:sz w:val="20"/>
                <w:szCs w:val="20"/>
              </w:rPr>
              <w:t>600</w:t>
            </w:r>
          </w:p>
          <w:p w:rsidR="008B768E" w:rsidRDefault="008B768E" w:rsidP="008B768E">
            <w:pPr>
              <w:rPr>
                <w:rFonts w:asciiTheme="minorHAnsi" w:hAnsiTheme="minorHAnsi" w:cs="Times New Roman"/>
                <w:sz w:val="20"/>
                <w:szCs w:val="20"/>
              </w:rPr>
            </w:pPr>
          </w:p>
          <w:p w:rsidR="00A6757F" w:rsidRPr="008B768E" w:rsidRDefault="00A6757F" w:rsidP="008B768E">
            <w:pPr>
              <w:rPr>
                <w:rFonts w:asciiTheme="minorHAnsi" w:hAnsiTheme="minorHAnsi" w:cs="Times New Roman"/>
                <w:sz w:val="20"/>
                <w:szCs w:val="20"/>
              </w:rPr>
            </w:pP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1C7BF7">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REAGENTE LIOFILIZADO PARA </w:t>
            </w:r>
            <w:r w:rsidRPr="00D26A7A">
              <w:rPr>
                <w:rFonts w:asciiTheme="minorHAnsi" w:hAnsiTheme="minorHAnsi" w:cs="Times New Roman"/>
                <w:b/>
                <w:sz w:val="20"/>
                <w:szCs w:val="20"/>
              </w:rPr>
              <w:t>DETERMINAÇÃO QUANTITATIVA DO FATOR VON WILLEBRAND ATIVIDADE</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15</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86427</w:t>
            </w:r>
          </w:p>
        </w:tc>
        <w:tc>
          <w:tcPr>
            <w:tcW w:w="4961" w:type="dxa"/>
            <w:shd w:val="clear" w:color="auto" w:fill="auto"/>
            <w:vAlign w:val="center"/>
          </w:tcPr>
          <w:p w:rsidR="00A6757F" w:rsidRPr="00D26A7A"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TESTE FATOR VON WILLEBRAND, APRESENTAÇÃO: TESTE, TIPO: ANTICORPO MONOCLONAL ESPECÍFICO CONTRA O FATOR </w:t>
            </w:r>
            <w:proofErr w:type="spellStart"/>
            <w:proofErr w:type="gramStart"/>
            <w:r w:rsidRPr="00D26A7A">
              <w:rPr>
                <w:rFonts w:asciiTheme="minorHAnsi" w:hAnsiTheme="minorHAnsi" w:cs="Times New Roman"/>
                <w:sz w:val="20"/>
                <w:szCs w:val="20"/>
              </w:rPr>
              <w:t>vW</w:t>
            </w:r>
            <w:proofErr w:type="spellEnd"/>
            <w:proofErr w:type="gramEnd"/>
            <w:r w:rsidRPr="00D26A7A">
              <w:rPr>
                <w:rFonts w:asciiTheme="minorHAnsi" w:hAnsiTheme="minorHAnsi" w:cs="Times New Roman"/>
                <w:sz w:val="20"/>
                <w:szCs w:val="20"/>
              </w:rPr>
              <w:t>,</w:t>
            </w:r>
            <w:r>
              <w:rPr>
                <w:rFonts w:asciiTheme="minorHAnsi" w:hAnsiTheme="minorHAnsi" w:cs="Times New Roman"/>
                <w:sz w:val="20"/>
                <w:szCs w:val="20"/>
              </w:rPr>
              <w:t xml:space="preserve"> </w:t>
            </w:r>
            <w:r w:rsidRPr="00D26A7A">
              <w:rPr>
                <w:rFonts w:asciiTheme="minorHAnsi" w:hAnsiTheme="minorHAnsi" w:cs="Times New Roman"/>
                <w:sz w:val="20"/>
                <w:szCs w:val="20"/>
              </w:rPr>
              <w:t>TAMPÃO E ESTABILIZANTES, MÉTODO: AUTOMAÇÃO CONSTITUÍDO POR PARTÍCULAS DE LÁTEX, APLICAÇÃO: DETERMINAÇÃO QUANTITATIVA FATOR VON WILLEBRAND ANTÍGENO</w:t>
            </w:r>
            <w:r>
              <w:rPr>
                <w:rFonts w:asciiTheme="minorHAnsi" w:hAnsiTheme="minorHAnsi" w:cs="Times New Roman"/>
                <w:sz w:val="20"/>
                <w:szCs w:val="20"/>
              </w:rPr>
              <w:t>.</w:t>
            </w:r>
            <w:r w:rsidRPr="00D26A7A">
              <w:rPr>
                <w:rFonts w:asciiTheme="minorHAnsi" w:hAnsiTheme="minorHAnsi" w:cs="Times New Roman"/>
                <w:sz w:val="20"/>
                <w:szCs w:val="20"/>
              </w:rPr>
              <w:t xml:space="preserve"> </w:t>
            </w:r>
            <w:r w:rsidRPr="00D26A7A">
              <w:rPr>
                <w:rFonts w:asciiTheme="minorHAnsi" w:hAnsiTheme="minorHAnsi" w:cs="Times New Roman"/>
                <w:sz w:val="20"/>
                <w:szCs w:val="20"/>
              </w:rPr>
              <w:br/>
            </w: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6810.153.0003</w:t>
            </w:r>
          </w:p>
        </w:tc>
        <w:tc>
          <w:tcPr>
            <w:tcW w:w="709" w:type="dxa"/>
            <w:shd w:val="clear" w:color="auto" w:fill="auto"/>
            <w:vAlign w:val="center"/>
          </w:tcPr>
          <w:p w:rsidR="00A6757F" w:rsidRPr="00D26A7A" w:rsidRDefault="00402FD6"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Pr="00D26A7A" w:rsidRDefault="00551D58" w:rsidP="007C018A">
            <w:pPr>
              <w:contextualSpacing/>
              <w:jc w:val="right"/>
              <w:rPr>
                <w:rFonts w:asciiTheme="minorHAnsi" w:hAnsiTheme="minorHAnsi" w:cs="Times New Roman"/>
                <w:b/>
                <w:sz w:val="20"/>
                <w:szCs w:val="20"/>
              </w:rPr>
            </w:pPr>
            <w:r>
              <w:rPr>
                <w:rFonts w:asciiTheme="minorHAnsi" w:hAnsiTheme="minorHAnsi" w:cs="Times New Roman"/>
                <w:sz w:val="20"/>
                <w:szCs w:val="20"/>
              </w:rPr>
              <w:t>818</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7938" w:type="dxa"/>
            <w:gridSpan w:val="5"/>
            <w:shd w:val="clear" w:color="auto" w:fill="auto"/>
            <w:vAlign w:val="center"/>
          </w:tcPr>
          <w:p w:rsidR="00A6757F" w:rsidRPr="00D26A7A" w:rsidRDefault="00A6757F" w:rsidP="003E03D1">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REAGENTE PARA DETERMINAÇÃO QUANTITATIVA DO </w:t>
            </w:r>
            <w:r w:rsidRPr="00D26A7A">
              <w:rPr>
                <w:rFonts w:asciiTheme="minorHAnsi" w:hAnsiTheme="minorHAnsi" w:cs="Times New Roman"/>
                <w:b/>
                <w:sz w:val="20"/>
                <w:szCs w:val="20"/>
              </w:rPr>
              <w:t>FATOR VON WILLEBRAND ANTÍGENO</w:t>
            </w:r>
          </w:p>
        </w:tc>
      </w:tr>
      <w:tr w:rsidR="00A6757F" w:rsidRPr="00D26A7A" w:rsidTr="00A6757F">
        <w:trPr>
          <w:trHeight w:val="20"/>
        </w:trPr>
        <w:tc>
          <w:tcPr>
            <w:tcW w:w="567" w:type="dxa"/>
            <w:vMerge/>
            <w:shd w:val="clear" w:color="auto" w:fill="auto"/>
            <w:vAlign w:val="center"/>
          </w:tcPr>
          <w:p w:rsidR="00A6757F" w:rsidRPr="00D26A7A" w:rsidRDefault="00A6757F" w:rsidP="00D421FA">
            <w:pPr>
              <w:contextualSpacing/>
              <w:jc w:val="center"/>
              <w:rPr>
                <w:rFonts w:asciiTheme="minorHAnsi" w:hAnsiTheme="minorHAnsi" w:cs="Times New Roman"/>
                <w:b/>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1</w:t>
            </w:r>
            <w:r>
              <w:rPr>
                <w:rFonts w:asciiTheme="minorHAnsi" w:hAnsiTheme="minorHAnsi" w:cs="Times New Roman"/>
                <w:sz w:val="20"/>
                <w:szCs w:val="20"/>
              </w:rPr>
              <w:t>6</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86432</w:t>
            </w:r>
          </w:p>
        </w:tc>
        <w:tc>
          <w:tcPr>
            <w:tcW w:w="4961" w:type="dxa"/>
            <w:shd w:val="clear" w:color="auto" w:fill="auto"/>
            <w:vAlign w:val="center"/>
          </w:tcPr>
          <w:p w:rsidR="00A6757F" w:rsidRPr="00D26A7A" w:rsidRDefault="00A6757F" w:rsidP="00D421FA">
            <w:pPr>
              <w:contextualSpacing/>
              <w:rPr>
                <w:rFonts w:asciiTheme="minorHAnsi" w:hAnsiTheme="minorHAnsi" w:cs="Times New Roman"/>
                <w:bCs/>
                <w:sz w:val="20"/>
                <w:szCs w:val="20"/>
              </w:rPr>
            </w:pPr>
            <w:r w:rsidRPr="00D26A7A">
              <w:rPr>
                <w:rFonts w:asciiTheme="minorHAnsi" w:hAnsiTheme="minorHAnsi" w:cs="Times New Roman"/>
                <w:sz w:val="20"/>
                <w:szCs w:val="20"/>
              </w:rPr>
              <w:t xml:space="preserve">TESTE TEMPO COAGULAÇÃO, APRESENTAÇÃO: TESTE, TIPO: AUTOMÁTICO, PESQUISA: </w:t>
            </w:r>
            <w:r w:rsidRPr="00804204">
              <w:rPr>
                <w:rFonts w:asciiTheme="minorHAnsi" w:hAnsiTheme="minorHAnsi" w:cs="Times New Roman"/>
                <w:b/>
                <w:color w:val="FF0000"/>
                <w:sz w:val="20"/>
                <w:szCs w:val="20"/>
              </w:rPr>
              <w:t>PROTROMBINA (TP),</w:t>
            </w:r>
            <w:r w:rsidRPr="00804204">
              <w:rPr>
                <w:rFonts w:asciiTheme="minorHAnsi" w:hAnsiTheme="minorHAnsi" w:cs="Times New Roman"/>
                <w:color w:val="FF0000"/>
                <w:sz w:val="20"/>
                <w:szCs w:val="20"/>
              </w:rPr>
              <w:t xml:space="preserve"> </w:t>
            </w:r>
            <w:r w:rsidRPr="00D26A7A">
              <w:rPr>
                <w:rFonts w:asciiTheme="minorHAnsi" w:hAnsiTheme="minorHAnsi" w:cs="Times New Roman"/>
                <w:sz w:val="20"/>
                <w:szCs w:val="20"/>
              </w:rPr>
              <w:t xml:space="preserve">DETERMINAÇÃO INR, COMPOSIÇÃO: </w:t>
            </w:r>
            <w:proofErr w:type="gramStart"/>
            <w:r w:rsidRPr="00D26A7A">
              <w:rPr>
                <w:rFonts w:asciiTheme="minorHAnsi" w:hAnsiTheme="minorHAnsi" w:cs="Times New Roman"/>
                <w:sz w:val="20"/>
                <w:szCs w:val="20"/>
              </w:rPr>
              <w:t>N/D</w:t>
            </w:r>
            <w:proofErr w:type="gramEnd"/>
          </w:p>
          <w:p w:rsidR="00A6757F" w:rsidRPr="00D26A7A" w:rsidRDefault="00A6757F" w:rsidP="00D421FA">
            <w:pPr>
              <w:contextualSpacing/>
              <w:rPr>
                <w:rFonts w:asciiTheme="minorHAnsi" w:hAnsiTheme="minorHAnsi" w:cs="Times New Roman"/>
                <w:b/>
                <w:bCs/>
                <w:sz w:val="20"/>
                <w:szCs w:val="20"/>
              </w:rPr>
            </w:pP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6810.181.0010</w:t>
            </w:r>
          </w:p>
        </w:tc>
        <w:tc>
          <w:tcPr>
            <w:tcW w:w="709" w:type="dxa"/>
            <w:shd w:val="clear" w:color="auto" w:fill="auto"/>
            <w:vAlign w:val="center"/>
          </w:tcPr>
          <w:p w:rsidR="00A6757F" w:rsidRPr="00D26A7A" w:rsidRDefault="003E03D1"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A6757F" w:rsidRPr="007C018A" w:rsidRDefault="00551D58" w:rsidP="007C018A">
            <w:pPr>
              <w:suppressAutoHyphens w:val="0"/>
              <w:contextualSpacing/>
              <w:jc w:val="right"/>
              <w:rPr>
                <w:rFonts w:asciiTheme="minorHAnsi" w:hAnsiTheme="minorHAnsi" w:cs="Times New Roman"/>
                <w:sz w:val="20"/>
                <w:szCs w:val="20"/>
              </w:rPr>
            </w:pPr>
            <w:r>
              <w:rPr>
                <w:rFonts w:asciiTheme="minorHAnsi" w:hAnsiTheme="minorHAnsi" w:cs="Times New Roman"/>
                <w:sz w:val="20"/>
                <w:szCs w:val="20"/>
              </w:rPr>
              <w:t>25800</w:t>
            </w:r>
          </w:p>
        </w:tc>
      </w:tr>
      <w:tr w:rsidR="00A6757F" w:rsidRPr="00D26A7A" w:rsidTr="00A6757F">
        <w:trPr>
          <w:trHeight w:val="317"/>
        </w:trPr>
        <w:tc>
          <w:tcPr>
            <w:tcW w:w="567" w:type="dxa"/>
            <w:vMerge/>
            <w:shd w:val="clear" w:color="auto" w:fill="auto"/>
          </w:tcPr>
          <w:p w:rsidR="00A6757F" w:rsidRPr="00D26A7A" w:rsidRDefault="00A6757F" w:rsidP="00D421FA">
            <w:pPr>
              <w:suppressAutoHyphens w:val="0"/>
              <w:contextualSpacing/>
              <w:jc w:val="both"/>
              <w:rPr>
                <w:rFonts w:asciiTheme="minorHAnsi" w:hAnsiTheme="minorHAnsi" w:cs="Times New Roman"/>
                <w:sz w:val="20"/>
                <w:szCs w:val="20"/>
              </w:rPr>
            </w:pPr>
          </w:p>
        </w:tc>
        <w:tc>
          <w:tcPr>
            <w:tcW w:w="7938" w:type="dxa"/>
            <w:gridSpan w:val="5"/>
            <w:shd w:val="clear" w:color="auto" w:fill="auto"/>
            <w:vAlign w:val="center"/>
          </w:tcPr>
          <w:p w:rsidR="00A6757F" w:rsidRPr="00D26A7A" w:rsidRDefault="00A6757F" w:rsidP="009F42BC">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REAGENTE PARA DETERMINAÇÃO DO </w:t>
            </w:r>
            <w:r w:rsidRPr="008A76C0">
              <w:rPr>
                <w:rFonts w:asciiTheme="minorHAnsi" w:hAnsiTheme="minorHAnsi" w:cs="Times New Roman"/>
                <w:color w:val="FF0000"/>
                <w:sz w:val="20"/>
                <w:szCs w:val="20"/>
              </w:rPr>
              <w:t>T</w:t>
            </w:r>
            <w:r w:rsidRPr="008A76C0">
              <w:rPr>
                <w:rFonts w:asciiTheme="minorHAnsi" w:hAnsiTheme="minorHAnsi" w:cs="Times New Roman"/>
                <w:b/>
                <w:color w:val="FF0000"/>
                <w:sz w:val="20"/>
                <w:szCs w:val="20"/>
              </w:rPr>
              <w:t>EMPO DE PROTROMBINA (TP)</w:t>
            </w:r>
            <w:r w:rsidRPr="00D26A7A">
              <w:rPr>
                <w:rFonts w:asciiTheme="minorHAnsi" w:hAnsiTheme="minorHAnsi" w:cs="Times New Roman"/>
                <w:sz w:val="20"/>
                <w:szCs w:val="20"/>
              </w:rPr>
              <w:t xml:space="preserve">, DETERMINAÇÃO DE INR COM </w:t>
            </w:r>
            <w:r w:rsidRPr="00D26A7A">
              <w:rPr>
                <w:rFonts w:asciiTheme="minorHAnsi" w:hAnsiTheme="minorHAnsi" w:cs="Times New Roman"/>
                <w:b/>
                <w:bCs/>
                <w:sz w:val="20"/>
                <w:szCs w:val="20"/>
              </w:rPr>
              <w:t>ISI APROXIMADAMENTE DE 1.0</w:t>
            </w:r>
            <w:r w:rsidRPr="00D26A7A">
              <w:rPr>
                <w:rFonts w:asciiTheme="minorHAnsi" w:hAnsiTheme="minorHAnsi" w:cs="Times New Roman"/>
                <w:sz w:val="20"/>
                <w:szCs w:val="20"/>
              </w:rPr>
              <w:t xml:space="preserve">, E DETERMINAÇÃO DA ATIVIDADE DOS FATORES EXTRÍNSECOS DA COAGULAÇÃO. </w:t>
            </w:r>
            <w:r>
              <w:rPr>
                <w:rFonts w:asciiTheme="minorHAnsi" w:hAnsiTheme="minorHAnsi" w:cs="Times New Roman"/>
                <w:sz w:val="20"/>
                <w:szCs w:val="20"/>
              </w:rPr>
              <w:t>T</w:t>
            </w:r>
            <w:r w:rsidRPr="00D26A7A">
              <w:rPr>
                <w:rFonts w:asciiTheme="minorHAnsi" w:hAnsiTheme="minorHAnsi" w:cs="Times New Roman"/>
                <w:sz w:val="20"/>
                <w:szCs w:val="20"/>
              </w:rPr>
              <w:t>ROMBOPLASTINA LIOFILI</w:t>
            </w:r>
            <w:r w:rsidR="009F42BC">
              <w:rPr>
                <w:rFonts w:asciiTheme="minorHAnsi" w:hAnsiTheme="minorHAnsi" w:cs="Times New Roman"/>
                <w:sz w:val="20"/>
                <w:szCs w:val="20"/>
              </w:rPr>
              <w:t>ZADA HUMANA COM ESTABILIZANTES.</w:t>
            </w:r>
          </w:p>
        </w:tc>
      </w:tr>
      <w:tr w:rsidR="00A6757F" w:rsidRPr="00D26A7A" w:rsidTr="009F42BC">
        <w:trPr>
          <w:trHeight w:val="20"/>
        </w:trPr>
        <w:tc>
          <w:tcPr>
            <w:tcW w:w="567" w:type="dxa"/>
            <w:vMerge/>
            <w:shd w:val="clear" w:color="auto" w:fill="auto"/>
          </w:tcPr>
          <w:p w:rsidR="00A6757F" w:rsidRPr="00D26A7A" w:rsidRDefault="00A6757F" w:rsidP="00D421FA">
            <w:pPr>
              <w:contextualSpacing/>
              <w:jc w:val="center"/>
              <w:rPr>
                <w:rFonts w:asciiTheme="minorHAnsi" w:hAnsiTheme="minorHAnsi" w:cs="Times New Roman"/>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17</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90239</w:t>
            </w:r>
          </w:p>
        </w:tc>
        <w:tc>
          <w:tcPr>
            <w:tcW w:w="4961" w:type="dxa"/>
            <w:shd w:val="clear" w:color="auto" w:fill="auto"/>
            <w:vAlign w:val="center"/>
          </w:tcPr>
          <w:p w:rsidR="00A6757F" w:rsidRPr="00D26A7A" w:rsidRDefault="00A6757F" w:rsidP="00D421FA">
            <w:pPr>
              <w:contextualSpacing/>
              <w:jc w:val="both"/>
              <w:rPr>
                <w:rFonts w:asciiTheme="minorHAnsi" w:hAnsiTheme="minorHAnsi" w:cs="Times New Roman"/>
                <w:b/>
                <w:bCs/>
                <w:sz w:val="20"/>
                <w:szCs w:val="20"/>
              </w:rPr>
            </w:pPr>
            <w:r w:rsidRPr="00D26A7A">
              <w:rPr>
                <w:rFonts w:asciiTheme="minorHAnsi" w:hAnsiTheme="minorHAnsi" w:cs="Times New Roman"/>
                <w:sz w:val="20"/>
                <w:szCs w:val="20"/>
              </w:rPr>
              <w:t xml:space="preserve">TESTE TEMPO COAGULACAO, APRESENTAÇÃO: TESTE, TIPO: AUTOMÁTICO, PESQUISA: </w:t>
            </w:r>
            <w:r w:rsidRPr="00804204">
              <w:rPr>
                <w:rFonts w:asciiTheme="minorHAnsi" w:hAnsiTheme="minorHAnsi" w:cs="Times New Roman"/>
                <w:b/>
                <w:color w:val="FF0000"/>
                <w:sz w:val="20"/>
                <w:szCs w:val="20"/>
              </w:rPr>
              <w:t>TROMBOPLASTINA ATIVADA,</w:t>
            </w:r>
            <w:r w:rsidRPr="00D26A7A">
              <w:rPr>
                <w:rFonts w:asciiTheme="minorHAnsi" w:hAnsiTheme="minorHAnsi" w:cs="Times New Roman"/>
                <w:sz w:val="20"/>
                <w:szCs w:val="20"/>
              </w:rPr>
              <w:t xml:space="preserve"> COMPOSIÇÃO: TROMBOPLASTINA </w:t>
            </w:r>
            <w:r w:rsidRPr="00D26A7A">
              <w:rPr>
                <w:rFonts w:asciiTheme="minorHAnsi" w:hAnsiTheme="minorHAnsi" w:cs="Times New Roman"/>
                <w:sz w:val="20"/>
                <w:szCs w:val="20"/>
              </w:rPr>
              <w:br/>
            </w: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w:t>
            </w:r>
            <w:proofErr w:type="gramStart"/>
            <w:r w:rsidRPr="00D26A7A">
              <w:rPr>
                <w:rFonts w:asciiTheme="minorHAnsi" w:hAnsiTheme="minorHAnsi" w:cs="Times New Roman"/>
                <w:b/>
                <w:sz w:val="20"/>
                <w:szCs w:val="20"/>
              </w:rPr>
              <w:t>6810.181.0012</w:t>
            </w:r>
            <w:proofErr w:type="gramEnd"/>
          </w:p>
        </w:tc>
        <w:tc>
          <w:tcPr>
            <w:tcW w:w="709" w:type="dxa"/>
            <w:shd w:val="clear" w:color="auto" w:fill="auto"/>
            <w:vAlign w:val="center"/>
          </w:tcPr>
          <w:p w:rsidR="00A6757F" w:rsidRPr="00D26A7A" w:rsidRDefault="009F42BC"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Pr="00D26A7A" w:rsidRDefault="00551D58" w:rsidP="007C018A">
            <w:pPr>
              <w:suppressAutoHyphens w:val="0"/>
              <w:contextualSpacing/>
              <w:jc w:val="right"/>
              <w:rPr>
                <w:rFonts w:asciiTheme="minorHAnsi" w:hAnsiTheme="minorHAnsi" w:cs="Times New Roman"/>
                <w:b/>
                <w:sz w:val="20"/>
                <w:szCs w:val="20"/>
              </w:rPr>
            </w:pPr>
            <w:r>
              <w:rPr>
                <w:rFonts w:asciiTheme="minorHAnsi" w:hAnsiTheme="minorHAnsi" w:cs="Times New Roman"/>
                <w:sz w:val="20"/>
                <w:szCs w:val="20"/>
              </w:rPr>
              <w:t>29400</w:t>
            </w:r>
          </w:p>
        </w:tc>
      </w:tr>
      <w:tr w:rsidR="00A6757F" w:rsidRPr="00D26A7A" w:rsidTr="00A6757F">
        <w:trPr>
          <w:trHeight w:val="20"/>
        </w:trPr>
        <w:tc>
          <w:tcPr>
            <w:tcW w:w="567" w:type="dxa"/>
            <w:vMerge/>
            <w:shd w:val="clear" w:color="auto" w:fill="auto"/>
          </w:tcPr>
          <w:p w:rsidR="00A6757F" w:rsidRPr="00D26A7A" w:rsidRDefault="00A6757F" w:rsidP="00D421FA">
            <w:pPr>
              <w:contextualSpacing/>
              <w:jc w:val="center"/>
              <w:rPr>
                <w:rFonts w:asciiTheme="minorHAnsi" w:hAnsiTheme="minorHAnsi" w:cs="Times New Roman"/>
                <w:sz w:val="20"/>
                <w:szCs w:val="20"/>
              </w:rPr>
            </w:pPr>
          </w:p>
        </w:tc>
        <w:tc>
          <w:tcPr>
            <w:tcW w:w="7938" w:type="dxa"/>
            <w:gridSpan w:val="5"/>
            <w:shd w:val="clear" w:color="auto" w:fill="auto"/>
            <w:vAlign w:val="center"/>
          </w:tcPr>
          <w:p w:rsidR="00A6757F" w:rsidRPr="00D26A7A" w:rsidRDefault="00A6757F" w:rsidP="00A00150">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KIT PARA DETERMINAÇÃO DO </w:t>
            </w:r>
            <w:r w:rsidRPr="00723D23">
              <w:rPr>
                <w:rFonts w:asciiTheme="minorHAnsi" w:hAnsiTheme="minorHAnsi" w:cs="Times New Roman"/>
                <w:b/>
                <w:color w:val="FF0000"/>
                <w:sz w:val="20"/>
                <w:szCs w:val="20"/>
              </w:rPr>
              <w:t>TEMPO PARCIAL DE TROMBOPLASTINA ATIVADA (TTPA)</w:t>
            </w:r>
            <w:r w:rsidRPr="00723D23">
              <w:rPr>
                <w:rFonts w:asciiTheme="minorHAnsi" w:hAnsiTheme="minorHAnsi" w:cs="Times New Roman"/>
                <w:color w:val="FF0000"/>
                <w:sz w:val="20"/>
                <w:szCs w:val="20"/>
              </w:rPr>
              <w:t>,</w:t>
            </w:r>
            <w:r w:rsidRPr="00D26A7A">
              <w:rPr>
                <w:rFonts w:asciiTheme="minorHAnsi" w:hAnsiTheme="minorHAnsi" w:cs="Times New Roman"/>
                <w:sz w:val="20"/>
                <w:szCs w:val="20"/>
              </w:rPr>
              <w:t xml:space="preserve"> E TESTES DE COAGULAÇÃO DA VIA INTRÍNSECA E TERAPÊUTICA COM HEPARINA</w:t>
            </w:r>
            <w:r w:rsidRPr="00723D23">
              <w:rPr>
                <w:rFonts w:asciiTheme="minorHAnsi" w:hAnsiTheme="minorHAnsi" w:cs="Times New Roman"/>
                <w:b/>
                <w:bCs/>
                <w:color w:val="FF0000"/>
                <w:sz w:val="20"/>
                <w:szCs w:val="20"/>
              </w:rPr>
              <w:t>, RICO EM FOSFOLIPÍDIOS</w:t>
            </w:r>
            <w:r w:rsidRPr="00723D23">
              <w:rPr>
                <w:rFonts w:asciiTheme="minorHAnsi" w:hAnsiTheme="minorHAnsi" w:cs="Times New Roman"/>
                <w:b/>
                <w:color w:val="FF0000"/>
                <w:sz w:val="20"/>
                <w:szCs w:val="20"/>
              </w:rPr>
              <w:t xml:space="preserve"> SINTÉTICO E ATIVADO POR </w:t>
            </w:r>
            <w:proofErr w:type="gramStart"/>
            <w:r w:rsidRPr="00723D23">
              <w:rPr>
                <w:rFonts w:asciiTheme="minorHAnsi" w:hAnsiTheme="minorHAnsi" w:cs="Times New Roman"/>
                <w:b/>
                <w:color w:val="FF0000"/>
                <w:sz w:val="20"/>
                <w:szCs w:val="20"/>
              </w:rPr>
              <w:t>SÍLICA</w:t>
            </w:r>
            <w:r w:rsidRPr="00723D23">
              <w:rPr>
                <w:rFonts w:asciiTheme="minorHAnsi" w:hAnsiTheme="minorHAnsi" w:cs="Times New Roman"/>
                <w:color w:val="FF0000"/>
                <w:sz w:val="20"/>
                <w:szCs w:val="20"/>
              </w:rPr>
              <w:t xml:space="preserve"> </w:t>
            </w:r>
            <w:r w:rsidRPr="00D26A7A">
              <w:rPr>
                <w:rFonts w:asciiTheme="minorHAnsi" w:hAnsiTheme="minorHAnsi" w:cs="Times New Roman"/>
                <w:sz w:val="20"/>
                <w:szCs w:val="20"/>
              </w:rPr>
              <w:t>COLOIDAL E ESTABILIZAN</w:t>
            </w:r>
            <w:r w:rsidR="00A00150">
              <w:rPr>
                <w:rFonts w:asciiTheme="minorHAnsi" w:hAnsiTheme="minorHAnsi" w:cs="Times New Roman"/>
                <w:sz w:val="20"/>
                <w:szCs w:val="20"/>
              </w:rPr>
              <w:t>TES</w:t>
            </w:r>
            <w:proofErr w:type="gramEnd"/>
            <w:r w:rsidR="00A00150">
              <w:rPr>
                <w:rFonts w:asciiTheme="minorHAnsi" w:hAnsiTheme="minorHAnsi" w:cs="Times New Roman"/>
                <w:sz w:val="20"/>
                <w:szCs w:val="20"/>
              </w:rPr>
              <w:t xml:space="preserve"> E CLORETO DE CÁLCIO 0,025M.</w:t>
            </w:r>
          </w:p>
        </w:tc>
      </w:tr>
      <w:tr w:rsidR="00A6757F" w:rsidRPr="00D26A7A" w:rsidTr="00A00150">
        <w:trPr>
          <w:trHeight w:val="20"/>
        </w:trPr>
        <w:tc>
          <w:tcPr>
            <w:tcW w:w="567" w:type="dxa"/>
            <w:vMerge/>
            <w:shd w:val="clear" w:color="auto" w:fill="auto"/>
          </w:tcPr>
          <w:p w:rsidR="00A6757F" w:rsidRPr="00D26A7A" w:rsidRDefault="00A6757F" w:rsidP="00D421FA">
            <w:pPr>
              <w:contextualSpacing/>
              <w:jc w:val="center"/>
              <w:rPr>
                <w:rFonts w:asciiTheme="minorHAnsi" w:hAnsiTheme="minorHAnsi" w:cs="Times New Roman"/>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18</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141743</w:t>
            </w:r>
          </w:p>
        </w:tc>
        <w:tc>
          <w:tcPr>
            <w:tcW w:w="4961" w:type="dxa"/>
            <w:shd w:val="clear" w:color="auto" w:fill="auto"/>
            <w:vAlign w:val="center"/>
          </w:tcPr>
          <w:p w:rsidR="00A00150"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sz w:val="20"/>
                <w:szCs w:val="20"/>
              </w:rPr>
              <w:t xml:space="preserve">TESTE TEMPO COAGULAÇÃO, APRESENTAÇÃO: TESTE, TIPO: AUTOMÁTICO, PESQUISA: </w:t>
            </w:r>
            <w:r w:rsidRPr="00804204">
              <w:rPr>
                <w:rFonts w:asciiTheme="minorHAnsi" w:hAnsiTheme="minorHAnsi" w:cs="Times New Roman"/>
                <w:b/>
                <w:color w:val="FF0000"/>
                <w:sz w:val="20"/>
                <w:szCs w:val="20"/>
              </w:rPr>
              <w:t>TEMPO DE COAGULAÇÃO ATIVADA</w:t>
            </w:r>
            <w:r w:rsidRPr="00D26A7A">
              <w:rPr>
                <w:rFonts w:asciiTheme="minorHAnsi" w:hAnsiTheme="minorHAnsi" w:cs="Times New Roman"/>
                <w:sz w:val="20"/>
                <w:szCs w:val="20"/>
              </w:rPr>
              <w:t>, COMPOSIÇÃO: SÍ</w:t>
            </w:r>
            <w:r>
              <w:rPr>
                <w:rFonts w:asciiTheme="minorHAnsi" w:hAnsiTheme="minorHAnsi" w:cs="Times New Roman"/>
                <w:sz w:val="20"/>
                <w:szCs w:val="20"/>
              </w:rPr>
              <w:t xml:space="preserve">LICA, FORMA FORNECIMENTO: </w:t>
            </w:r>
            <w:proofErr w:type="gramStart"/>
            <w:r w:rsidRPr="00D26A7A">
              <w:rPr>
                <w:rFonts w:asciiTheme="minorHAnsi" w:hAnsiTheme="minorHAnsi" w:cs="Times New Roman"/>
                <w:sz w:val="20"/>
                <w:szCs w:val="20"/>
              </w:rPr>
              <w:t>UNIDADE</w:t>
            </w:r>
            <w:proofErr w:type="gramEnd"/>
          </w:p>
          <w:p w:rsidR="00A6757F" w:rsidRPr="00D26A7A" w:rsidRDefault="00A00150" w:rsidP="00D421FA">
            <w:pPr>
              <w:contextualSpacing/>
              <w:jc w:val="both"/>
              <w:rPr>
                <w:rFonts w:asciiTheme="minorHAnsi" w:hAnsiTheme="minorHAnsi" w:cs="Times New Roman"/>
                <w:sz w:val="20"/>
                <w:szCs w:val="20"/>
              </w:rPr>
            </w:pPr>
            <w:r>
              <w:rPr>
                <w:rFonts w:asciiTheme="minorHAnsi" w:hAnsiTheme="minorHAnsi" w:cs="Times New Roman"/>
                <w:sz w:val="20"/>
                <w:szCs w:val="20"/>
              </w:rPr>
              <w:t xml:space="preserve"> </w:t>
            </w:r>
            <w:r w:rsidR="00A6757F" w:rsidRPr="00D26A7A">
              <w:rPr>
                <w:rFonts w:asciiTheme="minorHAnsi" w:hAnsiTheme="minorHAnsi" w:cs="Times New Roman"/>
                <w:b/>
                <w:color w:val="000000"/>
                <w:sz w:val="20"/>
                <w:szCs w:val="20"/>
              </w:rPr>
              <w:t>Código do Item:</w:t>
            </w:r>
            <w:r w:rsidR="00A6757F" w:rsidRPr="00D26A7A">
              <w:rPr>
                <w:rFonts w:asciiTheme="minorHAnsi" w:hAnsiTheme="minorHAnsi" w:cs="Times New Roman"/>
                <w:b/>
                <w:sz w:val="20"/>
                <w:szCs w:val="20"/>
              </w:rPr>
              <w:t xml:space="preserve"> 6810.181.0014</w:t>
            </w:r>
          </w:p>
        </w:tc>
        <w:tc>
          <w:tcPr>
            <w:tcW w:w="709" w:type="dxa"/>
            <w:shd w:val="clear" w:color="auto" w:fill="auto"/>
            <w:vAlign w:val="center"/>
          </w:tcPr>
          <w:p w:rsidR="00A6757F" w:rsidRPr="00D26A7A" w:rsidRDefault="00A00150"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Pr="00D26A7A" w:rsidRDefault="00551D58" w:rsidP="007C018A">
            <w:pPr>
              <w:contextualSpacing/>
              <w:jc w:val="right"/>
              <w:rPr>
                <w:rFonts w:asciiTheme="minorHAnsi" w:hAnsiTheme="minorHAnsi" w:cs="Times New Roman"/>
                <w:b/>
                <w:sz w:val="20"/>
                <w:szCs w:val="20"/>
              </w:rPr>
            </w:pPr>
            <w:r>
              <w:rPr>
                <w:rFonts w:asciiTheme="minorHAnsi" w:hAnsiTheme="minorHAnsi" w:cs="Times New Roman"/>
                <w:sz w:val="20"/>
                <w:szCs w:val="20"/>
              </w:rPr>
              <w:t>1200</w:t>
            </w:r>
          </w:p>
        </w:tc>
      </w:tr>
      <w:tr w:rsidR="00A6757F" w:rsidRPr="00D26A7A" w:rsidTr="00A6757F">
        <w:trPr>
          <w:trHeight w:val="20"/>
        </w:trPr>
        <w:tc>
          <w:tcPr>
            <w:tcW w:w="567" w:type="dxa"/>
            <w:vMerge/>
            <w:shd w:val="clear" w:color="auto" w:fill="auto"/>
          </w:tcPr>
          <w:p w:rsidR="00A6757F" w:rsidRPr="00D26A7A" w:rsidRDefault="00A6757F" w:rsidP="00D421FA">
            <w:pPr>
              <w:contextualSpacing/>
              <w:jc w:val="center"/>
              <w:rPr>
                <w:rFonts w:asciiTheme="minorHAnsi" w:hAnsiTheme="minorHAnsi" w:cs="Times New Roman"/>
                <w:sz w:val="20"/>
                <w:szCs w:val="20"/>
              </w:rPr>
            </w:pPr>
          </w:p>
        </w:tc>
        <w:tc>
          <w:tcPr>
            <w:tcW w:w="7938" w:type="dxa"/>
            <w:gridSpan w:val="5"/>
            <w:shd w:val="clear" w:color="auto" w:fill="auto"/>
            <w:vAlign w:val="center"/>
          </w:tcPr>
          <w:p w:rsidR="00A6757F" w:rsidRPr="00D26A7A" w:rsidRDefault="00A6757F" w:rsidP="00A00150">
            <w:pPr>
              <w:suppressAutoHyphens w:val="0"/>
              <w:contextualSpacing/>
              <w:jc w:val="both"/>
              <w:rPr>
                <w:rFonts w:asciiTheme="minorHAnsi" w:hAnsiTheme="minorHAnsi" w:cs="Times New Roman"/>
                <w:sz w:val="20"/>
                <w:szCs w:val="20"/>
              </w:rPr>
            </w:pPr>
            <w:r w:rsidRPr="00F67A83">
              <w:rPr>
                <w:rFonts w:asciiTheme="minorHAnsi" w:hAnsiTheme="minorHAnsi" w:cs="Times New Roman"/>
                <w:sz w:val="20"/>
                <w:szCs w:val="20"/>
              </w:rPr>
              <w:t xml:space="preserve">ESPECIFICAÇÃO COMPLEMENTAR: REAGENTE PARA DETERMINAÇÃO DO </w:t>
            </w:r>
            <w:r w:rsidRPr="00723D23">
              <w:rPr>
                <w:rFonts w:asciiTheme="minorHAnsi" w:hAnsiTheme="minorHAnsi" w:cs="Times New Roman"/>
                <w:b/>
                <w:color w:val="FF0000"/>
                <w:sz w:val="20"/>
                <w:szCs w:val="20"/>
              </w:rPr>
              <w:t>TEMPO DE COAGULAÇÃO PELA SÍLICA,</w:t>
            </w:r>
            <w:r w:rsidRPr="00F67A83">
              <w:rPr>
                <w:rFonts w:asciiTheme="minorHAnsi" w:hAnsiTheme="minorHAnsi" w:cs="Times New Roman"/>
                <w:sz w:val="20"/>
                <w:szCs w:val="20"/>
              </w:rPr>
              <w:t xml:space="preserve"> SCREEN: SOLUÇÃO LÍQUIDA COM SÍLICA COLOIDAL OU FOSFOLIPÍDIO</w:t>
            </w:r>
            <w:r>
              <w:rPr>
                <w:rFonts w:asciiTheme="minorHAnsi" w:hAnsiTheme="minorHAnsi" w:cs="Times New Roman"/>
                <w:sz w:val="20"/>
                <w:szCs w:val="20"/>
              </w:rPr>
              <w:t>S</w:t>
            </w:r>
            <w:r w:rsidRPr="00F67A83">
              <w:rPr>
                <w:rFonts w:asciiTheme="minorHAnsi" w:hAnsiTheme="minorHAnsi" w:cs="Times New Roman"/>
                <w:sz w:val="20"/>
                <w:szCs w:val="20"/>
              </w:rPr>
              <w:t xml:space="preserve"> HEXAGONA</w:t>
            </w:r>
            <w:r>
              <w:rPr>
                <w:rFonts w:asciiTheme="minorHAnsi" w:hAnsiTheme="minorHAnsi" w:cs="Times New Roman"/>
                <w:sz w:val="20"/>
                <w:szCs w:val="20"/>
              </w:rPr>
              <w:t>IS EM TAMPÃO E CONSERVANTES.</w:t>
            </w:r>
          </w:p>
        </w:tc>
      </w:tr>
      <w:tr w:rsidR="00A6757F" w:rsidRPr="00D26A7A" w:rsidTr="00A00150">
        <w:trPr>
          <w:trHeight w:val="20"/>
        </w:trPr>
        <w:tc>
          <w:tcPr>
            <w:tcW w:w="567" w:type="dxa"/>
            <w:vMerge/>
            <w:shd w:val="clear" w:color="auto" w:fill="auto"/>
          </w:tcPr>
          <w:p w:rsidR="00A6757F" w:rsidRPr="00D26A7A" w:rsidRDefault="00A6757F" w:rsidP="00D421FA">
            <w:pPr>
              <w:contextualSpacing/>
              <w:jc w:val="center"/>
              <w:rPr>
                <w:rFonts w:asciiTheme="minorHAnsi" w:hAnsiTheme="minorHAnsi" w:cs="Times New Roman"/>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19</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86379</w:t>
            </w:r>
          </w:p>
        </w:tc>
        <w:tc>
          <w:tcPr>
            <w:tcW w:w="4961" w:type="dxa"/>
            <w:shd w:val="clear" w:color="auto" w:fill="auto"/>
            <w:vAlign w:val="center"/>
          </w:tcPr>
          <w:p w:rsidR="00A6757F" w:rsidRDefault="00A6757F" w:rsidP="00D421FA">
            <w:pPr>
              <w:contextualSpacing/>
              <w:jc w:val="both"/>
              <w:rPr>
                <w:rFonts w:asciiTheme="minorHAnsi" w:hAnsiTheme="minorHAnsi" w:cs="Times New Roman"/>
                <w:sz w:val="20"/>
                <w:szCs w:val="20"/>
              </w:rPr>
            </w:pPr>
            <w:r w:rsidRPr="00D26A7A">
              <w:rPr>
                <w:rFonts w:asciiTheme="minorHAnsi" w:hAnsiTheme="minorHAnsi" w:cs="Times New Roman"/>
                <w:sz w:val="20"/>
                <w:szCs w:val="20"/>
              </w:rPr>
              <w:t>TESTE TEMPO COAGULAÇÃO,</w:t>
            </w:r>
            <w:r w:rsidR="00727C88">
              <w:rPr>
                <w:rFonts w:asciiTheme="minorHAnsi" w:hAnsiTheme="minorHAnsi" w:cs="Times New Roman"/>
                <w:sz w:val="20"/>
                <w:szCs w:val="20"/>
              </w:rPr>
              <w:t xml:space="preserve"> </w:t>
            </w:r>
            <w:r w:rsidRPr="00D26A7A">
              <w:rPr>
                <w:rFonts w:asciiTheme="minorHAnsi" w:hAnsiTheme="minorHAnsi" w:cs="Times New Roman"/>
                <w:sz w:val="20"/>
                <w:szCs w:val="20"/>
              </w:rPr>
              <w:t>APRESENTAÇÃO: TESTE, TIPO: AUTOMÁTICO, PESQUISA: TROMBOPLASTINA ATIVADA (</w:t>
            </w:r>
            <w:proofErr w:type="spellStart"/>
            <w:proofErr w:type="gramStart"/>
            <w:r w:rsidRPr="00D26A7A">
              <w:rPr>
                <w:rFonts w:asciiTheme="minorHAnsi" w:hAnsiTheme="minorHAnsi" w:cs="Times New Roman"/>
                <w:sz w:val="20"/>
                <w:szCs w:val="20"/>
              </w:rPr>
              <w:t>TTPa</w:t>
            </w:r>
            <w:proofErr w:type="spellEnd"/>
            <w:proofErr w:type="gramEnd"/>
            <w:r w:rsidRPr="00D26A7A">
              <w:rPr>
                <w:rFonts w:asciiTheme="minorHAnsi" w:hAnsiTheme="minorHAnsi" w:cs="Times New Roman"/>
                <w:sz w:val="20"/>
                <w:szCs w:val="20"/>
              </w:rPr>
              <w:t>), COMPOSIÇÃO: N/DT</w:t>
            </w:r>
          </w:p>
          <w:p w:rsidR="00A6757F" w:rsidRPr="00D26A7A" w:rsidRDefault="00A6757F" w:rsidP="00D421FA">
            <w:pPr>
              <w:contextualSpacing/>
              <w:jc w:val="both"/>
              <w:rPr>
                <w:rFonts w:asciiTheme="minorHAnsi" w:hAnsiTheme="minorHAnsi" w:cs="Times New Roman"/>
                <w:color w:val="FF0000"/>
                <w:sz w:val="20"/>
                <w:szCs w:val="20"/>
              </w:rPr>
            </w:pPr>
            <w:r w:rsidRPr="00D26A7A">
              <w:rPr>
                <w:rFonts w:asciiTheme="minorHAnsi" w:hAnsiTheme="minorHAnsi" w:cs="Times New Roman"/>
                <w:b/>
                <w:color w:val="000000"/>
                <w:sz w:val="20"/>
                <w:szCs w:val="20"/>
              </w:rPr>
              <w:t>Código do Item:</w:t>
            </w:r>
            <w:r w:rsidRPr="00D26A7A">
              <w:rPr>
                <w:rFonts w:asciiTheme="minorHAnsi" w:hAnsiTheme="minorHAnsi" w:cs="Times New Roman"/>
                <w:b/>
                <w:sz w:val="20"/>
                <w:szCs w:val="20"/>
              </w:rPr>
              <w:t xml:space="preserve"> 6810.181.0009</w:t>
            </w:r>
          </w:p>
        </w:tc>
        <w:tc>
          <w:tcPr>
            <w:tcW w:w="709" w:type="dxa"/>
            <w:shd w:val="clear" w:color="auto" w:fill="auto"/>
            <w:vAlign w:val="center"/>
          </w:tcPr>
          <w:p w:rsidR="00A6757F" w:rsidRPr="007C018A" w:rsidRDefault="00727C88" w:rsidP="00D421FA">
            <w:pPr>
              <w:contextualSpacing/>
              <w:jc w:val="center"/>
              <w:rPr>
                <w:rFonts w:asciiTheme="minorHAnsi" w:hAnsiTheme="minorHAnsi" w:cs="Times New Roman"/>
                <w:sz w:val="20"/>
                <w:szCs w:val="20"/>
              </w:rPr>
            </w:pPr>
            <w:r w:rsidRPr="007C018A">
              <w:rPr>
                <w:rFonts w:asciiTheme="minorHAnsi" w:hAnsiTheme="minorHAnsi" w:cs="Times New Roman"/>
                <w:sz w:val="20"/>
                <w:szCs w:val="20"/>
              </w:rPr>
              <w:t>TESTE</w:t>
            </w:r>
          </w:p>
        </w:tc>
        <w:tc>
          <w:tcPr>
            <w:tcW w:w="850" w:type="dxa"/>
            <w:shd w:val="clear" w:color="auto" w:fill="auto"/>
            <w:vAlign w:val="center"/>
          </w:tcPr>
          <w:p w:rsidR="007C018A" w:rsidRPr="007C018A" w:rsidRDefault="00551D58" w:rsidP="007C018A">
            <w:pPr>
              <w:suppressAutoHyphens w:val="0"/>
              <w:contextualSpacing/>
              <w:jc w:val="right"/>
              <w:rPr>
                <w:rFonts w:asciiTheme="minorHAnsi" w:hAnsiTheme="minorHAnsi" w:cs="Times New Roman"/>
                <w:b/>
                <w:sz w:val="20"/>
                <w:szCs w:val="20"/>
              </w:rPr>
            </w:pPr>
            <w:r>
              <w:rPr>
                <w:rFonts w:asciiTheme="minorHAnsi" w:hAnsiTheme="minorHAnsi" w:cs="Times New Roman"/>
                <w:sz w:val="20"/>
                <w:szCs w:val="20"/>
              </w:rPr>
              <w:t>14662</w:t>
            </w:r>
          </w:p>
        </w:tc>
      </w:tr>
      <w:tr w:rsidR="00A6757F" w:rsidRPr="00D26A7A" w:rsidTr="00A6757F">
        <w:trPr>
          <w:trHeight w:val="144"/>
        </w:trPr>
        <w:tc>
          <w:tcPr>
            <w:tcW w:w="567" w:type="dxa"/>
            <w:vMerge/>
            <w:shd w:val="clear" w:color="auto" w:fill="auto"/>
          </w:tcPr>
          <w:p w:rsidR="00A6757F" w:rsidRPr="00D26A7A" w:rsidRDefault="00A6757F" w:rsidP="00D421FA">
            <w:pPr>
              <w:suppressAutoHyphens w:val="0"/>
              <w:contextualSpacing/>
              <w:jc w:val="both"/>
              <w:rPr>
                <w:rFonts w:asciiTheme="minorHAnsi" w:hAnsiTheme="minorHAnsi" w:cs="Times New Roman"/>
                <w:sz w:val="20"/>
                <w:szCs w:val="20"/>
              </w:rPr>
            </w:pPr>
          </w:p>
        </w:tc>
        <w:tc>
          <w:tcPr>
            <w:tcW w:w="7938" w:type="dxa"/>
            <w:gridSpan w:val="5"/>
            <w:shd w:val="clear" w:color="auto" w:fill="auto"/>
            <w:vAlign w:val="center"/>
          </w:tcPr>
          <w:p w:rsidR="00A6757F" w:rsidRPr="00D26A7A" w:rsidRDefault="00A6757F" w:rsidP="00D421FA">
            <w:pPr>
              <w:suppressAutoHyphens w:val="0"/>
              <w:contextualSpacing/>
              <w:rPr>
                <w:rFonts w:asciiTheme="minorHAnsi" w:hAnsiTheme="minorHAnsi" w:cs="Times New Roman"/>
                <w:sz w:val="20"/>
                <w:szCs w:val="20"/>
              </w:rPr>
            </w:pPr>
            <w:r w:rsidRPr="00D26A7A">
              <w:rPr>
                <w:rFonts w:asciiTheme="minorHAnsi" w:hAnsiTheme="minorHAnsi" w:cs="Times New Roman"/>
                <w:sz w:val="20"/>
                <w:szCs w:val="20"/>
              </w:rPr>
              <w:t xml:space="preserve">ESPECIFICAÇÃO COMPLEMENTAR: REAGENTE PARA DETERMINAÇÃO DO </w:t>
            </w:r>
            <w:r w:rsidRPr="00723D23">
              <w:rPr>
                <w:rFonts w:asciiTheme="minorHAnsi" w:hAnsiTheme="minorHAnsi" w:cs="Times New Roman"/>
                <w:b/>
                <w:color w:val="FF0000"/>
                <w:sz w:val="20"/>
                <w:szCs w:val="20"/>
              </w:rPr>
              <w:t>TEMPO PARCIAL DE TROMBOPLASTINA ATIVADA (TTPA</w:t>
            </w:r>
            <w:r w:rsidRPr="00723D23">
              <w:rPr>
                <w:rFonts w:asciiTheme="minorHAnsi" w:hAnsiTheme="minorHAnsi" w:cs="Times New Roman"/>
                <w:color w:val="FF0000"/>
                <w:sz w:val="20"/>
                <w:szCs w:val="20"/>
              </w:rPr>
              <w:t xml:space="preserve">) E </w:t>
            </w:r>
            <w:r w:rsidRPr="00723D23">
              <w:rPr>
                <w:rFonts w:asciiTheme="minorHAnsi" w:hAnsiTheme="minorHAnsi" w:cs="Times New Roman"/>
                <w:b/>
                <w:bCs/>
                <w:color w:val="FF0000"/>
                <w:sz w:val="20"/>
                <w:szCs w:val="20"/>
              </w:rPr>
              <w:t>TESTES DE SCREENING GERAL</w:t>
            </w:r>
            <w:r w:rsidRPr="00D26A7A">
              <w:rPr>
                <w:rFonts w:asciiTheme="minorHAnsi" w:hAnsiTheme="minorHAnsi" w:cs="Times New Roman"/>
                <w:sz w:val="20"/>
                <w:szCs w:val="20"/>
              </w:rPr>
              <w:t xml:space="preserve"> DE COAGULAÇÃO, COM FOSFOLIPÍDIOS, E CLORETO DE CÁLCIO 0,025M, ATIVADO POR SÍLICA. APRESENTAÇÃO: TESTE.</w:t>
            </w:r>
          </w:p>
        </w:tc>
      </w:tr>
      <w:tr w:rsidR="00A6757F" w:rsidRPr="00D26A7A" w:rsidTr="00A00150">
        <w:trPr>
          <w:trHeight w:val="816"/>
        </w:trPr>
        <w:tc>
          <w:tcPr>
            <w:tcW w:w="567" w:type="dxa"/>
            <w:vMerge/>
            <w:shd w:val="clear" w:color="auto" w:fill="auto"/>
          </w:tcPr>
          <w:p w:rsidR="00A6757F" w:rsidRPr="00D26A7A" w:rsidRDefault="00A6757F" w:rsidP="00D421FA">
            <w:pPr>
              <w:contextualSpacing/>
              <w:jc w:val="center"/>
              <w:rPr>
                <w:rFonts w:asciiTheme="minorHAnsi" w:hAnsiTheme="minorHAnsi" w:cs="Times New Roman"/>
                <w:sz w:val="20"/>
                <w:szCs w:val="20"/>
              </w:rPr>
            </w:pPr>
          </w:p>
        </w:tc>
        <w:tc>
          <w:tcPr>
            <w:tcW w:w="567"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Pr>
                <w:rFonts w:asciiTheme="minorHAnsi" w:hAnsiTheme="minorHAnsi" w:cs="Times New Roman"/>
                <w:sz w:val="20"/>
                <w:szCs w:val="20"/>
              </w:rPr>
              <w:t>20</w:t>
            </w:r>
          </w:p>
        </w:tc>
        <w:tc>
          <w:tcPr>
            <w:tcW w:w="851" w:type="dxa"/>
            <w:shd w:val="clear" w:color="auto" w:fill="auto"/>
            <w:vAlign w:val="center"/>
          </w:tcPr>
          <w:p w:rsidR="00A6757F" w:rsidRPr="00D26A7A" w:rsidRDefault="00A6757F" w:rsidP="00D421FA">
            <w:pPr>
              <w:contextualSpacing/>
              <w:jc w:val="center"/>
              <w:rPr>
                <w:rFonts w:asciiTheme="minorHAnsi" w:hAnsiTheme="minorHAnsi" w:cs="Times New Roman"/>
                <w:sz w:val="20"/>
                <w:szCs w:val="20"/>
              </w:rPr>
            </w:pPr>
            <w:r w:rsidRPr="00D26A7A">
              <w:rPr>
                <w:rFonts w:asciiTheme="minorHAnsi" w:hAnsiTheme="minorHAnsi" w:cs="Times New Roman"/>
                <w:sz w:val="20"/>
                <w:szCs w:val="20"/>
              </w:rPr>
              <w:t>86425</w:t>
            </w:r>
          </w:p>
        </w:tc>
        <w:tc>
          <w:tcPr>
            <w:tcW w:w="4961" w:type="dxa"/>
            <w:shd w:val="clear" w:color="auto" w:fill="auto"/>
            <w:vAlign w:val="center"/>
          </w:tcPr>
          <w:p w:rsidR="00A6757F" w:rsidRDefault="00A6757F" w:rsidP="00D421FA">
            <w:pPr>
              <w:suppressAutoHyphens w:val="0"/>
              <w:contextualSpacing/>
              <w:jc w:val="both"/>
              <w:rPr>
                <w:rFonts w:asciiTheme="minorHAnsi" w:hAnsiTheme="minorHAnsi" w:cs="Times New Roman"/>
                <w:sz w:val="20"/>
                <w:szCs w:val="20"/>
              </w:rPr>
            </w:pPr>
            <w:r w:rsidRPr="00D26A7A">
              <w:rPr>
                <w:rFonts w:asciiTheme="minorHAnsi" w:hAnsiTheme="minorHAnsi" w:cs="Times New Roman"/>
                <w:sz w:val="20"/>
                <w:szCs w:val="20"/>
              </w:rPr>
              <w:t>REAGENTE PREPARADO APRESENTAÇÃO: TESTE, ANÁLISE: TROMBINA BOVINA LIOFILIZADA, ALBUMINA BOVINA E SOLUÇÃO TAMPÃO, MÉTODO: TEMPO DE TROMBINA (TT</w:t>
            </w:r>
            <w:proofErr w:type="gramStart"/>
            <w:r w:rsidRPr="00D26A7A">
              <w:rPr>
                <w:rFonts w:asciiTheme="minorHAnsi" w:hAnsiTheme="minorHAnsi" w:cs="Times New Roman"/>
                <w:sz w:val="20"/>
                <w:szCs w:val="20"/>
              </w:rPr>
              <w:t>)</w:t>
            </w:r>
            <w:proofErr w:type="gramEnd"/>
          </w:p>
          <w:p w:rsidR="00A6757F" w:rsidRPr="00D26A7A" w:rsidRDefault="00A6757F" w:rsidP="00D421FA">
            <w:pPr>
              <w:suppressAutoHyphens w:val="0"/>
              <w:contextualSpacing/>
              <w:jc w:val="both"/>
              <w:rPr>
                <w:rFonts w:asciiTheme="minorHAnsi" w:hAnsiTheme="minorHAnsi" w:cs="Times New Roman"/>
                <w:sz w:val="20"/>
                <w:szCs w:val="20"/>
              </w:rPr>
            </w:pPr>
            <w:r w:rsidRPr="009718E7">
              <w:rPr>
                <w:rFonts w:asciiTheme="minorHAnsi" w:hAnsiTheme="minorHAnsi" w:cs="Times New Roman"/>
                <w:sz w:val="20"/>
                <w:szCs w:val="20"/>
              </w:rPr>
              <w:t>Código do Item: 6810.381.0133</w:t>
            </w:r>
          </w:p>
        </w:tc>
        <w:tc>
          <w:tcPr>
            <w:tcW w:w="709" w:type="dxa"/>
            <w:shd w:val="clear" w:color="auto" w:fill="auto"/>
            <w:vAlign w:val="center"/>
          </w:tcPr>
          <w:p w:rsidR="00A6757F" w:rsidRPr="00D26A7A" w:rsidRDefault="00727C88" w:rsidP="00D421FA">
            <w:pPr>
              <w:contextualSpacing/>
              <w:jc w:val="center"/>
              <w:rPr>
                <w:rFonts w:asciiTheme="minorHAnsi" w:hAnsiTheme="minorHAnsi" w:cs="Times New Roman"/>
                <w:sz w:val="20"/>
                <w:szCs w:val="20"/>
              </w:rPr>
            </w:pPr>
            <w:r>
              <w:rPr>
                <w:rFonts w:asciiTheme="minorHAnsi" w:hAnsiTheme="minorHAnsi" w:cs="Times New Roman"/>
                <w:sz w:val="20"/>
                <w:szCs w:val="20"/>
              </w:rPr>
              <w:t>TESTE</w:t>
            </w:r>
          </w:p>
        </w:tc>
        <w:tc>
          <w:tcPr>
            <w:tcW w:w="850" w:type="dxa"/>
            <w:shd w:val="clear" w:color="auto" w:fill="auto"/>
            <w:vAlign w:val="center"/>
          </w:tcPr>
          <w:p w:rsidR="007C018A" w:rsidRPr="009718E7" w:rsidRDefault="00551D58" w:rsidP="007C018A">
            <w:pPr>
              <w:contextualSpacing/>
              <w:jc w:val="right"/>
              <w:rPr>
                <w:rFonts w:asciiTheme="minorHAnsi" w:hAnsiTheme="minorHAnsi" w:cs="Times New Roman"/>
                <w:sz w:val="20"/>
                <w:szCs w:val="20"/>
              </w:rPr>
            </w:pPr>
            <w:r>
              <w:rPr>
                <w:rFonts w:asciiTheme="minorHAnsi" w:hAnsiTheme="minorHAnsi" w:cs="Times New Roman"/>
                <w:sz w:val="20"/>
                <w:szCs w:val="20"/>
              </w:rPr>
              <w:t>2160</w:t>
            </w:r>
          </w:p>
        </w:tc>
      </w:tr>
      <w:tr w:rsidR="00A6757F" w:rsidRPr="00D26A7A" w:rsidTr="00A6757F">
        <w:trPr>
          <w:trHeight w:val="144"/>
        </w:trPr>
        <w:tc>
          <w:tcPr>
            <w:tcW w:w="567" w:type="dxa"/>
            <w:vMerge/>
            <w:shd w:val="clear" w:color="auto" w:fill="auto"/>
          </w:tcPr>
          <w:p w:rsidR="00A6757F" w:rsidRPr="00D26A7A" w:rsidRDefault="00A6757F" w:rsidP="00D421FA">
            <w:pPr>
              <w:suppressAutoHyphens w:val="0"/>
              <w:contextualSpacing/>
              <w:jc w:val="both"/>
              <w:rPr>
                <w:rFonts w:asciiTheme="minorHAnsi" w:hAnsiTheme="minorHAnsi" w:cs="Times New Roman"/>
                <w:sz w:val="20"/>
                <w:szCs w:val="20"/>
              </w:rPr>
            </w:pPr>
          </w:p>
        </w:tc>
        <w:tc>
          <w:tcPr>
            <w:tcW w:w="7938" w:type="dxa"/>
            <w:gridSpan w:val="5"/>
            <w:shd w:val="clear" w:color="auto" w:fill="auto"/>
            <w:vAlign w:val="center"/>
          </w:tcPr>
          <w:p w:rsidR="00A6757F" w:rsidRPr="00D26A7A" w:rsidRDefault="00A6757F" w:rsidP="00727C88">
            <w:pPr>
              <w:suppressAutoHyphens w:val="0"/>
              <w:contextualSpacing/>
              <w:rPr>
                <w:rFonts w:asciiTheme="minorHAnsi" w:hAnsiTheme="minorHAnsi" w:cs="Times New Roman"/>
                <w:sz w:val="20"/>
                <w:szCs w:val="20"/>
              </w:rPr>
            </w:pPr>
            <w:r w:rsidRPr="009718E7">
              <w:rPr>
                <w:rFonts w:asciiTheme="minorHAnsi" w:hAnsiTheme="minorHAnsi" w:cs="Times New Roman"/>
                <w:sz w:val="20"/>
                <w:szCs w:val="20"/>
              </w:rPr>
              <w:t>ESPECIFICAÇÃO COMPLEMENTAR: REAGENTE PARA A DETERMI</w:t>
            </w:r>
            <w:r>
              <w:rPr>
                <w:rFonts w:asciiTheme="minorHAnsi" w:hAnsiTheme="minorHAnsi" w:cs="Times New Roman"/>
                <w:sz w:val="20"/>
                <w:szCs w:val="20"/>
              </w:rPr>
              <w:t xml:space="preserve">NAÇÃO DO </w:t>
            </w:r>
            <w:r w:rsidRPr="002E0A6A">
              <w:rPr>
                <w:rFonts w:asciiTheme="minorHAnsi" w:hAnsiTheme="minorHAnsi" w:cs="Times New Roman"/>
                <w:b/>
                <w:sz w:val="20"/>
                <w:szCs w:val="20"/>
              </w:rPr>
              <w:t>TEMPO DE TROMBINA (TT)</w:t>
            </w:r>
            <w:r w:rsidRPr="009718E7">
              <w:rPr>
                <w:rFonts w:asciiTheme="minorHAnsi" w:hAnsiTheme="minorHAnsi" w:cs="Times New Roman"/>
                <w:sz w:val="20"/>
                <w:szCs w:val="20"/>
              </w:rPr>
              <w:t xml:space="preserve"> CONSTITUÍDO DE TROMBINA BOVINA LIOFILIZADA, ALBUMINA BOVINA OU </w:t>
            </w:r>
            <w:r>
              <w:rPr>
                <w:rFonts w:asciiTheme="minorHAnsi" w:hAnsiTheme="minorHAnsi" w:cs="Times New Roman"/>
                <w:sz w:val="20"/>
                <w:szCs w:val="20"/>
              </w:rPr>
              <w:t xml:space="preserve">TROMBINA </w:t>
            </w:r>
            <w:r w:rsidR="000F3D75">
              <w:rPr>
                <w:rFonts w:asciiTheme="minorHAnsi" w:hAnsiTheme="minorHAnsi" w:cs="Times New Roman"/>
                <w:sz w:val="20"/>
                <w:szCs w:val="20"/>
              </w:rPr>
              <w:t>HUMANA</w:t>
            </w:r>
            <w:proofErr w:type="gramStart"/>
            <w:r w:rsidR="000F3D75">
              <w:rPr>
                <w:rFonts w:asciiTheme="minorHAnsi" w:hAnsiTheme="minorHAnsi" w:cs="Times New Roman"/>
                <w:sz w:val="20"/>
                <w:szCs w:val="20"/>
              </w:rPr>
              <w:t xml:space="preserve">  </w:t>
            </w:r>
            <w:proofErr w:type="gramEnd"/>
            <w:r w:rsidR="000F3D75">
              <w:rPr>
                <w:rFonts w:asciiTheme="minorHAnsi" w:hAnsiTheme="minorHAnsi" w:cs="Times New Roman"/>
                <w:sz w:val="20"/>
                <w:szCs w:val="20"/>
              </w:rPr>
              <w:t>E SOLUÇÃO TAMPÃO</w:t>
            </w:r>
          </w:p>
        </w:tc>
      </w:tr>
    </w:tbl>
    <w:p w:rsidR="008E503D" w:rsidRDefault="008E503D" w:rsidP="003F59EF">
      <w:pPr>
        <w:suppressAutoHyphens w:val="0"/>
        <w:autoSpaceDE w:val="0"/>
        <w:autoSpaceDN w:val="0"/>
        <w:adjustRightInd w:val="0"/>
        <w:spacing w:line="360" w:lineRule="auto"/>
        <w:jc w:val="both"/>
        <w:rPr>
          <w:rFonts w:ascii="Times New Roman" w:hAnsi="Times New Roman" w:cs="Times New Roman"/>
          <w:sz w:val="24"/>
          <w:szCs w:val="24"/>
        </w:rPr>
      </w:pPr>
    </w:p>
    <w:p w:rsidR="003F59EF" w:rsidRPr="00591D30" w:rsidRDefault="003F59EF" w:rsidP="003F59EF">
      <w:pPr>
        <w:suppressAutoHyphens w:val="0"/>
        <w:autoSpaceDE w:val="0"/>
        <w:autoSpaceDN w:val="0"/>
        <w:adjustRightInd w:val="0"/>
        <w:spacing w:line="360" w:lineRule="auto"/>
        <w:jc w:val="both"/>
        <w:rPr>
          <w:rFonts w:ascii="Times New Roman" w:eastAsia="Lucida Sans Unicode" w:hAnsi="Times New Roman" w:cs="Times New Roman"/>
          <w:sz w:val="24"/>
          <w:szCs w:val="24"/>
        </w:rPr>
      </w:pPr>
      <w:r w:rsidRPr="00DC7F15">
        <w:rPr>
          <w:rFonts w:ascii="Times New Roman" w:hAnsi="Times New Roman" w:cs="Times New Roman"/>
          <w:sz w:val="24"/>
          <w:szCs w:val="24"/>
        </w:rPr>
        <w:t>Esclarecemos que o</w:t>
      </w:r>
      <w:r w:rsidRPr="00DC7F15">
        <w:rPr>
          <w:rFonts w:ascii="Times New Roman" w:eastAsia="Lucida Sans Unicode" w:hAnsi="Times New Roman" w:cs="Times New Roman"/>
          <w:sz w:val="24"/>
          <w:szCs w:val="24"/>
        </w:rPr>
        <w:t xml:space="preserve">s itens </w:t>
      </w:r>
      <w:r w:rsidRPr="00DC7F15">
        <w:rPr>
          <w:rFonts w:ascii="Times New Roman" w:eastAsia="Lucida Sans Unicode" w:hAnsi="Times New Roman" w:cs="Times New Roman"/>
          <w:b/>
          <w:sz w:val="24"/>
          <w:szCs w:val="24"/>
        </w:rPr>
        <w:t xml:space="preserve">2, 3, 4, 5, 6, 7, 8, 9 e 13 </w:t>
      </w:r>
      <w:r w:rsidRPr="00DC7F15">
        <w:rPr>
          <w:rFonts w:ascii="Times New Roman" w:eastAsia="Lucida Sans Unicode" w:hAnsi="Times New Roman" w:cs="Times New Roman"/>
          <w:sz w:val="24"/>
          <w:szCs w:val="24"/>
        </w:rPr>
        <w:t xml:space="preserve">não são utilizados diariamente. Devido à baixa estabilidade do reagente, solicita-se a entrega do insumo fracionado em volume máximo de </w:t>
      </w:r>
      <w:proofErr w:type="gramStart"/>
      <w:r w:rsidRPr="00DC7F15">
        <w:rPr>
          <w:rFonts w:ascii="Times New Roman" w:eastAsia="Lucida Sans Unicode" w:hAnsi="Times New Roman" w:cs="Times New Roman"/>
          <w:sz w:val="24"/>
          <w:szCs w:val="24"/>
        </w:rPr>
        <w:t>1</w:t>
      </w:r>
      <w:proofErr w:type="gramEnd"/>
      <w:r w:rsidRPr="00DC7F15">
        <w:rPr>
          <w:rFonts w:ascii="Times New Roman" w:eastAsia="Lucida Sans Unicode" w:hAnsi="Times New Roman" w:cs="Times New Roman"/>
          <w:sz w:val="24"/>
          <w:szCs w:val="24"/>
        </w:rPr>
        <w:t xml:space="preserve"> </w:t>
      </w:r>
      <w:proofErr w:type="spellStart"/>
      <w:r w:rsidRPr="00DC7F15">
        <w:rPr>
          <w:rFonts w:ascii="Times New Roman" w:eastAsia="Lucida Sans Unicode" w:hAnsi="Times New Roman" w:cs="Times New Roman"/>
          <w:sz w:val="24"/>
          <w:szCs w:val="24"/>
        </w:rPr>
        <w:t>mL</w:t>
      </w:r>
      <w:proofErr w:type="spellEnd"/>
      <w:r w:rsidRPr="00DC7F15">
        <w:rPr>
          <w:rFonts w:ascii="Times New Roman" w:eastAsia="Lucida Sans Unicode" w:hAnsi="Times New Roman" w:cs="Times New Roman"/>
          <w:sz w:val="24"/>
          <w:szCs w:val="24"/>
        </w:rPr>
        <w:t xml:space="preserve"> pois, uma vez aberto, deve ser totalmente utilizado. Caso não seja utilizado, o volume residual do frasco deve ser desprezado devido à perda da estabilidade do reagente.  Embalagens maiores contribuiriam para o desperdício, o que seria contrário ao princípio de economicidade.</w:t>
      </w:r>
    </w:p>
    <w:p w:rsidR="003F59EF" w:rsidRDefault="003F59EF" w:rsidP="004F2355">
      <w:pPr>
        <w:pStyle w:val="SemEspaamento"/>
        <w:spacing w:line="360" w:lineRule="auto"/>
        <w:jc w:val="both"/>
        <w:rPr>
          <w:rFonts w:ascii="Times New Roman" w:hAnsi="Times New Roman"/>
          <w:sz w:val="24"/>
          <w:szCs w:val="24"/>
        </w:rPr>
      </w:pPr>
    </w:p>
    <w:p w:rsidR="004F2355" w:rsidRPr="00BD59F6" w:rsidRDefault="004F2355" w:rsidP="004F2355">
      <w:pPr>
        <w:pStyle w:val="SemEspaamento"/>
        <w:spacing w:line="360" w:lineRule="auto"/>
        <w:jc w:val="both"/>
        <w:rPr>
          <w:rFonts w:ascii="Times New Roman" w:hAnsi="Times New Roman"/>
          <w:sz w:val="24"/>
          <w:szCs w:val="24"/>
        </w:rPr>
      </w:pPr>
      <w:r w:rsidRPr="00BD59F6">
        <w:rPr>
          <w:rFonts w:ascii="Times New Roman" w:hAnsi="Times New Roman"/>
          <w:sz w:val="24"/>
          <w:szCs w:val="24"/>
        </w:rPr>
        <w:t xml:space="preserve">O quantitativo solicitado visa atender o período de </w:t>
      </w:r>
      <w:r w:rsidR="00727C88">
        <w:rPr>
          <w:rFonts w:ascii="Times New Roman" w:hAnsi="Times New Roman"/>
          <w:sz w:val="24"/>
          <w:szCs w:val="24"/>
        </w:rPr>
        <w:t>12</w:t>
      </w:r>
      <w:r w:rsidRPr="00BD59F6">
        <w:rPr>
          <w:rFonts w:ascii="Times New Roman" w:hAnsi="Times New Roman"/>
          <w:sz w:val="24"/>
          <w:szCs w:val="24"/>
        </w:rPr>
        <w:t xml:space="preserve"> (</w:t>
      </w:r>
      <w:r w:rsidR="00727C88">
        <w:rPr>
          <w:rFonts w:ascii="Times New Roman" w:hAnsi="Times New Roman"/>
          <w:sz w:val="24"/>
          <w:szCs w:val="24"/>
        </w:rPr>
        <w:t>doze</w:t>
      </w:r>
      <w:r w:rsidRPr="00BD59F6">
        <w:rPr>
          <w:rFonts w:ascii="Times New Roman" w:hAnsi="Times New Roman"/>
          <w:sz w:val="24"/>
          <w:szCs w:val="24"/>
        </w:rPr>
        <w:t>) meses.</w:t>
      </w:r>
    </w:p>
    <w:p w:rsidR="004F2355" w:rsidRPr="00BD59F6" w:rsidRDefault="004F2355" w:rsidP="004F2355">
      <w:pPr>
        <w:pStyle w:val="SemEspaamento"/>
        <w:spacing w:line="360" w:lineRule="auto"/>
        <w:jc w:val="both"/>
        <w:rPr>
          <w:rFonts w:ascii="Times New Roman" w:hAnsi="Times New Roman"/>
          <w:sz w:val="24"/>
          <w:szCs w:val="24"/>
        </w:rPr>
      </w:pPr>
    </w:p>
    <w:p w:rsidR="000F3D75" w:rsidRDefault="004F2355" w:rsidP="000F3D75">
      <w:pPr>
        <w:pStyle w:val="SemEspaamento"/>
        <w:spacing w:line="360" w:lineRule="auto"/>
        <w:jc w:val="both"/>
        <w:rPr>
          <w:rFonts w:ascii="Times New Roman" w:hAnsi="Times New Roman"/>
          <w:sz w:val="24"/>
          <w:szCs w:val="24"/>
        </w:rPr>
      </w:pPr>
      <w:r w:rsidRPr="00BD59F6">
        <w:rPr>
          <w:rFonts w:ascii="Times New Roman" w:hAnsi="Times New Roman"/>
          <w:sz w:val="24"/>
          <w:szCs w:val="24"/>
        </w:rPr>
        <w:t>Com a presente aquisição almeja-se alcançar a seguinte finalidade:</w:t>
      </w:r>
      <w:r w:rsidR="000F3D75">
        <w:rPr>
          <w:rFonts w:ascii="Times New Roman" w:hAnsi="Times New Roman"/>
          <w:sz w:val="24"/>
          <w:szCs w:val="24"/>
        </w:rPr>
        <w:t xml:space="preserve"> </w:t>
      </w:r>
      <w:r w:rsidR="000F3D75" w:rsidRPr="00A6757F">
        <w:rPr>
          <w:rFonts w:ascii="Times New Roman" w:hAnsi="Times New Roman"/>
          <w:sz w:val="24"/>
          <w:szCs w:val="24"/>
        </w:rPr>
        <w:t>realiza</w:t>
      </w:r>
      <w:r w:rsidR="000F3D75">
        <w:rPr>
          <w:rFonts w:ascii="Times New Roman" w:hAnsi="Times New Roman"/>
          <w:sz w:val="24"/>
          <w:szCs w:val="24"/>
        </w:rPr>
        <w:t xml:space="preserve">r os </w:t>
      </w:r>
      <w:r w:rsidR="000F3D75" w:rsidRPr="00A6757F">
        <w:rPr>
          <w:rFonts w:ascii="Times New Roman" w:hAnsi="Times New Roman"/>
          <w:sz w:val="24"/>
          <w:szCs w:val="24"/>
        </w:rPr>
        <w:t xml:space="preserve">testes para diagnóstico e acompanhamento de </w:t>
      </w:r>
      <w:r w:rsidR="000F3D75">
        <w:rPr>
          <w:rFonts w:ascii="Times New Roman" w:hAnsi="Times New Roman"/>
          <w:sz w:val="24"/>
          <w:szCs w:val="24"/>
        </w:rPr>
        <w:t xml:space="preserve">pacientes com </w:t>
      </w:r>
      <w:r w:rsidR="000F3D75" w:rsidRPr="00A6757F">
        <w:rPr>
          <w:rFonts w:ascii="Times New Roman" w:hAnsi="Times New Roman"/>
          <w:sz w:val="24"/>
          <w:szCs w:val="24"/>
        </w:rPr>
        <w:t>distúrbios da coagulação sanguínea,</w:t>
      </w:r>
    </w:p>
    <w:p w:rsidR="000F3D75" w:rsidRDefault="000F3D75" w:rsidP="000F3D75">
      <w:pPr>
        <w:pStyle w:val="SemEspaamento"/>
        <w:spacing w:line="360" w:lineRule="auto"/>
        <w:jc w:val="both"/>
        <w:rPr>
          <w:rFonts w:ascii="Times New Roman" w:hAnsi="Times New Roman"/>
          <w:sz w:val="24"/>
          <w:szCs w:val="24"/>
        </w:rPr>
      </w:pPr>
    </w:p>
    <w:p w:rsidR="004F2355" w:rsidRPr="00BD59F6" w:rsidRDefault="004F2355" w:rsidP="000F3D75">
      <w:pPr>
        <w:pStyle w:val="SemEspaamento"/>
        <w:spacing w:line="360" w:lineRule="auto"/>
        <w:jc w:val="both"/>
        <w:rPr>
          <w:rFonts w:ascii="Times New Roman" w:hAnsi="Times New Roman"/>
          <w:sz w:val="24"/>
          <w:szCs w:val="24"/>
        </w:rPr>
      </w:pPr>
      <w:r w:rsidRPr="00BD59F6">
        <w:rPr>
          <w:rFonts w:ascii="Times New Roman" w:hAnsi="Times New Roman"/>
          <w:sz w:val="24"/>
          <w:szCs w:val="24"/>
        </w:rPr>
        <w:t xml:space="preserve">Informamos que a descrição do(s) </w:t>
      </w:r>
      <w:proofErr w:type="gramStart"/>
      <w:r w:rsidRPr="00BD59F6">
        <w:rPr>
          <w:rFonts w:ascii="Times New Roman" w:hAnsi="Times New Roman"/>
          <w:sz w:val="24"/>
          <w:szCs w:val="24"/>
        </w:rPr>
        <w:t>item(</w:t>
      </w:r>
      <w:proofErr w:type="spellStart"/>
      <w:proofErr w:type="gramEnd"/>
      <w:r w:rsidRPr="00BD59F6">
        <w:rPr>
          <w:rFonts w:ascii="Times New Roman" w:hAnsi="Times New Roman"/>
          <w:sz w:val="24"/>
          <w:szCs w:val="24"/>
        </w:rPr>
        <w:t>ns</w:t>
      </w:r>
      <w:proofErr w:type="spellEnd"/>
      <w:r w:rsidRPr="00BD59F6">
        <w:rPr>
          <w:rFonts w:ascii="Times New Roman" w:hAnsi="Times New Roman"/>
          <w:sz w:val="24"/>
          <w:szCs w:val="24"/>
        </w:rPr>
        <w:t>) não restringe o universo de competidores.</w:t>
      </w:r>
    </w:p>
    <w:p w:rsidR="004F2355" w:rsidRDefault="004F2355" w:rsidP="00213D80">
      <w:pPr>
        <w:spacing w:line="360" w:lineRule="auto"/>
        <w:jc w:val="both"/>
        <w:rPr>
          <w:rFonts w:ascii="Times New Roman" w:hAnsi="Times New Roman" w:cs="Times New Roman"/>
          <w:sz w:val="24"/>
          <w:szCs w:val="24"/>
        </w:rPr>
      </w:pPr>
    </w:p>
    <w:p w:rsidR="00A82301" w:rsidRDefault="00A82301" w:rsidP="00A82301">
      <w:pPr>
        <w:widowControl w:val="0"/>
        <w:tabs>
          <w:tab w:val="left" w:pos="233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Justifica-se o agrupamento dos itens em lote pelo fato de que todos os insumos serão utilizados no mesmo equipamento, que deverá ser fornecido em forma de comodato.  O não agrupamento resultaria na possibilidade de mais de um vencedor, o que aparentemente aumentaria a competitividade. Resultaria, porém, na possibilidade de mais de um vencedor para cada um dos reagentes, cada um fornecendo um equipamento. Acresce-se o fato dos laboratórios terem suas áreas físicas restritas, não comportando mais de uma máquina para a realização dos exames em questão.</w:t>
      </w:r>
    </w:p>
    <w:p w:rsidR="00213D80" w:rsidRPr="006A4F63" w:rsidRDefault="00213D80" w:rsidP="00213D80">
      <w:pPr>
        <w:spacing w:line="360" w:lineRule="auto"/>
        <w:jc w:val="both"/>
        <w:rPr>
          <w:rFonts w:ascii="Times New Roman" w:hAnsi="Times New Roman" w:cs="Times New Roman"/>
          <w:bCs/>
          <w:sz w:val="24"/>
          <w:szCs w:val="24"/>
        </w:rPr>
      </w:pPr>
    </w:p>
    <w:p w:rsidR="009F5E3E" w:rsidRDefault="00A82301" w:rsidP="00A82301">
      <w:pPr>
        <w:spacing w:line="360" w:lineRule="auto"/>
        <w:jc w:val="both"/>
        <w:rPr>
          <w:rFonts w:ascii="Times New Roman" w:hAnsi="Times New Roman" w:cs="Times New Roman"/>
          <w:bCs/>
          <w:sz w:val="24"/>
          <w:szCs w:val="24"/>
        </w:rPr>
      </w:pPr>
      <w:r w:rsidRPr="001F17D9">
        <w:rPr>
          <w:rFonts w:ascii="Times New Roman" w:hAnsi="Times New Roman" w:cs="Times New Roman"/>
          <w:bCs/>
          <w:sz w:val="24"/>
          <w:szCs w:val="24"/>
        </w:rPr>
        <w:t xml:space="preserve">A opção pelo comodato do equipamento, em detrimento da sua aquisição definitiva ou </w:t>
      </w:r>
      <w:r w:rsidR="00F82630" w:rsidRPr="001F17D9">
        <w:rPr>
          <w:rFonts w:ascii="Times New Roman" w:hAnsi="Times New Roman" w:cs="Times New Roman"/>
          <w:bCs/>
          <w:sz w:val="24"/>
          <w:szCs w:val="24"/>
        </w:rPr>
        <w:t xml:space="preserve">de </w:t>
      </w:r>
      <w:r w:rsidRPr="001F17D9">
        <w:rPr>
          <w:rFonts w:ascii="Times New Roman" w:hAnsi="Times New Roman" w:cs="Times New Roman"/>
          <w:bCs/>
          <w:sz w:val="24"/>
          <w:szCs w:val="24"/>
        </w:rPr>
        <w:t>outros modelos adotados no mercado, é justificad</w:t>
      </w:r>
      <w:r w:rsidR="0052084A">
        <w:rPr>
          <w:rFonts w:ascii="Times New Roman" w:hAnsi="Times New Roman" w:cs="Times New Roman"/>
          <w:bCs/>
          <w:sz w:val="24"/>
          <w:szCs w:val="24"/>
        </w:rPr>
        <w:t>a</w:t>
      </w:r>
      <w:r w:rsidRPr="001F17D9">
        <w:rPr>
          <w:rFonts w:ascii="Times New Roman" w:hAnsi="Times New Roman" w:cs="Times New Roman"/>
          <w:bCs/>
          <w:sz w:val="24"/>
          <w:szCs w:val="24"/>
        </w:rPr>
        <w:t xml:space="preserve"> </w:t>
      </w:r>
      <w:r w:rsidR="009F5E3E">
        <w:rPr>
          <w:rFonts w:ascii="Times New Roman" w:hAnsi="Times New Roman" w:cs="Times New Roman"/>
          <w:bCs/>
          <w:sz w:val="24"/>
          <w:szCs w:val="24"/>
        </w:rPr>
        <w:t>por diversos</w:t>
      </w:r>
      <w:r w:rsidRPr="001F17D9">
        <w:rPr>
          <w:rFonts w:ascii="Times New Roman" w:hAnsi="Times New Roman" w:cs="Times New Roman"/>
          <w:bCs/>
          <w:sz w:val="24"/>
          <w:szCs w:val="24"/>
        </w:rPr>
        <w:t xml:space="preserve"> motivos</w:t>
      </w:r>
      <w:r w:rsidR="009F5E3E">
        <w:rPr>
          <w:rFonts w:ascii="Times New Roman" w:hAnsi="Times New Roman" w:cs="Times New Roman"/>
          <w:bCs/>
          <w:sz w:val="24"/>
          <w:szCs w:val="24"/>
        </w:rPr>
        <w:t>. P</w:t>
      </w:r>
      <w:r w:rsidRPr="001F17D9">
        <w:rPr>
          <w:rFonts w:ascii="Times New Roman" w:hAnsi="Times New Roman" w:cs="Times New Roman"/>
          <w:bCs/>
          <w:sz w:val="24"/>
          <w:szCs w:val="24"/>
        </w:rPr>
        <w:t>ermite a rápida manutenção corretiva ou substituição do equipamento, sem que haja prejuízo da rotina</w:t>
      </w:r>
      <w:r w:rsidR="009F5E3E">
        <w:rPr>
          <w:rFonts w:ascii="Times New Roman" w:hAnsi="Times New Roman" w:cs="Times New Roman"/>
          <w:bCs/>
          <w:sz w:val="24"/>
          <w:szCs w:val="24"/>
        </w:rPr>
        <w:t>.</w:t>
      </w:r>
    </w:p>
    <w:p w:rsidR="00A82301" w:rsidRDefault="009F5E3E" w:rsidP="00A823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w:t>
      </w:r>
      <w:r w:rsidR="00A82301" w:rsidRPr="001F17D9">
        <w:rPr>
          <w:rFonts w:ascii="Times New Roman" w:hAnsi="Times New Roman" w:cs="Times New Roman"/>
          <w:bCs/>
          <w:sz w:val="24"/>
          <w:szCs w:val="24"/>
        </w:rPr>
        <w:t>acilita</w:t>
      </w:r>
      <w:r>
        <w:rPr>
          <w:rFonts w:ascii="Times New Roman" w:hAnsi="Times New Roman" w:cs="Times New Roman"/>
          <w:bCs/>
          <w:sz w:val="24"/>
          <w:szCs w:val="24"/>
        </w:rPr>
        <w:t xml:space="preserve"> também </w:t>
      </w:r>
      <w:r w:rsidR="00A82301" w:rsidRPr="001F17D9">
        <w:rPr>
          <w:rFonts w:ascii="Times New Roman" w:hAnsi="Times New Roman" w:cs="Times New Roman"/>
          <w:bCs/>
          <w:sz w:val="24"/>
          <w:szCs w:val="24"/>
        </w:rPr>
        <w:t xml:space="preserve">a atualização tecnológica do equipamento </w:t>
      </w:r>
      <w:r w:rsidR="00DA5240">
        <w:rPr>
          <w:rFonts w:ascii="Times New Roman" w:hAnsi="Times New Roman" w:cs="Times New Roman"/>
          <w:bCs/>
          <w:sz w:val="24"/>
          <w:szCs w:val="24"/>
        </w:rPr>
        <w:t xml:space="preserve">motivada por </w:t>
      </w:r>
      <w:r w:rsidR="00A82301" w:rsidRPr="001F17D9">
        <w:rPr>
          <w:rFonts w:ascii="Times New Roman" w:hAnsi="Times New Roman" w:cs="Times New Roman"/>
          <w:bCs/>
          <w:sz w:val="24"/>
          <w:szCs w:val="24"/>
        </w:rPr>
        <w:t>obsolescência,</w:t>
      </w:r>
      <w:r w:rsidR="00DA5240">
        <w:rPr>
          <w:rFonts w:ascii="Times New Roman" w:hAnsi="Times New Roman" w:cs="Times New Roman"/>
          <w:bCs/>
          <w:sz w:val="24"/>
          <w:szCs w:val="24"/>
        </w:rPr>
        <w:t xml:space="preserve"> atualização da</w:t>
      </w:r>
      <w:r w:rsidR="00A82301" w:rsidRPr="001F17D9">
        <w:rPr>
          <w:rFonts w:ascii="Times New Roman" w:hAnsi="Times New Roman" w:cs="Times New Roman"/>
          <w:bCs/>
          <w:sz w:val="24"/>
          <w:szCs w:val="24"/>
        </w:rPr>
        <w:t xml:space="preserve"> tecnologia utilizada</w:t>
      </w:r>
      <w:r w:rsidR="00235FAD">
        <w:rPr>
          <w:rFonts w:ascii="Times New Roman" w:hAnsi="Times New Roman" w:cs="Times New Roman"/>
          <w:bCs/>
          <w:sz w:val="24"/>
          <w:szCs w:val="24"/>
        </w:rPr>
        <w:t xml:space="preserve">, seja para </w:t>
      </w:r>
      <w:r w:rsidR="00A82301" w:rsidRPr="001F17D9">
        <w:rPr>
          <w:rFonts w:ascii="Times New Roman" w:hAnsi="Times New Roman" w:cs="Times New Roman"/>
          <w:bCs/>
          <w:sz w:val="24"/>
          <w:szCs w:val="24"/>
        </w:rPr>
        <w:t>aumento da capacidade de análise</w:t>
      </w:r>
      <w:r w:rsidR="00235FAD">
        <w:rPr>
          <w:rFonts w:ascii="Times New Roman" w:hAnsi="Times New Roman" w:cs="Times New Roman"/>
          <w:bCs/>
          <w:sz w:val="24"/>
          <w:szCs w:val="24"/>
        </w:rPr>
        <w:t xml:space="preserve"> por aumento da demanda ou</w:t>
      </w:r>
      <w:r w:rsidR="009A1CD7">
        <w:rPr>
          <w:rFonts w:ascii="Times New Roman" w:hAnsi="Times New Roman" w:cs="Times New Roman"/>
          <w:bCs/>
          <w:sz w:val="24"/>
          <w:szCs w:val="24"/>
        </w:rPr>
        <w:t xml:space="preserve"> para</w:t>
      </w:r>
      <w:r w:rsidR="00A82301" w:rsidRPr="001F17D9">
        <w:rPr>
          <w:rFonts w:ascii="Times New Roman" w:hAnsi="Times New Roman" w:cs="Times New Roman"/>
          <w:bCs/>
          <w:sz w:val="24"/>
          <w:szCs w:val="24"/>
        </w:rPr>
        <w:t xml:space="preserve"> incorporação de novos exames</w:t>
      </w:r>
      <w:r w:rsidR="009A1CD7">
        <w:rPr>
          <w:rFonts w:ascii="Times New Roman" w:hAnsi="Times New Roman" w:cs="Times New Roman"/>
          <w:bCs/>
          <w:sz w:val="24"/>
          <w:szCs w:val="24"/>
        </w:rPr>
        <w:t xml:space="preserve">. </w:t>
      </w:r>
      <w:r w:rsidR="00C652C1">
        <w:rPr>
          <w:rFonts w:ascii="Times New Roman" w:hAnsi="Times New Roman" w:cs="Times New Roman"/>
          <w:bCs/>
          <w:sz w:val="24"/>
          <w:szCs w:val="24"/>
        </w:rPr>
        <w:t>P</w:t>
      </w:r>
      <w:r w:rsidR="00A82301" w:rsidRPr="001F17D9">
        <w:rPr>
          <w:rFonts w:ascii="Times New Roman" w:hAnsi="Times New Roman" w:cs="Times New Roman"/>
          <w:bCs/>
          <w:sz w:val="24"/>
          <w:szCs w:val="24"/>
        </w:rPr>
        <w:t>ermite</w:t>
      </w:r>
      <w:r w:rsidR="00C652C1">
        <w:rPr>
          <w:rFonts w:ascii="Times New Roman" w:hAnsi="Times New Roman" w:cs="Times New Roman"/>
          <w:bCs/>
          <w:sz w:val="24"/>
          <w:szCs w:val="24"/>
        </w:rPr>
        <w:t>, ainda,</w:t>
      </w:r>
      <w:r w:rsidR="00A82301" w:rsidRPr="001F17D9">
        <w:rPr>
          <w:rFonts w:ascii="Times New Roman" w:hAnsi="Times New Roman" w:cs="Times New Roman"/>
          <w:bCs/>
          <w:sz w:val="24"/>
          <w:szCs w:val="24"/>
        </w:rPr>
        <w:t xml:space="preserve"> a manutenção preventiva e corretiva adjacente ao comodato.</w:t>
      </w:r>
    </w:p>
    <w:p w:rsidR="00A82301" w:rsidRPr="006A4F63" w:rsidRDefault="00A82301" w:rsidP="005C645F">
      <w:pPr>
        <w:spacing w:line="360" w:lineRule="auto"/>
        <w:jc w:val="both"/>
        <w:rPr>
          <w:rFonts w:ascii="Times New Roman" w:eastAsia="Arial Unicode MS" w:hAnsi="Times New Roman"/>
          <w:sz w:val="24"/>
          <w:szCs w:val="24"/>
        </w:rPr>
      </w:pPr>
    </w:p>
    <w:p w:rsidR="005C645F" w:rsidRPr="006A4F63" w:rsidRDefault="006A4F63" w:rsidP="005C645F">
      <w:pPr>
        <w:spacing w:line="360" w:lineRule="auto"/>
        <w:jc w:val="both"/>
        <w:rPr>
          <w:rFonts w:ascii="Times New Roman" w:eastAsia="Arial Unicode MS" w:hAnsi="Times New Roman"/>
          <w:b/>
          <w:bCs/>
          <w:sz w:val="24"/>
          <w:szCs w:val="24"/>
          <w:bdr w:val="nil"/>
        </w:rPr>
      </w:pPr>
      <w:r w:rsidRPr="006A4F63">
        <w:rPr>
          <w:rFonts w:ascii="Times New Roman" w:hAnsi="Times New Roman" w:cs="Times New Roman"/>
          <w:bCs/>
          <w:sz w:val="24"/>
          <w:szCs w:val="24"/>
        </w:rPr>
        <w:t xml:space="preserve">Vale ressaltar que a relação de compatibilidade entre os insumos necessários à realização dos testes e os respectivos equipamentos pode acarretar a vinculação permanente da </w:t>
      </w:r>
      <w:r w:rsidRPr="006A4F63">
        <w:rPr>
          <w:rFonts w:ascii="Times New Roman" w:hAnsi="Times New Roman" w:cs="Times New Roman"/>
          <w:bCs/>
          <w:sz w:val="24"/>
          <w:szCs w:val="24"/>
        </w:rPr>
        <w:lastRenderedPageBreak/>
        <w:t>aquisição de insumos perante determinado fornecedor</w:t>
      </w:r>
      <w:r w:rsidR="006B4BE0">
        <w:rPr>
          <w:rFonts w:ascii="Times New Roman" w:hAnsi="Times New Roman" w:cs="Times New Roman"/>
          <w:bCs/>
          <w:sz w:val="24"/>
          <w:szCs w:val="24"/>
        </w:rPr>
        <w:t xml:space="preserve">, restringindo </w:t>
      </w:r>
      <w:r w:rsidR="006B4BE0" w:rsidRPr="006A4F63">
        <w:rPr>
          <w:rFonts w:ascii="Times New Roman" w:eastAsia="Arial Unicode MS" w:hAnsi="Times New Roman"/>
          <w:sz w:val="24"/>
          <w:szCs w:val="24"/>
        </w:rPr>
        <w:t>tanto as opções técnicas</w:t>
      </w:r>
      <w:r w:rsidR="00B07F74">
        <w:rPr>
          <w:rFonts w:ascii="Times New Roman" w:eastAsia="Arial Unicode MS" w:hAnsi="Times New Roman"/>
          <w:sz w:val="24"/>
          <w:szCs w:val="24"/>
        </w:rPr>
        <w:t>/</w:t>
      </w:r>
      <w:r w:rsidR="006B4BE0" w:rsidRPr="006A4F63">
        <w:rPr>
          <w:rFonts w:ascii="Times New Roman" w:eastAsia="Arial Unicode MS" w:hAnsi="Times New Roman"/>
          <w:sz w:val="24"/>
          <w:szCs w:val="24"/>
        </w:rPr>
        <w:t xml:space="preserve">insumos durante toda a vida útil do equipamento, muitas vezes de fornecedor exclusivo, quanto </w:t>
      </w:r>
      <w:proofErr w:type="gramStart"/>
      <w:r w:rsidR="006B4BE0" w:rsidRPr="006A4F63">
        <w:rPr>
          <w:rFonts w:ascii="Times New Roman" w:eastAsia="Arial Unicode MS" w:hAnsi="Times New Roman"/>
          <w:sz w:val="24"/>
          <w:szCs w:val="24"/>
        </w:rPr>
        <w:t>a</w:t>
      </w:r>
      <w:proofErr w:type="gramEnd"/>
      <w:r w:rsidR="006B4BE0" w:rsidRPr="006A4F63">
        <w:rPr>
          <w:rFonts w:ascii="Times New Roman" w:eastAsia="Arial Unicode MS" w:hAnsi="Times New Roman"/>
          <w:sz w:val="24"/>
          <w:szCs w:val="24"/>
        </w:rPr>
        <w:t xml:space="preserve"> concorrência, com a eventual </w:t>
      </w:r>
      <w:proofErr w:type="spellStart"/>
      <w:r w:rsidR="006B4BE0" w:rsidRPr="006A4F63">
        <w:rPr>
          <w:rFonts w:ascii="Times New Roman" w:eastAsia="Arial Unicode MS" w:hAnsi="Times New Roman"/>
          <w:sz w:val="24"/>
          <w:szCs w:val="24"/>
        </w:rPr>
        <w:t>an</w:t>
      </w:r>
      <w:r w:rsidR="0075032E">
        <w:rPr>
          <w:rFonts w:ascii="Times New Roman" w:eastAsia="Arial Unicode MS" w:hAnsi="Times New Roman"/>
          <w:sz w:val="24"/>
          <w:szCs w:val="24"/>
        </w:rPr>
        <w:t>ti-economicidade</w:t>
      </w:r>
      <w:proofErr w:type="spellEnd"/>
      <w:r w:rsidR="0075032E">
        <w:rPr>
          <w:rFonts w:ascii="Times New Roman" w:eastAsia="Arial Unicode MS" w:hAnsi="Times New Roman"/>
          <w:sz w:val="24"/>
          <w:szCs w:val="24"/>
        </w:rPr>
        <w:t xml:space="preserve">. </w:t>
      </w:r>
      <w:r w:rsidR="005C645F" w:rsidRPr="006A4F63">
        <w:rPr>
          <w:rFonts w:ascii="Times New Roman" w:eastAsia="Arial Unicode MS" w:hAnsi="Times New Roman"/>
          <w:sz w:val="24"/>
          <w:szCs w:val="24"/>
        </w:rPr>
        <w:t xml:space="preserve">Finalmente, a Administração estaria vinculada a adquirir os insumos, mesmo </w:t>
      </w:r>
      <w:r w:rsidR="00634FBD">
        <w:rPr>
          <w:rFonts w:ascii="Times New Roman" w:eastAsia="Arial Unicode MS" w:hAnsi="Times New Roman"/>
          <w:sz w:val="24"/>
          <w:szCs w:val="24"/>
        </w:rPr>
        <w:t xml:space="preserve">com a obsolescência da </w:t>
      </w:r>
      <w:r w:rsidR="005C645F" w:rsidRPr="006A4F63">
        <w:rPr>
          <w:rFonts w:ascii="Times New Roman" w:eastAsia="Arial Unicode MS" w:hAnsi="Times New Roman"/>
          <w:sz w:val="24"/>
          <w:szCs w:val="24"/>
        </w:rPr>
        <w:t>tecnologia empreendida.</w:t>
      </w:r>
    </w:p>
    <w:p w:rsidR="008B2AA7" w:rsidRDefault="008B2AA7" w:rsidP="003171A3">
      <w:pPr>
        <w:spacing w:line="360" w:lineRule="auto"/>
        <w:jc w:val="both"/>
        <w:rPr>
          <w:rFonts w:ascii="Times New Roman" w:hAnsi="Times New Roman" w:cs="Times New Roman"/>
          <w:bCs/>
          <w:sz w:val="24"/>
          <w:szCs w:val="24"/>
        </w:rPr>
      </w:pPr>
    </w:p>
    <w:p w:rsidR="003171A3" w:rsidRPr="00537EE6" w:rsidRDefault="003171A3" w:rsidP="0089291B">
      <w:pPr>
        <w:pStyle w:val="Ttulo9"/>
      </w:pPr>
      <w:r w:rsidRPr="00537EE6">
        <w:t>COMODATO</w:t>
      </w:r>
    </w:p>
    <w:p w:rsidR="00D421FA" w:rsidRDefault="00D421FA" w:rsidP="00D421FA">
      <w:pPr>
        <w:tabs>
          <w:tab w:val="left" w:pos="3207"/>
        </w:tabs>
        <w:spacing w:before="120" w:after="120" w:line="360" w:lineRule="auto"/>
        <w:jc w:val="both"/>
        <w:rPr>
          <w:rFonts w:ascii="Times New Roman" w:hAnsi="Times New Roman"/>
          <w:bCs/>
          <w:sz w:val="24"/>
          <w:szCs w:val="24"/>
        </w:rPr>
      </w:pPr>
      <w:r w:rsidRPr="003352FC">
        <w:rPr>
          <w:rFonts w:ascii="Times New Roman" w:hAnsi="Times New Roman"/>
          <w:bCs/>
          <w:sz w:val="24"/>
          <w:szCs w:val="24"/>
        </w:rPr>
        <w:t>A empresa vencedora da licitação fornecerá 01 (um) equipamento automatizado</w:t>
      </w:r>
      <w:r>
        <w:rPr>
          <w:rFonts w:ascii="Times New Roman" w:hAnsi="Times New Roman"/>
          <w:bCs/>
          <w:sz w:val="24"/>
          <w:szCs w:val="24"/>
        </w:rPr>
        <w:t xml:space="preserve"> </w:t>
      </w:r>
      <w:r w:rsidRPr="009A1228">
        <w:rPr>
          <w:rFonts w:ascii="Times New Roman" w:hAnsi="Times New Roman"/>
          <w:bCs/>
          <w:sz w:val="24"/>
          <w:szCs w:val="24"/>
        </w:rPr>
        <w:t xml:space="preserve">e 01 (um) </w:t>
      </w:r>
      <w:proofErr w:type="spellStart"/>
      <w:proofErr w:type="gramStart"/>
      <w:r w:rsidRPr="009A1228">
        <w:rPr>
          <w:rFonts w:ascii="Times New Roman" w:hAnsi="Times New Roman"/>
          <w:bCs/>
          <w:sz w:val="24"/>
          <w:szCs w:val="24"/>
        </w:rPr>
        <w:t>semi-automatizado</w:t>
      </w:r>
      <w:proofErr w:type="spellEnd"/>
      <w:proofErr w:type="gramEnd"/>
      <w:r w:rsidRPr="009A1228">
        <w:rPr>
          <w:rFonts w:ascii="Times New Roman" w:hAnsi="Times New Roman"/>
          <w:bCs/>
          <w:sz w:val="24"/>
          <w:szCs w:val="24"/>
        </w:rPr>
        <w:t xml:space="preserve">, </w:t>
      </w:r>
      <w:r>
        <w:rPr>
          <w:rFonts w:ascii="Times New Roman" w:hAnsi="Times New Roman"/>
          <w:bCs/>
          <w:sz w:val="24"/>
          <w:szCs w:val="24"/>
        </w:rPr>
        <w:t>ambos</w:t>
      </w:r>
      <w:r w:rsidRPr="00FA2836">
        <w:rPr>
          <w:rFonts w:ascii="Times New Roman" w:hAnsi="Times New Roman"/>
          <w:bCs/>
          <w:sz w:val="24"/>
          <w:szCs w:val="24"/>
        </w:rPr>
        <w:t xml:space="preserve"> em regime de comodato, no prazo máximo de 15 (quinze) </w:t>
      </w:r>
      <w:r>
        <w:rPr>
          <w:rFonts w:ascii="Times New Roman" w:hAnsi="Times New Roman"/>
          <w:bCs/>
          <w:sz w:val="24"/>
          <w:szCs w:val="24"/>
        </w:rPr>
        <w:t>dias úteis, contados a partir da data de retirada da nota de empenho</w:t>
      </w:r>
      <w:r w:rsidRPr="00FA2836">
        <w:rPr>
          <w:rFonts w:ascii="Times New Roman" w:hAnsi="Times New Roman"/>
          <w:bCs/>
          <w:sz w:val="24"/>
          <w:szCs w:val="24"/>
        </w:rPr>
        <w:t xml:space="preserve">, </w:t>
      </w:r>
      <w:r>
        <w:rPr>
          <w:rFonts w:ascii="Times New Roman" w:hAnsi="Times New Roman"/>
          <w:bCs/>
          <w:sz w:val="24"/>
          <w:szCs w:val="24"/>
        </w:rPr>
        <w:t xml:space="preserve">que devem apresentar </w:t>
      </w:r>
      <w:r w:rsidRPr="00FA2836">
        <w:rPr>
          <w:rFonts w:ascii="Times New Roman" w:hAnsi="Times New Roman"/>
          <w:bCs/>
          <w:sz w:val="24"/>
          <w:szCs w:val="24"/>
        </w:rPr>
        <w:t>as seguintes características:</w:t>
      </w:r>
    </w:p>
    <w:p w:rsidR="00D421FA" w:rsidRPr="000F476E" w:rsidRDefault="00D421FA" w:rsidP="00D421FA">
      <w:pPr>
        <w:spacing w:line="360" w:lineRule="auto"/>
        <w:jc w:val="both"/>
        <w:rPr>
          <w:rFonts w:ascii="Times New Roman" w:hAnsi="Times New Roman" w:cs="Times New Roman"/>
          <w:b/>
          <w:sz w:val="24"/>
          <w:szCs w:val="24"/>
          <w:u w:val="single"/>
        </w:rPr>
      </w:pPr>
      <w:r w:rsidRPr="000F476E">
        <w:rPr>
          <w:rFonts w:ascii="Times New Roman" w:hAnsi="Times New Roman" w:cs="Times New Roman"/>
          <w:b/>
          <w:sz w:val="24"/>
          <w:szCs w:val="24"/>
          <w:u w:val="single"/>
        </w:rPr>
        <w:t xml:space="preserve">Equipamento </w:t>
      </w:r>
      <w:proofErr w:type="spellStart"/>
      <w:r w:rsidRPr="000F476E">
        <w:rPr>
          <w:rFonts w:ascii="Times New Roman" w:hAnsi="Times New Roman" w:cs="Times New Roman"/>
          <w:b/>
          <w:sz w:val="24"/>
          <w:szCs w:val="24"/>
          <w:u w:val="single"/>
        </w:rPr>
        <w:t>coagulômetro</w:t>
      </w:r>
      <w:proofErr w:type="spellEnd"/>
      <w:r w:rsidRPr="000F476E">
        <w:rPr>
          <w:rFonts w:ascii="Times New Roman" w:hAnsi="Times New Roman" w:cs="Times New Roman"/>
          <w:b/>
          <w:sz w:val="24"/>
          <w:szCs w:val="24"/>
          <w:u w:val="single"/>
        </w:rPr>
        <w:t xml:space="preserve"> totalmente automatizado</w:t>
      </w:r>
    </w:p>
    <w:p w:rsidR="00D421FA" w:rsidRPr="00676015" w:rsidRDefault="00D421FA" w:rsidP="00D421FA">
      <w:pPr>
        <w:pStyle w:val="PargrafodaLista"/>
        <w:numPr>
          <w:ilvl w:val="0"/>
          <w:numId w:val="23"/>
        </w:numPr>
        <w:spacing w:line="360" w:lineRule="auto"/>
        <w:ind w:left="426" w:hanging="426"/>
        <w:jc w:val="both"/>
        <w:rPr>
          <w:rFonts w:ascii="Times New Roman" w:hAnsi="Times New Roman" w:cs="Times New Roman"/>
        </w:rPr>
      </w:pPr>
      <w:proofErr w:type="spellStart"/>
      <w:r w:rsidRPr="00676015">
        <w:rPr>
          <w:rFonts w:ascii="Times New Roman" w:hAnsi="Times New Roman" w:cs="Times New Roman"/>
        </w:rPr>
        <w:t>Coagulômetro</w:t>
      </w:r>
      <w:proofErr w:type="spellEnd"/>
      <w:r w:rsidRPr="00676015">
        <w:rPr>
          <w:rFonts w:ascii="Times New Roman" w:hAnsi="Times New Roman" w:cs="Times New Roman"/>
        </w:rPr>
        <w:t xml:space="preserve"> totalmente automatizado para realização de testes de coagulação – Tempo de </w:t>
      </w:r>
      <w:proofErr w:type="spellStart"/>
      <w:r w:rsidRPr="00676015">
        <w:rPr>
          <w:rFonts w:ascii="Times New Roman" w:hAnsi="Times New Roman" w:cs="Times New Roman"/>
        </w:rPr>
        <w:t>Protrombina</w:t>
      </w:r>
      <w:proofErr w:type="spellEnd"/>
      <w:r w:rsidRPr="00676015">
        <w:rPr>
          <w:rFonts w:ascii="Times New Roman" w:hAnsi="Times New Roman" w:cs="Times New Roman"/>
        </w:rPr>
        <w:t xml:space="preserve"> (TP), Tempo Parcial de Tromboplastina Ativado (</w:t>
      </w:r>
      <w:proofErr w:type="spellStart"/>
      <w:proofErr w:type="gramStart"/>
      <w:r w:rsidRPr="00676015">
        <w:rPr>
          <w:rFonts w:ascii="Times New Roman" w:hAnsi="Times New Roman" w:cs="Times New Roman"/>
        </w:rPr>
        <w:t>TTPa</w:t>
      </w:r>
      <w:proofErr w:type="spellEnd"/>
      <w:proofErr w:type="gramEnd"/>
      <w:r w:rsidRPr="00676015">
        <w:rPr>
          <w:rFonts w:ascii="Times New Roman" w:hAnsi="Times New Roman" w:cs="Times New Roman"/>
        </w:rPr>
        <w:t>), Dosagem de Fi</w:t>
      </w:r>
      <w:r>
        <w:rPr>
          <w:rFonts w:ascii="Times New Roman" w:hAnsi="Times New Roman" w:cs="Times New Roman"/>
        </w:rPr>
        <w:t>brinogênio, Tempo de Trombina, D</w:t>
      </w:r>
      <w:r w:rsidRPr="00676015">
        <w:rPr>
          <w:rFonts w:ascii="Times New Roman" w:hAnsi="Times New Roman" w:cs="Times New Roman"/>
        </w:rPr>
        <w:t xml:space="preserve">osagens de Fator II, Fator V, Fator VII, Fator VIII, Fator IX, Fator X, Fator XI, Fator XII, Fator de von </w:t>
      </w:r>
      <w:proofErr w:type="spellStart"/>
      <w:r w:rsidRPr="00676015">
        <w:rPr>
          <w:rFonts w:ascii="Times New Roman" w:hAnsi="Times New Roman" w:cs="Times New Roman"/>
        </w:rPr>
        <w:t>Willebrand</w:t>
      </w:r>
      <w:proofErr w:type="spellEnd"/>
      <w:r w:rsidRPr="00676015">
        <w:rPr>
          <w:rFonts w:ascii="Times New Roman" w:hAnsi="Times New Roman" w:cs="Times New Roman"/>
        </w:rPr>
        <w:t>-antígeno (</w:t>
      </w:r>
      <w:proofErr w:type="spellStart"/>
      <w:r w:rsidRPr="00676015">
        <w:rPr>
          <w:rFonts w:ascii="Times New Roman" w:hAnsi="Times New Roman" w:cs="Times New Roman"/>
        </w:rPr>
        <w:t>vWAg</w:t>
      </w:r>
      <w:proofErr w:type="spellEnd"/>
      <w:r w:rsidRPr="00676015">
        <w:rPr>
          <w:rFonts w:ascii="Times New Roman" w:hAnsi="Times New Roman" w:cs="Times New Roman"/>
        </w:rPr>
        <w:t xml:space="preserve">), Fator de von </w:t>
      </w:r>
      <w:proofErr w:type="spellStart"/>
      <w:r w:rsidRPr="00676015">
        <w:rPr>
          <w:rFonts w:ascii="Times New Roman" w:hAnsi="Times New Roman" w:cs="Times New Roman"/>
        </w:rPr>
        <w:t>Willebrand</w:t>
      </w:r>
      <w:proofErr w:type="spellEnd"/>
      <w:r w:rsidRPr="00676015">
        <w:rPr>
          <w:rFonts w:ascii="Times New Roman" w:hAnsi="Times New Roman" w:cs="Times New Roman"/>
        </w:rPr>
        <w:t xml:space="preserve">-cofator de </w:t>
      </w:r>
      <w:proofErr w:type="spellStart"/>
      <w:r w:rsidRPr="00676015">
        <w:rPr>
          <w:rFonts w:ascii="Times New Roman" w:hAnsi="Times New Roman" w:cs="Times New Roman"/>
        </w:rPr>
        <w:t>Ristocetina</w:t>
      </w:r>
      <w:proofErr w:type="spellEnd"/>
      <w:r w:rsidRPr="00676015">
        <w:rPr>
          <w:rFonts w:ascii="Times New Roman" w:hAnsi="Times New Roman" w:cs="Times New Roman"/>
        </w:rPr>
        <w:t xml:space="preserve"> (</w:t>
      </w:r>
      <w:proofErr w:type="spellStart"/>
      <w:r w:rsidRPr="00676015">
        <w:rPr>
          <w:rFonts w:ascii="Times New Roman" w:hAnsi="Times New Roman" w:cs="Times New Roman"/>
        </w:rPr>
        <w:t>FvWAct</w:t>
      </w:r>
      <w:proofErr w:type="spellEnd"/>
      <w:r w:rsidRPr="00676015">
        <w:rPr>
          <w:rFonts w:ascii="Times New Roman" w:hAnsi="Times New Roman" w:cs="Times New Roman"/>
        </w:rPr>
        <w:t xml:space="preserve">), dosagem de Dímero-D, TCS, Pesquisa e dosagem Anticoagulante </w:t>
      </w:r>
      <w:proofErr w:type="spellStart"/>
      <w:r w:rsidRPr="00676015">
        <w:rPr>
          <w:rFonts w:ascii="Times New Roman" w:hAnsi="Times New Roman" w:cs="Times New Roman"/>
        </w:rPr>
        <w:t>Lúpico</w:t>
      </w:r>
      <w:proofErr w:type="spellEnd"/>
      <w:r>
        <w:rPr>
          <w:rFonts w:ascii="Times New Roman" w:hAnsi="Times New Roman" w:cs="Times New Roman"/>
        </w:rPr>
        <w:t>;</w:t>
      </w:r>
    </w:p>
    <w:p w:rsidR="00D421FA" w:rsidRPr="00B07EFD" w:rsidRDefault="00D421FA" w:rsidP="00D421FA">
      <w:pPr>
        <w:pStyle w:val="PargrafodaLista"/>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S</w:t>
      </w:r>
      <w:r w:rsidRPr="00B07EFD">
        <w:rPr>
          <w:rFonts w:ascii="Times New Roman" w:hAnsi="Times New Roman" w:cs="Times New Roman"/>
        </w:rPr>
        <w:t xml:space="preserve">istema randômico que facilita a introdução de amostras em </w:t>
      </w:r>
      <w:proofErr w:type="spellStart"/>
      <w:r w:rsidRPr="00B07EFD">
        <w:rPr>
          <w:rFonts w:ascii="Times New Roman" w:hAnsi="Times New Roman" w:cs="Times New Roman"/>
        </w:rPr>
        <w:t>seqüência</w:t>
      </w:r>
      <w:proofErr w:type="spellEnd"/>
      <w:r w:rsidRPr="00B07EFD">
        <w:rPr>
          <w:rFonts w:ascii="Times New Roman" w:hAnsi="Times New Roman" w:cs="Times New Roman"/>
        </w:rPr>
        <w:t xml:space="preserve"> mesmo com o equipamento em processo de realização de testes</w:t>
      </w:r>
      <w:r>
        <w:rPr>
          <w:rFonts w:ascii="Times New Roman" w:hAnsi="Times New Roman" w:cs="Times New Roman"/>
        </w:rPr>
        <w:t>;</w:t>
      </w:r>
    </w:p>
    <w:p w:rsidR="00D421FA" w:rsidRPr="00B07EFD" w:rsidRDefault="00D421FA" w:rsidP="00D421FA">
      <w:pPr>
        <w:pStyle w:val="PargrafodaLista"/>
        <w:numPr>
          <w:ilvl w:val="0"/>
          <w:numId w:val="23"/>
        </w:numPr>
        <w:spacing w:line="360" w:lineRule="auto"/>
        <w:ind w:left="357" w:hanging="357"/>
        <w:jc w:val="both"/>
        <w:rPr>
          <w:rFonts w:ascii="Times New Roman" w:hAnsi="Times New Roman" w:cs="Times New Roman"/>
        </w:rPr>
      </w:pPr>
      <w:r w:rsidRPr="00B07EFD">
        <w:rPr>
          <w:rFonts w:ascii="Times New Roman" w:hAnsi="Times New Roman" w:cs="Times New Roman"/>
        </w:rPr>
        <w:t>Fazer exames em sistema</w:t>
      </w:r>
      <w:r>
        <w:rPr>
          <w:rFonts w:ascii="Times New Roman" w:hAnsi="Times New Roman" w:cs="Times New Roman"/>
        </w:rPr>
        <w:t xml:space="preserve"> de urgência, em meio à rotina;</w:t>
      </w:r>
    </w:p>
    <w:p w:rsidR="00D421FA" w:rsidRPr="00B07EFD" w:rsidRDefault="00D421FA" w:rsidP="00D421FA">
      <w:pPr>
        <w:pStyle w:val="PargrafodaLista"/>
        <w:numPr>
          <w:ilvl w:val="0"/>
          <w:numId w:val="23"/>
        </w:numPr>
        <w:spacing w:line="360" w:lineRule="auto"/>
        <w:ind w:left="357" w:hanging="357"/>
        <w:jc w:val="both"/>
        <w:rPr>
          <w:rFonts w:ascii="Times New Roman" w:hAnsi="Times New Roman" w:cs="Times New Roman"/>
        </w:rPr>
      </w:pPr>
      <w:r w:rsidRPr="00B07EFD">
        <w:rPr>
          <w:rFonts w:ascii="Times New Roman" w:hAnsi="Times New Roman" w:cs="Times New Roman"/>
        </w:rPr>
        <w:t>Ser capaz de ler (</w:t>
      </w:r>
      <w:proofErr w:type="spellStart"/>
      <w:r w:rsidRPr="00B07EFD">
        <w:rPr>
          <w:rFonts w:ascii="Times New Roman" w:hAnsi="Times New Roman" w:cs="Times New Roman"/>
        </w:rPr>
        <w:t>escanear</w:t>
      </w:r>
      <w:proofErr w:type="spellEnd"/>
      <w:r w:rsidRPr="00B07EFD">
        <w:rPr>
          <w:rFonts w:ascii="Times New Roman" w:hAnsi="Times New Roman" w:cs="Times New Roman"/>
        </w:rPr>
        <w:t>) códigos de barras das amostras e dos reagentes</w:t>
      </w:r>
      <w:r>
        <w:rPr>
          <w:rFonts w:ascii="Times New Roman" w:hAnsi="Times New Roman" w:cs="Times New Roman"/>
        </w:rPr>
        <w:t>;</w:t>
      </w:r>
    </w:p>
    <w:p w:rsidR="00D421FA" w:rsidRPr="00B07EFD" w:rsidRDefault="00D421FA" w:rsidP="00D421FA">
      <w:pPr>
        <w:pStyle w:val="PargrafodaLista"/>
        <w:numPr>
          <w:ilvl w:val="0"/>
          <w:numId w:val="23"/>
        </w:numPr>
        <w:spacing w:line="360" w:lineRule="auto"/>
        <w:ind w:left="357" w:hanging="357"/>
        <w:jc w:val="both"/>
        <w:rPr>
          <w:rFonts w:ascii="Times New Roman" w:hAnsi="Times New Roman" w:cs="Times New Roman"/>
        </w:rPr>
      </w:pPr>
      <w:r w:rsidRPr="00B07EFD">
        <w:rPr>
          <w:rFonts w:ascii="Times New Roman" w:hAnsi="Times New Roman" w:cs="Times New Roman"/>
        </w:rPr>
        <w:t xml:space="preserve">Possuir sistema separado </w:t>
      </w:r>
      <w:proofErr w:type="spellStart"/>
      <w:r w:rsidRPr="00B07EFD">
        <w:rPr>
          <w:rFonts w:ascii="Times New Roman" w:hAnsi="Times New Roman" w:cs="Times New Roman"/>
        </w:rPr>
        <w:t>depipetagem</w:t>
      </w:r>
      <w:proofErr w:type="spellEnd"/>
      <w:r w:rsidRPr="00B07EFD">
        <w:rPr>
          <w:rFonts w:ascii="Times New Roman" w:hAnsi="Times New Roman" w:cs="Times New Roman"/>
        </w:rPr>
        <w:t xml:space="preserve"> para amostras e reagentes</w:t>
      </w:r>
      <w:r>
        <w:rPr>
          <w:rFonts w:ascii="Times New Roman" w:hAnsi="Times New Roman" w:cs="Times New Roman"/>
        </w:rPr>
        <w:t>;</w:t>
      </w:r>
    </w:p>
    <w:p w:rsidR="00D421FA" w:rsidRPr="00B07EFD" w:rsidRDefault="00D421FA" w:rsidP="00D421FA">
      <w:pPr>
        <w:pStyle w:val="PargrafodaLista"/>
        <w:numPr>
          <w:ilvl w:val="0"/>
          <w:numId w:val="23"/>
        </w:numPr>
        <w:spacing w:line="360" w:lineRule="auto"/>
        <w:ind w:left="357" w:hanging="357"/>
        <w:jc w:val="both"/>
        <w:rPr>
          <w:rFonts w:ascii="Times New Roman" w:hAnsi="Times New Roman" w:cs="Times New Roman"/>
        </w:rPr>
      </w:pPr>
      <w:r w:rsidRPr="00B07EFD">
        <w:rPr>
          <w:rFonts w:ascii="Times New Roman" w:hAnsi="Times New Roman" w:cs="Times New Roman"/>
        </w:rPr>
        <w:t>Possuir sistema de refrigeração para reagentes e banho-maria, a 3</w:t>
      </w:r>
      <w:r>
        <w:rPr>
          <w:rFonts w:ascii="Times New Roman" w:hAnsi="Times New Roman" w:cs="Times New Roman"/>
        </w:rPr>
        <w:t>7ºC, para amostras;</w:t>
      </w:r>
    </w:p>
    <w:p w:rsidR="00D421FA" w:rsidRPr="00B07EFD" w:rsidRDefault="00D421FA" w:rsidP="00D421FA">
      <w:pPr>
        <w:pStyle w:val="PargrafodaLista"/>
        <w:numPr>
          <w:ilvl w:val="0"/>
          <w:numId w:val="23"/>
        </w:numPr>
        <w:spacing w:line="360" w:lineRule="auto"/>
        <w:ind w:left="357" w:hanging="357"/>
        <w:jc w:val="both"/>
        <w:rPr>
          <w:rFonts w:ascii="Times New Roman" w:hAnsi="Times New Roman" w:cs="Times New Roman"/>
        </w:rPr>
      </w:pPr>
      <w:r w:rsidRPr="00B07EFD">
        <w:rPr>
          <w:rFonts w:ascii="Times New Roman" w:hAnsi="Times New Roman" w:cs="Times New Roman"/>
        </w:rPr>
        <w:t xml:space="preserve">Possuir software, para o controle de qualidade </w:t>
      </w:r>
      <w:proofErr w:type="spellStart"/>
      <w:proofErr w:type="gramStart"/>
      <w:r w:rsidRPr="00B07EFD">
        <w:rPr>
          <w:rFonts w:ascii="Times New Roman" w:hAnsi="Times New Roman" w:cs="Times New Roman"/>
        </w:rPr>
        <w:t>interno,</w:t>
      </w:r>
      <w:proofErr w:type="gramEnd"/>
      <w:r w:rsidRPr="00B07EFD">
        <w:rPr>
          <w:rFonts w:ascii="Times New Roman" w:hAnsi="Times New Roman" w:cs="Times New Roman"/>
        </w:rPr>
        <w:t>os</w:t>
      </w:r>
      <w:proofErr w:type="spellEnd"/>
      <w:r w:rsidRPr="00B07EFD">
        <w:rPr>
          <w:rFonts w:ascii="Times New Roman" w:hAnsi="Times New Roman" w:cs="Times New Roman"/>
        </w:rPr>
        <w:t xml:space="preserve"> gráficos de </w:t>
      </w:r>
      <w:proofErr w:type="spellStart"/>
      <w:r w:rsidRPr="00B07EFD">
        <w:rPr>
          <w:rFonts w:ascii="Times New Roman" w:hAnsi="Times New Roman" w:cs="Times New Roman"/>
        </w:rPr>
        <w:t>Levey-Jennings</w:t>
      </w:r>
      <w:proofErr w:type="spellEnd"/>
      <w:r w:rsidRPr="00B07EFD">
        <w:rPr>
          <w:rFonts w:ascii="Times New Roman" w:hAnsi="Times New Roman" w:cs="Times New Roman"/>
        </w:rPr>
        <w:t>, calcul</w:t>
      </w:r>
      <w:r>
        <w:rPr>
          <w:rFonts w:ascii="Times New Roman" w:hAnsi="Times New Roman" w:cs="Times New Roman"/>
        </w:rPr>
        <w:t>ar</w:t>
      </w:r>
      <w:r w:rsidRPr="00B07EFD">
        <w:rPr>
          <w:rFonts w:ascii="Times New Roman" w:hAnsi="Times New Roman" w:cs="Times New Roman"/>
        </w:rPr>
        <w:t xml:space="preserve"> o desvio-padrão e o coeficiente de variação</w:t>
      </w:r>
      <w:r>
        <w:rPr>
          <w:rFonts w:ascii="Times New Roman" w:hAnsi="Times New Roman" w:cs="Times New Roman"/>
        </w:rPr>
        <w:t xml:space="preserve">, utilizando regras de </w:t>
      </w:r>
      <w:proofErr w:type="spellStart"/>
      <w:r>
        <w:rPr>
          <w:rFonts w:ascii="Times New Roman" w:hAnsi="Times New Roman" w:cs="Times New Roman"/>
        </w:rPr>
        <w:t>Westgard</w:t>
      </w:r>
      <w:proofErr w:type="spellEnd"/>
      <w:r>
        <w:rPr>
          <w:rFonts w:ascii="Times New Roman" w:hAnsi="Times New Roman" w:cs="Times New Roman"/>
        </w:rPr>
        <w:t>;</w:t>
      </w:r>
    </w:p>
    <w:p w:rsidR="00D421FA" w:rsidRDefault="00D421FA" w:rsidP="00D421FA">
      <w:pPr>
        <w:pStyle w:val="PargrafodaLista"/>
        <w:numPr>
          <w:ilvl w:val="0"/>
          <w:numId w:val="23"/>
        </w:numPr>
        <w:spacing w:line="360" w:lineRule="auto"/>
        <w:ind w:left="357" w:hanging="357"/>
        <w:jc w:val="both"/>
        <w:rPr>
          <w:rFonts w:ascii="Times New Roman" w:hAnsi="Times New Roman" w:cs="Times New Roman"/>
        </w:rPr>
      </w:pPr>
      <w:r w:rsidRPr="00B07EFD">
        <w:rPr>
          <w:rFonts w:ascii="Times New Roman" w:hAnsi="Times New Roman" w:cs="Times New Roman"/>
        </w:rPr>
        <w:t xml:space="preserve">Possibilitar </w:t>
      </w:r>
      <w:proofErr w:type="spellStart"/>
      <w:r w:rsidRPr="00B07EFD">
        <w:rPr>
          <w:rFonts w:ascii="Times New Roman" w:hAnsi="Times New Roman" w:cs="Times New Roman"/>
        </w:rPr>
        <w:t>ainterface</w:t>
      </w:r>
      <w:proofErr w:type="spellEnd"/>
      <w:r w:rsidRPr="00B07EFD">
        <w:rPr>
          <w:rFonts w:ascii="Times New Roman" w:hAnsi="Times New Roman" w:cs="Times New Roman"/>
        </w:rPr>
        <w:t xml:space="preserve"> do software residente com o software de gerenciamento do labo</w:t>
      </w:r>
      <w:r>
        <w:rPr>
          <w:rFonts w:ascii="Times New Roman" w:hAnsi="Times New Roman" w:cs="Times New Roman"/>
        </w:rPr>
        <w:t>ratório utilizado pelo HEMORIO;</w:t>
      </w:r>
    </w:p>
    <w:p w:rsidR="00D421FA" w:rsidRPr="00C02FED" w:rsidRDefault="00D421FA" w:rsidP="00D421FA">
      <w:pPr>
        <w:numPr>
          <w:ilvl w:val="0"/>
          <w:numId w:val="23"/>
        </w:numPr>
        <w:tabs>
          <w:tab w:val="left" w:pos="426"/>
        </w:tabs>
        <w:spacing w:line="360" w:lineRule="auto"/>
        <w:ind w:hanging="786"/>
        <w:jc w:val="both"/>
        <w:rPr>
          <w:rFonts w:ascii="Times New Roman" w:hAnsi="Times New Roman"/>
          <w:bCs/>
          <w:sz w:val="24"/>
          <w:szCs w:val="24"/>
        </w:rPr>
      </w:pPr>
      <w:r>
        <w:rPr>
          <w:rFonts w:ascii="Times New Roman" w:hAnsi="Times New Roman"/>
          <w:bCs/>
          <w:sz w:val="24"/>
          <w:szCs w:val="24"/>
        </w:rPr>
        <w:t>Ser c</w:t>
      </w:r>
      <w:r w:rsidRPr="00C02FED">
        <w:rPr>
          <w:rFonts w:ascii="Times New Roman" w:hAnsi="Times New Roman"/>
          <w:bCs/>
          <w:sz w:val="24"/>
          <w:szCs w:val="24"/>
        </w:rPr>
        <w:t>apaz de armazenar dados, permitir c</w:t>
      </w:r>
      <w:r>
        <w:rPr>
          <w:rFonts w:ascii="Times New Roman" w:hAnsi="Times New Roman"/>
          <w:bCs/>
          <w:sz w:val="24"/>
          <w:szCs w:val="24"/>
        </w:rPr>
        <w:t>onsultas e imprimir resultados;</w:t>
      </w:r>
    </w:p>
    <w:p w:rsidR="00D421FA" w:rsidRPr="00B07EFD" w:rsidRDefault="00D421FA" w:rsidP="00D421FA">
      <w:pPr>
        <w:pStyle w:val="PargrafodaLista"/>
        <w:numPr>
          <w:ilvl w:val="0"/>
          <w:numId w:val="23"/>
        </w:numPr>
        <w:spacing w:line="360" w:lineRule="auto"/>
        <w:ind w:left="357" w:hanging="357"/>
        <w:rPr>
          <w:rFonts w:ascii="Times New Roman" w:hAnsi="Times New Roman" w:cs="Times New Roman"/>
        </w:rPr>
      </w:pPr>
      <w:r w:rsidRPr="00B07EFD">
        <w:rPr>
          <w:rFonts w:ascii="Times New Roman" w:hAnsi="Times New Roman" w:cs="Times New Roman"/>
        </w:rPr>
        <w:t xml:space="preserve">Todos os equipamentos deverão </w:t>
      </w:r>
      <w:proofErr w:type="spellStart"/>
      <w:r w:rsidRPr="00B07EFD">
        <w:rPr>
          <w:rFonts w:ascii="Times New Roman" w:hAnsi="Times New Roman" w:cs="Times New Roman"/>
        </w:rPr>
        <w:t>estarregistrados</w:t>
      </w:r>
      <w:proofErr w:type="spellEnd"/>
      <w:r w:rsidRPr="00B07EFD">
        <w:rPr>
          <w:rFonts w:ascii="Times New Roman" w:hAnsi="Times New Roman" w:cs="Times New Roman"/>
        </w:rPr>
        <w:t xml:space="preserve"> na ANVISA</w:t>
      </w:r>
      <w:proofErr w:type="gramStart"/>
      <w:r w:rsidRPr="00B07EFD">
        <w:rPr>
          <w:rFonts w:ascii="Times New Roman" w:hAnsi="Times New Roman" w:cs="Times New Roman"/>
        </w:rPr>
        <w:t>/Ministério da Saúde)</w:t>
      </w:r>
      <w:proofErr w:type="gramEnd"/>
      <w:r w:rsidRPr="00B07EFD">
        <w:rPr>
          <w:rFonts w:ascii="Times New Roman" w:hAnsi="Times New Roman" w:cs="Times New Roman"/>
        </w:rPr>
        <w:t xml:space="preserve">, conforme </w:t>
      </w:r>
      <w:r>
        <w:rPr>
          <w:rFonts w:ascii="Times New Roman" w:hAnsi="Times New Roman" w:cs="Times New Roman"/>
        </w:rPr>
        <w:t>o preconizado pela RDC 302/2005;</w:t>
      </w:r>
    </w:p>
    <w:p w:rsidR="00D421FA" w:rsidRPr="00B07EFD" w:rsidRDefault="00D421FA" w:rsidP="00D421FA">
      <w:pPr>
        <w:pStyle w:val="PargrafodaLista"/>
        <w:numPr>
          <w:ilvl w:val="0"/>
          <w:numId w:val="23"/>
        </w:numPr>
        <w:spacing w:line="360" w:lineRule="auto"/>
        <w:ind w:left="357" w:hanging="357"/>
        <w:jc w:val="both"/>
        <w:rPr>
          <w:rFonts w:ascii="Times New Roman" w:hAnsi="Times New Roman" w:cs="Times New Roman"/>
          <w:iCs/>
        </w:rPr>
      </w:pPr>
      <w:r w:rsidRPr="00B07EFD">
        <w:rPr>
          <w:rFonts w:ascii="Times New Roman" w:hAnsi="Times New Roman" w:cs="Times New Roman"/>
        </w:rPr>
        <w:lastRenderedPageBreak/>
        <w:t xml:space="preserve">O equipamento deverá ainda ser acompanhado de impressora </w:t>
      </w:r>
      <w:proofErr w:type="spellStart"/>
      <w:proofErr w:type="gramStart"/>
      <w:r w:rsidRPr="00B07EFD">
        <w:rPr>
          <w:rFonts w:ascii="Times New Roman" w:hAnsi="Times New Roman" w:cs="Times New Roman"/>
        </w:rPr>
        <w:t>e</w:t>
      </w:r>
      <w:r w:rsidRPr="00B07EFD">
        <w:rPr>
          <w:rFonts w:ascii="Times New Roman" w:hAnsi="Times New Roman" w:cs="Times New Roman"/>
          <w:i/>
          <w:iCs/>
        </w:rPr>
        <w:t>“</w:t>
      </w:r>
      <w:proofErr w:type="gramEnd"/>
      <w:r w:rsidRPr="00B07EFD">
        <w:rPr>
          <w:rFonts w:ascii="Times New Roman" w:hAnsi="Times New Roman" w:cs="Times New Roman"/>
          <w:i/>
          <w:iCs/>
        </w:rPr>
        <w:t>no</w:t>
      </w:r>
      <w:proofErr w:type="spellEnd"/>
      <w:r w:rsidRPr="00B07EFD">
        <w:rPr>
          <w:rFonts w:ascii="Times New Roman" w:hAnsi="Times New Roman" w:cs="Times New Roman"/>
          <w:i/>
          <w:iCs/>
        </w:rPr>
        <w:t xml:space="preserve"> </w:t>
      </w:r>
      <w:proofErr w:type="spellStart"/>
      <w:r w:rsidRPr="00B07EFD">
        <w:rPr>
          <w:rFonts w:ascii="Times New Roman" w:hAnsi="Times New Roman" w:cs="Times New Roman"/>
          <w:i/>
          <w:iCs/>
        </w:rPr>
        <w:t>break”</w:t>
      </w:r>
      <w:r w:rsidRPr="00B07EFD">
        <w:rPr>
          <w:rFonts w:ascii="Times New Roman" w:hAnsi="Times New Roman" w:cs="Times New Roman"/>
          <w:iCs/>
        </w:rPr>
        <w:t>próprios</w:t>
      </w:r>
      <w:proofErr w:type="spellEnd"/>
      <w:r w:rsidRPr="00B07EFD">
        <w:rPr>
          <w:rFonts w:ascii="Times New Roman" w:hAnsi="Times New Roman" w:cs="Times New Roman"/>
          <w:iCs/>
        </w:rPr>
        <w:t xml:space="preserve"> e adaptados às necessidades do equipamento. </w:t>
      </w:r>
    </w:p>
    <w:p w:rsidR="00D421FA" w:rsidRPr="004B4951" w:rsidRDefault="00D421FA" w:rsidP="00D421FA">
      <w:pPr>
        <w:spacing w:line="360" w:lineRule="auto"/>
        <w:rPr>
          <w:rFonts w:ascii="Times New Roman" w:hAnsi="Times New Roman" w:cs="Times New Roman"/>
          <w:b/>
          <w:sz w:val="24"/>
          <w:szCs w:val="24"/>
        </w:rPr>
      </w:pPr>
      <w:r w:rsidRPr="004B4951">
        <w:rPr>
          <w:rFonts w:ascii="Times New Roman" w:hAnsi="Times New Roman" w:cs="Times New Roman"/>
          <w:b/>
          <w:sz w:val="24"/>
          <w:szCs w:val="24"/>
        </w:rPr>
        <w:t xml:space="preserve">Equipamento </w:t>
      </w:r>
      <w:proofErr w:type="spellStart"/>
      <w:r w:rsidRPr="004B4951">
        <w:rPr>
          <w:rFonts w:ascii="Times New Roman" w:hAnsi="Times New Roman" w:cs="Times New Roman"/>
          <w:b/>
          <w:sz w:val="24"/>
          <w:szCs w:val="24"/>
        </w:rPr>
        <w:t>coagulômetro</w:t>
      </w:r>
      <w:proofErr w:type="spellEnd"/>
      <w:r>
        <w:rPr>
          <w:rFonts w:ascii="Times New Roman" w:hAnsi="Times New Roman" w:cs="Times New Roman"/>
          <w:b/>
          <w:sz w:val="24"/>
          <w:szCs w:val="24"/>
        </w:rPr>
        <w:t xml:space="preserve"> </w:t>
      </w:r>
      <w:proofErr w:type="spellStart"/>
      <w:proofErr w:type="gramStart"/>
      <w:r w:rsidRPr="004B4951">
        <w:rPr>
          <w:rFonts w:ascii="Times New Roman" w:hAnsi="Times New Roman" w:cs="Times New Roman"/>
          <w:b/>
          <w:sz w:val="24"/>
          <w:szCs w:val="24"/>
        </w:rPr>
        <w:t>semi-automático</w:t>
      </w:r>
      <w:proofErr w:type="spellEnd"/>
      <w:proofErr w:type="gramEnd"/>
    </w:p>
    <w:p w:rsidR="00D421FA" w:rsidRPr="00756438" w:rsidRDefault="00D421FA" w:rsidP="00D421FA">
      <w:pPr>
        <w:pStyle w:val="PargrafodaLista"/>
        <w:numPr>
          <w:ilvl w:val="0"/>
          <w:numId w:val="39"/>
        </w:numPr>
        <w:spacing w:line="360" w:lineRule="auto"/>
        <w:ind w:left="357" w:hanging="357"/>
        <w:jc w:val="both"/>
        <w:rPr>
          <w:rFonts w:ascii="Times New Roman" w:hAnsi="Times New Roman" w:cs="Times New Roman"/>
        </w:rPr>
      </w:pPr>
      <w:r w:rsidRPr="00FA2FD2">
        <w:rPr>
          <w:rFonts w:ascii="Times New Roman" w:hAnsi="Times New Roman" w:cs="Times New Roman"/>
        </w:rPr>
        <w:t xml:space="preserve">Equipamento </w:t>
      </w:r>
      <w:proofErr w:type="spellStart"/>
      <w:proofErr w:type="gramStart"/>
      <w:r w:rsidRPr="00FA2FD2">
        <w:rPr>
          <w:rFonts w:ascii="Times New Roman" w:hAnsi="Times New Roman" w:cs="Times New Roman"/>
        </w:rPr>
        <w:t>semi-automático</w:t>
      </w:r>
      <w:proofErr w:type="spellEnd"/>
      <w:proofErr w:type="gramEnd"/>
      <w:r w:rsidRPr="00FA2FD2">
        <w:rPr>
          <w:rFonts w:ascii="Times New Roman" w:hAnsi="Times New Roman" w:cs="Times New Roman"/>
        </w:rPr>
        <w:t xml:space="preserve"> com detecção mecânica de formação de coágulo;</w:t>
      </w:r>
    </w:p>
    <w:p w:rsidR="00D421FA" w:rsidRPr="00756438" w:rsidRDefault="00D421FA" w:rsidP="00D421FA">
      <w:pPr>
        <w:pStyle w:val="PargrafodaLista"/>
        <w:numPr>
          <w:ilvl w:val="0"/>
          <w:numId w:val="39"/>
        </w:numPr>
        <w:spacing w:line="360" w:lineRule="auto"/>
        <w:ind w:left="357" w:hanging="357"/>
        <w:jc w:val="both"/>
        <w:rPr>
          <w:rFonts w:ascii="Times New Roman" w:hAnsi="Times New Roman" w:cs="Times New Roman"/>
        </w:rPr>
      </w:pPr>
      <w:r w:rsidRPr="00FA2FD2">
        <w:rPr>
          <w:rFonts w:ascii="Times New Roman" w:hAnsi="Times New Roman" w:cs="Times New Roman"/>
        </w:rPr>
        <w:t>Display em LCD e impressão automática dos resultados</w:t>
      </w:r>
      <w:r>
        <w:rPr>
          <w:rFonts w:ascii="Times New Roman" w:hAnsi="Times New Roman" w:cs="Times New Roman"/>
        </w:rPr>
        <w:t>;</w:t>
      </w:r>
    </w:p>
    <w:p w:rsidR="00D421FA" w:rsidRPr="00756438" w:rsidRDefault="00D421FA" w:rsidP="00D421FA">
      <w:pPr>
        <w:pStyle w:val="PargrafodaLista"/>
        <w:numPr>
          <w:ilvl w:val="0"/>
          <w:numId w:val="39"/>
        </w:numPr>
        <w:spacing w:line="360" w:lineRule="auto"/>
        <w:ind w:left="357" w:hanging="357"/>
        <w:jc w:val="both"/>
        <w:rPr>
          <w:rFonts w:ascii="Times New Roman" w:hAnsi="Times New Roman" w:cs="Times New Roman"/>
        </w:rPr>
      </w:pPr>
      <w:r>
        <w:rPr>
          <w:rFonts w:ascii="Times New Roman" w:hAnsi="Times New Roman" w:cs="Times New Roman"/>
        </w:rPr>
        <w:t>R</w:t>
      </w:r>
      <w:r w:rsidRPr="00FA2FD2">
        <w:rPr>
          <w:rFonts w:ascii="Times New Roman" w:hAnsi="Times New Roman" w:cs="Times New Roman"/>
        </w:rPr>
        <w:t xml:space="preserve">ealizar ensaios de coagulação, como tempo de </w:t>
      </w:r>
      <w:proofErr w:type="spellStart"/>
      <w:r w:rsidRPr="00FA2FD2">
        <w:rPr>
          <w:rFonts w:ascii="Times New Roman" w:hAnsi="Times New Roman" w:cs="Times New Roman"/>
        </w:rPr>
        <w:t>protombina</w:t>
      </w:r>
      <w:proofErr w:type="spellEnd"/>
      <w:r w:rsidRPr="00FA2FD2">
        <w:rPr>
          <w:rFonts w:ascii="Times New Roman" w:hAnsi="Times New Roman" w:cs="Times New Roman"/>
        </w:rPr>
        <w:t xml:space="preserve"> (TP) e o tempo de tromboplastina Parcial ativada (</w:t>
      </w:r>
      <w:proofErr w:type="spellStart"/>
      <w:proofErr w:type="gramStart"/>
      <w:r w:rsidRPr="00FA2FD2">
        <w:rPr>
          <w:rFonts w:ascii="Times New Roman" w:hAnsi="Times New Roman" w:cs="Times New Roman"/>
        </w:rPr>
        <w:t>TTPa</w:t>
      </w:r>
      <w:proofErr w:type="spellEnd"/>
      <w:proofErr w:type="gramEnd"/>
      <w:r w:rsidRPr="00FA2FD2">
        <w:rPr>
          <w:rFonts w:ascii="Times New Roman" w:hAnsi="Times New Roman" w:cs="Times New Roman"/>
        </w:rPr>
        <w:t>);</w:t>
      </w:r>
    </w:p>
    <w:p w:rsidR="00D421FA" w:rsidRPr="00756438" w:rsidRDefault="00D421FA" w:rsidP="00D421FA">
      <w:pPr>
        <w:pStyle w:val="PargrafodaLista"/>
        <w:numPr>
          <w:ilvl w:val="0"/>
          <w:numId w:val="39"/>
        </w:numPr>
        <w:spacing w:line="360" w:lineRule="auto"/>
        <w:ind w:left="357" w:hanging="357"/>
        <w:jc w:val="both"/>
        <w:rPr>
          <w:rFonts w:ascii="Times New Roman" w:hAnsi="Times New Roman" w:cs="Times New Roman"/>
        </w:rPr>
      </w:pPr>
      <w:r w:rsidRPr="00FA2FD2">
        <w:rPr>
          <w:rFonts w:ascii="Times New Roman" w:hAnsi="Times New Roman" w:cs="Times New Roman"/>
        </w:rPr>
        <w:t>Liberação dos resultados de TP (segundos, INR e atividade);</w:t>
      </w:r>
    </w:p>
    <w:p w:rsidR="00D421FA" w:rsidRDefault="00D421FA" w:rsidP="00D421FA">
      <w:pPr>
        <w:pStyle w:val="PargrafodaLista"/>
        <w:numPr>
          <w:ilvl w:val="0"/>
          <w:numId w:val="39"/>
        </w:numPr>
        <w:spacing w:line="360" w:lineRule="auto"/>
        <w:ind w:left="357" w:hanging="357"/>
        <w:jc w:val="both"/>
        <w:rPr>
          <w:rFonts w:ascii="Times New Roman" w:hAnsi="Times New Roman" w:cs="Times New Roman"/>
        </w:rPr>
      </w:pPr>
      <w:r w:rsidRPr="00FA2FD2">
        <w:rPr>
          <w:rFonts w:ascii="Times New Roman" w:hAnsi="Times New Roman" w:cs="Times New Roman"/>
        </w:rPr>
        <w:t>Temperatura controlada a 37º C para incubação dos testes;</w:t>
      </w:r>
    </w:p>
    <w:p w:rsidR="00D421FA" w:rsidRDefault="00D421FA" w:rsidP="00D421FA">
      <w:pPr>
        <w:pStyle w:val="PargrafodaLista"/>
        <w:numPr>
          <w:ilvl w:val="0"/>
          <w:numId w:val="39"/>
        </w:numPr>
        <w:spacing w:line="360" w:lineRule="auto"/>
        <w:ind w:left="357" w:hanging="357"/>
        <w:jc w:val="both"/>
        <w:rPr>
          <w:rFonts w:ascii="Times New Roman" w:hAnsi="Times New Roman" w:cs="Times New Roman"/>
        </w:rPr>
      </w:pPr>
      <w:r w:rsidRPr="008134CB">
        <w:rPr>
          <w:rFonts w:ascii="Times New Roman" w:hAnsi="Times New Roman" w:cs="Times New Roman"/>
        </w:rPr>
        <w:t>Ser capaz de ler (</w:t>
      </w:r>
      <w:proofErr w:type="spellStart"/>
      <w:r w:rsidRPr="008134CB">
        <w:rPr>
          <w:rFonts w:ascii="Times New Roman" w:hAnsi="Times New Roman" w:cs="Times New Roman"/>
        </w:rPr>
        <w:t>escanear</w:t>
      </w:r>
      <w:proofErr w:type="spellEnd"/>
      <w:r w:rsidRPr="008134CB">
        <w:rPr>
          <w:rFonts w:ascii="Times New Roman" w:hAnsi="Times New Roman" w:cs="Times New Roman"/>
        </w:rPr>
        <w:t>) códigos de barras das amostras e dos reagentes</w:t>
      </w:r>
      <w:r>
        <w:rPr>
          <w:rFonts w:ascii="Times New Roman" w:hAnsi="Times New Roman" w:cs="Times New Roman"/>
        </w:rPr>
        <w:t>;</w:t>
      </w:r>
    </w:p>
    <w:p w:rsidR="00D421FA" w:rsidRDefault="00D421FA" w:rsidP="00D421FA">
      <w:pPr>
        <w:pStyle w:val="PargrafodaLista"/>
        <w:numPr>
          <w:ilvl w:val="0"/>
          <w:numId w:val="39"/>
        </w:numPr>
        <w:spacing w:line="360" w:lineRule="auto"/>
        <w:ind w:left="357" w:hanging="357"/>
        <w:jc w:val="both"/>
        <w:rPr>
          <w:rFonts w:ascii="Times New Roman" w:hAnsi="Times New Roman" w:cs="Times New Roman"/>
        </w:rPr>
      </w:pPr>
      <w:r w:rsidRPr="00FA2FD2">
        <w:rPr>
          <w:rFonts w:ascii="Times New Roman" w:hAnsi="Times New Roman" w:cs="Times New Roman"/>
        </w:rPr>
        <w:t>Armazena</w:t>
      </w:r>
      <w:r>
        <w:rPr>
          <w:rFonts w:ascii="Times New Roman" w:hAnsi="Times New Roman" w:cs="Times New Roman"/>
        </w:rPr>
        <w:t>r</w:t>
      </w:r>
      <w:r w:rsidRPr="00FA2FD2">
        <w:rPr>
          <w:rFonts w:ascii="Times New Roman" w:hAnsi="Times New Roman" w:cs="Times New Roman"/>
        </w:rPr>
        <w:t xml:space="preserve"> os valores do ISI para cálculo automático do INR e</w:t>
      </w:r>
      <w:r>
        <w:rPr>
          <w:rFonts w:ascii="Times New Roman" w:hAnsi="Times New Roman" w:cs="Times New Roman"/>
        </w:rPr>
        <w:t xml:space="preserve"> curvas de calibração (% e </w:t>
      </w:r>
      <w:proofErr w:type="gramStart"/>
      <w:r>
        <w:rPr>
          <w:rFonts w:ascii="Times New Roman" w:hAnsi="Times New Roman" w:cs="Times New Roman"/>
        </w:rPr>
        <w:t>g/L</w:t>
      </w:r>
      <w:proofErr w:type="gramEnd"/>
      <w:r>
        <w:rPr>
          <w:rFonts w:ascii="Times New Roman" w:hAnsi="Times New Roman" w:cs="Times New Roman"/>
        </w:rPr>
        <w:t>);</w:t>
      </w:r>
    </w:p>
    <w:p w:rsidR="00D421FA" w:rsidRPr="008134CB" w:rsidRDefault="00D421FA" w:rsidP="00D421FA">
      <w:pPr>
        <w:pStyle w:val="PargrafodaLista"/>
        <w:numPr>
          <w:ilvl w:val="0"/>
          <w:numId w:val="39"/>
        </w:numPr>
        <w:spacing w:line="360" w:lineRule="auto"/>
        <w:ind w:left="357" w:hanging="357"/>
        <w:jc w:val="both"/>
        <w:rPr>
          <w:rFonts w:ascii="Times New Roman" w:hAnsi="Times New Roman" w:cs="Times New Roman"/>
        </w:rPr>
      </w:pPr>
      <w:r w:rsidRPr="00FA2FD2">
        <w:rPr>
          <w:rFonts w:ascii="Times New Roman" w:hAnsi="Times New Roman" w:cs="Times New Roman"/>
        </w:rPr>
        <w:t>Armazenar, no mínimo, os 100 últimos resultados;</w:t>
      </w:r>
    </w:p>
    <w:p w:rsidR="00D421FA" w:rsidRPr="00FA2FD2" w:rsidRDefault="00D421FA" w:rsidP="00D421FA">
      <w:pPr>
        <w:pStyle w:val="PargrafodaLista"/>
        <w:numPr>
          <w:ilvl w:val="0"/>
          <w:numId w:val="39"/>
        </w:numPr>
        <w:spacing w:line="360" w:lineRule="auto"/>
        <w:ind w:left="357" w:hanging="357"/>
        <w:jc w:val="both"/>
        <w:rPr>
          <w:rFonts w:ascii="Times New Roman" w:hAnsi="Times New Roman" w:cs="Times New Roman"/>
        </w:rPr>
      </w:pPr>
      <w:r w:rsidRPr="008134CB">
        <w:rPr>
          <w:rFonts w:ascii="Times New Roman" w:hAnsi="Times New Roman" w:cs="Times New Roman"/>
        </w:rPr>
        <w:t>O equipamento deverá ainda ser acompanhado de sistema próprio de gerenciamento de dados, que possibilite inclusive a impressão de resultados</w:t>
      </w:r>
      <w:r w:rsidRPr="00FA2FD2">
        <w:rPr>
          <w:rFonts w:ascii="Times New Roman" w:hAnsi="Times New Roman" w:cs="Times New Roman"/>
        </w:rPr>
        <w:t>;</w:t>
      </w:r>
    </w:p>
    <w:p w:rsidR="00D421FA" w:rsidRDefault="00D421FA" w:rsidP="00D421FA">
      <w:pPr>
        <w:pStyle w:val="PargrafodaLista"/>
        <w:numPr>
          <w:ilvl w:val="0"/>
          <w:numId w:val="39"/>
        </w:numPr>
        <w:spacing w:line="360" w:lineRule="auto"/>
        <w:ind w:left="357" w:hanging="357"/>
        <w:jc w:val="both"/>
        <w:rPr>
          <w:rFonts w:ascii="Times New Roman" w:hAnsi="Times New Roman" w:cs="Times New Roman"/>
        </w:rPr>
      </w:pPr>
      <w:r w:rsidRPr="008134CB">
        <w:rPr>
          <w:rFonts w:ascii="Times New Roman" w:hAnsi="Times New Roman" w:cs="Times New Roman"/>
        </w:rPr>
        <w:t>Todos os equipamentos deverão estar</w:t>
      </w:r>
      <w:r>
        <w:rPr>
          <w:rFonts w:ascii="Times New Roman" w:hAnsi="Times New Roman" w:cs="Times New Roman"/>
        </w:rPr>
        <w:t xml:space="preserve"> </w:t>
      </w:r>
      <w:r w:rsidRPr="008134CB">
        <w:rPr>
          <w:rFonts w:ascii="Times New Roman" w:hAnsi="Times New Roman" w:cs="Times New Roman"/>
        </w:rPr>
        <w:t xml:space="preserve">registrados na ANVISA/Ministério da Saúde, conforme </w:t>
      </w:r>
      <w:r>
        <w:rPr>
          <w:rFonts w:ascii="Times New Roman" w:hAnsi="Times New Roman" w:cs="Times New Roman"/>
        </w:rPr>
        <w:t>o preconizado pela RDC 302/2005.</w:t>
      </w:r>
    </w:p>
    <w:p w:rsidR="00D421FA" w:rsidRPr="00D421FA" w:rsidRDefault="00D421FA" w:rsidP="00D421FA">
      <w:pPr>
        <w:spacing w:line="360" w:lineRule="auto"/>
        <w:jc w:val="both"/>
        <w:rPr>
          <w:rFonts w:ascii="Times New Roman" w:hAnsi="Times New Roman" w:cs="Times New Roman"/>
        </w:rPr>
      </w:pPr>
    </w:p>
    <w:p w:rsidR="00D421FA" w:rsidRPr="002B2822" w:rsidRDefault="00D421FA" w:rsidP="00D421FA">
      <w:pPr>
        <w:tabs>
          <w:tab w:val="center" w:pos="4251"/>
        </w:tabs>
        <w:jc w:val="both"/>
        <w:rPr>
          <w:rFonts w:ascii="Times New Roman" w:hAnsi="Times New Roman" w:cs="Times New Roman"/>
          <w:bCs/>
          <w:sz w:val="24"/>
          <w:szCs w:val="24"/>
        </w:rPr>
      </w:pPr>
      <w:r w:rsidRPr="002B2822">
        <w:rPr>
          <w:rFonts w:ascii="Times New Roman" w:hAnsi="Times New Roman" w:cs="Times New Roman"/>
          <w:bCs/>
          <w:sz w:val="24"/>
          <w:szCs w:val="24"/>
        </w:rPr>
        <w:t xml:space="preserve">Quadro </w:t>
      </w:r>
      <w:proofErr w:type="gramStart"/>
      <w:r w:rsidRPr="002B2822">
        <w:rPr>
          <w:rFonts w:ascii="Times New Roman" w:hAnsi="Times New Roman" w:cs="Times New Roman"/>
          <w:bCs/>
          <w:sz w:val="24"/>
          <w:szCs w:val="24"/>
        </w:rPr>
        <w:t>2</w:t>
      </w:r>
      <w:proofErr w:type="gramEnd"/>
      <w:r w:rsidRPr="002B2822">
        <w:rPr>
          <w:rFonts w:ascii="Times New Roman" w:hAnsi="Times New Roman" w:cs="Times New Roman"/>
          <w:bCs/>
          <w:sz w:val="24"/>
          <w:szCs w:val="24"/>
        </w:rPr>
        <w:t>: Quantitativo de equipamentos</w:t>
      </w:r>
      <w:r>
        <w:rPr>
          <w:rFonts w:ascii="Times New Roman" w:hAnsi="Times New Roman" w:cs="Times New Roman"/>
          <w:bCs/>
          <w:sz w:val="24"/>
          <w:szCs w:val="24"/>
        </w:rPr>
        <w:t xml:space="preserve"> por setor de instalação</w:t>
      </w:r>
    </w:p>
    <w:tbl>
      <w:tblPr>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4111"/>
        <w:gridCol w:w="4394"/>
      </w:tblGrid>
      <w:tr w:rsidR="00D421FA" w:rsidRPr="00782DE3" w:rsidTr="00D421FA">
        <w:trPr>
          <w:trHeight w:val="485"/>
        </w:trPr>
        <w:tc>
          <w:tcPr>
            <w:tcW w:w="4111" w:type="dxa"/>
            <w:shd w:val="clear" w:color="auto" w:fill="D9D9D9" w:themeFill="background1" w:themeFillShade="D9"/>
            <w:vAlign w:val="center"/>
          </w:tcPr>
          <w:p w:rsidR="00D421FA" w:rsidRPr="00782DE3" w:rsidRDefault="00D421FA" w:rsidP="00D421FA">
            <w:pPr>
              <w:jc w:val="center"/>
              <w:rPr>
                <w:rFonts w:asciiTheme="minorHAnsi" w:hAnsiTheme="minorHAnsi"/>
                <w:b/>
                <w:bCs/>
                <w:sz w:val="20"/>
                <w:szCs w:val="20"/>
              </w:rPr>
            </w:pPr>
            <w:r w:rsidRPr="00782DE3">
              <w:rPr>
                <w:rFonts w:asciiTheme="minorHAnsi" w:hAnsiTheme="minorHAnsi"/>
                <w:b/>
                <w:bCs/>
                <w:sz w:val="20"/>
                <w:szCs w:val="20"/>
              </w:rPr>
              <w:t>SETOR DE INSTALAÇÃO DO EQUIPAMENTO</w:t>
            </w:r>
          </w:p>
        </w:tc>
        <w:tc>
          <w:tcPr>
            <w:tcW w:w="4394" w:type="dxa"/>
            <w:shd w:val="clear" w:color="auto" w:fill="D9D9D9" w:themeFill="background1" w:themeFillShade="D9"/>
            <w:vAlign w:val="center"/>
          </w:tcPr>
          <w:p w:rsidR="00D421FA" w:rsidRPr="00782DE3" w:rsidRDefault="00D421FA" w:rsidP="00D421FA">
            <w:pPr>
              <w:jc w:val="center"/>
              <w:rPr>
                <w:rFonts w:asciiTheme="minorHAnsi" w:hAnsiTheme="minorHAnsi"/>
                <w:b/>
                <w:bCs/>
                <w:sz w:val="20"/>
                <w:szCs w:val="20"/>
              </w:rPr>
            </w:pPr>
            <w:r w:rsidRPr="00782DE3">
              <w:rPr>
                <w:rFonts w:asciiTheme="minorHAnsi" w:hAnsiTheme="minorHAnsi"/>
                <w:b/>
                <w:bCs/>
                <w:sz w:val="20"/>
                <w:szCs w:val="20"/>
              </w:rPr>
              <w:t xml:space="preserve">QUANTIDADE </w:t>
            </w:r>
            <w:r>
              <w:rPr>
                <w:rFonts w:asciiTheme="minorHAnsi" w:hAnsiTheme="minorHAnsi"/>
                <w:b/>
                <w:bCs/>
                <w:sz w:val="20"/>
                <w:szCs w:val="20"/>
              </w:rPr>
              <w:t>DE EQUIP</w:t>
            </w:r>
            <w:r w:rsidRPr="00782DE3">
              <w:rPr>
                <w:rFonts w:asciiTheme="minorHAnsi" w:hAnsiTheme="minorHAnsi"/>
                <w:b/>
                <w:bCs/>
                <w:sz w:val="20"/>
                <w:szCs w:val="20"/>
              </w:rPr>
              <w:t>AMENTOS</w:t>
            </w:r>
          </w:p>
        </w:tc>
      </w:tr>
      <w:tr w:rsidR="00D421FA" w:rsidRPr="00782DE3" w:rsidTr="00D421FA">
        <w:trPr>
          <w:trHeight w:val="551"/>
        </w:trPr>
        <w:tc>
          <w:tcPr>
            <w:tcW w:w="4111" w:type="dxa"/>
            <w:vAlign w:val="center"/>
          </w:tcPr>
          <w:p w:rsidR="00D421FA" w:rsidRPr="00782DE3" w:rsidRDefault="00D421FA" w:rsidP="00D421FA">
            <w:pPr>
              <w:jc w:val="center"/>
              <w:rPr>
                <w:rFonts w:asciiTheme="minorHAnsi" w:hAnsiTheme="minorHAnsi"/>
                <w:sz w:val="20"/>
                <w:szCs w:val="20"/>
              </w:rPr>
            </w:pPr>
            <w:r w:rsidRPr="00782DE3">
              <w:rPr>
                <w:rFonts w:asciiTheme="minorHAnsi" w:hAnsiTheme="minorHAnsi"/>
                <w:sz w:val="20"/>
                <w:szCs w:val="20"/>
              </w:rPr>
              <w:t>SERVIÇO DE COAGULOPATIAS (Hemostasia e Trombose)</w:t>
            </w:r>
          </w:p>
        </w:tc>
        <w:tc>
          <w:tcPr>
            <w:tcW w:w="4394" w:type="dxa"/>
            <w:vAlign w:val="center"/>
          </w:tcPr>
          <w:p w:rsidR="00D421FA" w:rsidRPr="00782DE3" w:rsidRDefault="00D421FA" w:rsidP="00D421FA">
            <w:pPr>
              <w:jc w:val="center"/>
              <w:rPr>
                <w:rFonts w:asciiTheme="minorHAnsi" w:hAnsiTheme="minorHAnsi"/>
                <w:sz w:val="20"/>
                <w:szCs w:val="20"/>
              </w:rPr>
            </w:pPr>
            <w:proofErr w:type="gramStart"/>
            <w:r w:rsidRPr="00782DE3">
              <w:rPr>
                <w:rFonts w:asciiTheme="minorHAnsi" w:hAnsiTheme="minorHAnsi"/>
                <w:sz w:val="20"/>
                <w:szCs w:val="20"/>
              </w:rPr>
              <w:t>1</w:t>
            </w:r>
            <w:proofErr w:type="gramEnd"/>
            <w:r w:rsidRPr="00782DE3">
              <w:rPr>
                <w:rFonts w:asciiTheme="minorHAnsi" w:hAnsiTheme="minorHAnsi"/>
                <w:sz w:val="20"/>
                <w:szCs w:val="20"/>
              </w:rPr>
              <w:t xml:space="preserve"> EQUIPAMENTO TOTALMENTE AUTOMATIZADO</w:t>
            </w:r>
          </w:p>
        </w:tc>
      </w:tr>
      <w:tr w:rsidR="00D421FA" w:rsidRPr="00782DE3" w:rsidTr="00D421FA">
        <w:trPr>
          <w:trHeight w:val="448"/>
        </w:trPr>
        <w:tc>
          <w:tcPr>
            <w:tcW w:w="4111" w:type="dxa"/>
            <w:vAlign w:val="center"/>
          </w:tcPr>
          <w:p w:rsidR="00D421FA" w:rsidRPr="00782DE3" w:rsidRDefault="00D421FA" w:rsidP="00D421FA">
            <w:pPr>
              <w:jc w:val="center"/>
              <w:rPr>
                <w:rFonts w:asciiTheme="minorHAnsi" w:hAnsiTheme="minorHAnsi"/>
                <w:sz w:val="20"/>
                <w:szCs w:val="20"/>
              </w:rPr>
            </w:pPr>
            <w:r w:rsidRPr="00782DE3">
              <w:rPr>
                <w:rFonts w:asciiTheme="minorHAnsi" w:hAnsiTheme="minorHAnsi"/>
                <w:sz w:val="20"/>
                <w:szCs w:val="20"/>
              </w:rPr>
              <w:t>SETOR DE LABORATÓRIO DE EMERGÊNCIA</w:t>
            </w:r>
          </w:p>
        </w:tc>
        <w:tc>
          <w:tcPr>
            <w:tcW w:w="4394" w:type="dxa"/>
            <w:vAlign w:val="center"/>
          </w:tcPr>
          <w:p w:rsidR="00D421FA" w:rsidRPr="00782DE3" w:rsidRDefault="00D421FA" w:rsidP="00D421FA">
            <w:pPr>
              <w:jc w:val="center"/>
              <w:rPr>
                <w:rFonts w:asciiTheme="minorHAnsi" w:hAnsiTheme="minorHAnsi"/>
                <w:sz w:val="20"/>
                <w:szCs w:val="20"/>
              </w:rPr>
            </w:pPr>
            <w:proofErr w:type="gramStart"/>
            <w:r w:rsidRPr="00782DE3">
              <w:rPr>
                <w:rFonts w:asciiTheme="minorHAnsi" w:hAnsiTheme="minorHAnsi"/>
                <w:sz w:val="20"/>
                <w:szCs w:val="20"/>
              </w:rPr>
              <w:t>1</w:t>
            </w:r>
            <w:proofErr w:type="gramEnd"/>
            <w:r w:rsidRPr="00782DE3">
              <w:rPr>
                <w:rFonts w:asciiTheme="minorHAnsi" w:hAnsiTheme="minorHAnsi"/>
                <w:sz w:val="20"/>
                <w:szCs w:val="20"/>
              </w:rPr>
              <w:t xml:space="preserve"> EQUIPAMENTO SEMI-AUTOMÁTICO</w:t>
            </w:r>
          </w:p>
        </w:tc>
      </w:tr>
    </w:tbl>
    <w:p w:rsidR="00D421FA" w:rsidRDefault="00D421FA" w:rsidP="00D421FA">
      <w:pPr>
        <w:spacing w:line="360" w:lineRule="auto"/>
        <w:jc w:val="both"/>
        <w:rPr>
          <w:rFonts w:ascii="Times New Roman" w:hAnsi="Times New Roman"/>
          <w:sz w:val="24"/>
          <w:szCs w:val="24"/>
        </w:rPr>
      </w:pPr>
    </w:p>
    <w:p w:rsidR="00D421FA" w:rsidRPr="008B6ACC" w:rsidRDefault="00D421FA" w:rsidP="007815F2">
      <w:pPr>
        <w:spacing w:line="360" w:lineRule="auto"/>
        <w:jc w:val="both"/>
        <w:rPr>
          <w:rFonts w:ascii="Times New Roman" w:hAnsi="Times New Roman"/>
          <w:spacing w:val="-2"/>
          <w:sz w:val="24"/>
          <w:szCs w:val="24"/>
        </w:rPr>
      </w:pPr>
      <w:r>
        <w:rPr>
          <w:rFonts w:ascii="Times New Roman" w:hAnsi="Times New Roman"/>
          <w:sz w:val="24"/>
          <w:szCs w:val="24"/>
        </w:rPr>
        <w:t xml:space="preserve">Justifica-se a necessidade de uma </w:t>
      </w:r>
      <w:r w:rsidRPr="008B6ACC">
        <w:rPr>
          <w:rFonts w:ascii="Times New Roman" w:hAnsi="Times New Roman"/>
          <w:sz w:val="24"/>
          <w:szCs w:val="24"/>
        </w:rPr>
        <w:t>máquina</w:t>
      </w:r>
      <w:r>
        <w:rPr>
          <w:rFonts w:ascii="Times New Roman" w:hAnsi="Times New Roman"/>
          <w:sz w:val="24"/>
          <w:szCs w:val="24"/>
        </w:rPr>
        <w:t xml:space="preserve"> automatizada para o laboratório de Hemostasia </w:t>
      </w:r>
      <w:r>
        <w:rPr>
          <w:rFonts w:ascii="Times New Roman" w:hAnsi="Times New Roman"/>
          <w:spacing w:val="-2"/>
          <w:sz w:val="24"/>
          <w:szCs w:val="24"/>
        </w:rPr>
        <w:t>devido à</w:t>
      </w:r>
      <w:r w:rsidRPr="008B6ACC">
        <w:rPr>
          <w:rFonts w:ascii="Times New Roman" w:hAnsi="Times New Roman"/>
          <w:spacing w:val="-2"/>
          <w:sz w:val="24"/>
          <w:szCs w:val="24"/>
        </w:rPr>
        <w:t xml:space="preserve"> quantidade diária de exames coletados e diversidade de testes solicitados</w:t>
      </w:r>
      <w:r>
        <w:rPr>
          <w:rFonts w:ascii="Times New Roman" w:hAnsi="Times New Roman"/>
          <w:spacing w:val="-2"/>
          <w:sz w:val="24"/>
          <w:szCs w:val="24"/>
        </w:rPr>
        <w:t xml:space="preserve">, dentro </w:t>
      </w:r>
      <w:r w:rsidRPr="008B6ACC">
        <w:rPr>
          <w:rFonts w:ascii="Times New Roman" w:hAnsi="Times New Roman"/>
          <w:spacing w:val="-2"/>
          <w:sz w:val="24"/>
          <w:szCs w:val="24"/>
        </w:rPr>
        <w:t>de um tempo hábil satisfatório para o diagnóstico e acompanhamento clínico dos pacientes.</w:t>
      </w:r>
      <w:r>
        <w:rPr>
          <w:rFonts w:ascii="Times New Roman" w:hAnsi="Times New Roman"/>
          <w:spacing w:val="-2"/>
          <w:sz w:val="24"/>
          <w:szCs w:val="24"/>
        </w:rPr>
        <w:t xml:space="preserve"> </w:t>
      </w:r>
      <w:r>
        <w:rPr>
          <w:rFonts w:ascii="Times New Roman" w:eastAsia="Lucida Sans Unicode" w:hAnsi="Times New Roman" w:cs="Times New Roman"/>
          <w:sz w:val="24"/>
          <w:szCs w:val="24"/>
        </w:rPr>
        <w:t>Cumpre e</w:t>
      </w:r>
      <w:r w:rsidRPr="005C58CB">
        <w:rPr>
          <w:rFonts w:ascii="Times New Roman" w:eastAsia="Lucida Sans Unicode" w:hAnsi="Times New Roman" w:cs="Times New Roman"/>
          <w:sz w:val="24"/>
          <w:szCs w:val="24"/>
        </w:rPr>
        <w:t>sclarece</w:t>
      </w:r>
      <w:r>
        <w:rPr>
          <w:rFonts w:ascii="Times New Roman" w:eastAsia="Lucida Sans Unicode" w:hAnsi="Times New Roman" w:cs="Times New Roman"/>
          <w:sz w:val="24"/>
          <w:szCs w:val="24"/>
        </w:rPr>
        <w:t>r</w:t>
      </w:r>
      <w:r w:rsidRPr="005C58CB">
        <w:rPr>
          <w:rFonts w:ascii="Times New Roman" w:eastAsia="Lucida Sans Unicode" w:hAnsi="Times New Roman" w:cs="Times New Roman"/>
          <w:sz w:val="24"/>
          <w:szCs w:val="24"/>
        </w:rPr>
        <w:t xml:space="preserve"> que</w:t>
      </w:r>
      <w:r>
        <w:rPr>
          <w:rFonts w:ascii="Times New Roman" w:eastAsia="Lucida Sans Unicode" w:hAnsi="Times New Roman" w:cs="Times New Roman"/>
          <w:sz w:val="24"/>
          <w:szCs w:val="24"/>
        </w:rPr>
        <w:t>,</w:t>
      </w:r>
      <w:r w:rsidRPr="005C58CB">
        <w:rPr>
          <w:rFonts w:ascii="Times New Roman" w:eastAsia="Lucida Sans Unicode" w:hAnsi="Times New Roman" w:cs="Times New Roman"/>
          <w:sz w:val="24"/>
          <w:szCs w:val="24"/>
        </w:rPr>
        <w:t xml:space="preserve"> tecnicamente, exame é diferente de teste, ou seja, às vezes é necessário fazer vários testes para se chegar ao resultado de apenas um exame. No Hemo</w:t>
      </w:r>
      <w:r>
        <w:rPr>
          <w:rFonts w:ascii="Times New Roman" w:eastAsia="Lucida Sans Unicode" w:hAnsi="Times New Roman" w:cs="Times New Roman"/>
          <w:sz w:val="24"/>
          <w:szCs w:val="24"/>
        </w:rPr>
        <w:t xml:space="preserve">rio seguimos as recomendações da </w:t>
      </w:r>
      <w:r w:rsidRPr="005C58CB">
        <w:rPr>
          <w:rFonts w:ascii="Times New Roman" w:eastAsia="Lucida Sans Unicode" w:hAnsi="Times New Roman" w:cs="Times New Roman"/>
          <w:sz w:val="24"/>
          <w:szCs w:val="24"/>
        </w:rPr>
        <w:t>Comissão de Assessoramento Técnico em Hemostasia do Ministério da Saúde / Coordenação Geral de Sangue e Hemoderivados</w:t>
      </w:r>
      <w:r>
        <w:rPr>
          <w:rFonts w:ascii="Times New Roman" w:eastAsia="Lucida Sans Unicode" w:hAnsi="Times New Roman" w:cs="Times New Roman"/>
          <w:sz w:val="24"/>
          <w:szCs w:val="24"/>
        </w:rPr>
        <w:t xml:space="preserve"> (</w:t>
      </w:r>
      <w:r w:rsidRPr="005C58CB">
        <w:rPr>
          <w:rFonts w:ascii="Times New Roman" w:eastAsia="Lucida Sans Unicode" w:hAnsi="Times New Roman" w:cs="Times New Roman"/>
          <w:sz w:val="24"/>
          <w:szCs w:val="24"/>
        </w:rPr>
        <w:t>CATH- MS</w:t>
      </w:r>
      <w:r>
        <w:rPr>
          <w:rFonts w:ascii="Times New Roman" w:eastAsia="Lucida Sans Unicode" w:hAnsi="Times New Roman" w:cs="Times New Roman"/>
          <w:sz w:val="24"/>
          <w:szCs w:val="24"/>
        </w:rPr>
        <w:t>)</w:t>
      </w:r>
      <w:r w:rsidRPr="005C58CB">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para </w:t>
      </w:r>
      <w:r w:rsidRPr="005C58CB">
        <w:rPr>
          <w:rFonts w:ascii="Times New Roman" w:eastAsia="Lucida Sans Unicode" w:hAnsi="Times New Roman" w:cs="Times New Roman"/>
          <w:sz w:val="24"/>
          <w:szCs w:val="24"/>
        </w:rPr>
        <w:t xml:space="preserve">os laboratórios de hemostasia </w:t>
      </w:r>
      <w:r>
        <w:rPr>
          <w:rFonts w:ascii="Times New Roman" w:eastAsia="Lucida Sans Unicode" w:hAnsi="Times New Roman" w:cs="Times New Roman"/>
          <w:sz w:val="24"/>
          <w:szCs w:val="24"/>
        </w:rPr>
        <w:t>nacionais. Desta forma, o</w:t>
      </w:r>
      <w:r w:rsidRPr="005C58CB">
        <w:rPr>
          <w:rFonts w:ascii="Times New Roman" w:eastAsia="Lucida Sans Unicode" w:hAnsi="Times New Roman" w:cs="Times New Roman"/>
          <w:sz w:val="24"/>
          <w:szCs w:val="24"/>
        </w:rPr>
        <w:t>s exames de triagem são realizados em duplicatas</w:t>
      </w:r>
      <w:r>
        <w:rPr>
          <w:rFonts w:ascii="Times New Roman" w:eastAsia="Lucida Sans Unicode" w:hAnsi="Times New Roman" w:cs="Times New Roman"/>
          <w:sz w:val="24"/>
          <w:szCs w:val="24"/>
        </w:rPr>
        <w:t>. Ou</w:t>
      </w:r>
      <w:r w:rsidRPr="005C58CB">
        <w:rPr>
          <w:rFonts w:ascii="Times New Roman" w:eastAsia="Lucida Sans Unicode" w:hAnsi="Times New Roman" w:cs="Times New Roman"/>
          <w:sz w:val="24"/>
          <w:szCs w:val="24"/>
        </w:rPr>
        <w:t xml:space="preserve">tros exames são realizados por métodos que </w:t>
      </w:r>
      <w:r>
        <w:rPr>
          <w:rFonts w:ascii="Times New Roman" w:eastAsia="Lucida Sans Unicode" w:hAnsi="Times New Roman" w:cs="Times New Roman"/>
          <w:sz w:val="24"/>
          <w:szCs w:val="24"/>
        </w:rPr>
        <w:t>demandam</w:t>
      </w:r>
      <w:r w:rsidRPr="005C58CB">
        <w:rPr>
          <w:rFonts w:ascii="Times New Roman" w:eastAsia="Lucida Sans Unicode" w:hAnsi="Times New Roman" w:cs="Times New Roman"/>
          <w:sz w:val="24"/>
          <w:szCs w:val="24"/>
        </w:rPr>
        <w:t xml:space="preserve"> várias diluições e</w:t>
      </w:r>
      <w:r>
        <w:rPr>
          <w:rFonts w:ascii="Times New Roman" w:eastAsia="Lucida Sans Unicode" w:hAnsi="Times New Roman" w:cs="Times New Roman"/>
          <w:sz w:val="24"/>
          <w:szCs w:val="24"/>
        </w:rPr>
        <w:t>,</w:t>
      </w:r>
      <w:r w:rsidRPr="005C58CB">
        <w:rPr>
          <w:rFonts w:ascii="Times New Roman" w:eastAsia="Lucida Sans Unicode" w:hAnsi="Times New Roman" w:cs="Times New Roman"/>
          <w:sz w:val="24"/>
          <w:szCs w:val="24"/>
        </w:rPr>
        <w:t xml:space="preserve"> por isto</w:t>
      </w:r>
      <w:r>
        <w:rPr>
          <w:rFonts w:ascii="Times New Roman" w:eastAsia="Lucida Sans Unicode" w:hAnsi="Times New Roman" w:cs="Times New Roman"/>
          <w:sz w:val="24"/>
          <w:szCs w:val="24"/>
        </w:rPr>
        <w:t>,</w:t>
      </w:r>
      <w:r w:rsidRPr="005C58CB">
        <w:rPr>
          <w:rFonts w:ascii="Times New Roman" w:eastAsia="Lucida Sans Unicode" w:hAnsi="Times New Roman" w:cs="Times New Roman"/>
          <w:sz w:val="24"/>
          <w:szCs w:val="24"/>
        </w:rPr>
        <w:t xml:space="preserve"> </w:t>
      </w:r>
      <w:r w:rsidRPr="005C58CB">
        <w:rPr>
          <w:rFonts w:ascii="Times New Roman" w:eastAsia="Lucida Sans Unicode" w:hAnsi="Times New Roman" w:cs="Times New Roman"/>
          <w:sz w:val="24"/>
          <w:szCs w:val="24"/>
        </w:rPr>
        <w:lastRenderedPageBreak/>
        <w:t xml:space="preserve">vários testes são realizados para se ter um único resultado. </w:t>
      </w:r>
      <w:r>
        <w:rPr>
          <w:rFonts w:ascii="Times New Roman" w:eastAsia="Lucida Sans Unicode" w:hAnsi="Times New Roman" w:cs="Times New Roman"/>
          <w:sz w:val="24"/>
          <w:szCs w:val="24"/>
        </w:rPr>
        <w:t>Por estes motivos a rotina do HEMORIO para os exames de hemostasia demanda equipamento</w:t>
      </w:r>
      <w:r w:rsidRPr="005C58CB">
        <w:rPr>
          <w:rFonts w:ascii="Times New Roman" w:eastAsia="Lucida Sans Unicode" w:hAnsi="Times New Roman" w:cs="Times New Roman"/>
          <w:sz w:val="24"/>
          <w:szCs w:val="24"/>
        </w:rPr>
        <w:t xml:space="preserve"> com capacidade para </w:t>
      </w:r>
      <w:proofErr w:type="gramStart"/>
      <w:r w:rsidRPr="005C58CB">
        <w:rPr>
          <w:rFonts w:ascii="Times New Roman" w:eastAsia="Lucida Sans Unicode" w:hAnsi="Times New Roman" w:cs="Times New Roman"/>
          <w:sz w:val="24"/>
          <w:szCs w:val="24"/>
        </w:rPr>
        <w:t>muitos reagentes e alta velocidade</w:t>
      </w:r>
      <w:proofErr w:type="gramEnd"/>
      <w:r w:rsidRPr="005C58CB">
        <w:rPr>
          <w:rFonts w:ascii="Times New Roman" w:eastAsia="Lucida Sans Unicode" w:hAnsi="Times New Roman" w:cs="Times New Roman"/>
          <w:sz w:val="24"/>
          <w:szCs w:val="24"/>
        </w:rPr>
        <w:t xml:space="preserve"> de processamento</w:t>
      </w:r>
      <w:r>
        <w:rPr>
          <w:rFonts w:ascii="Times New Roman" w:eastAsia="Lucida Sans Unicode" w:hAnsi="Times New Roman" w:cs="Times New Roman"/>
          <w:sz w:val="24"/>
          <w:szCs w:val="24"/>
        </w:rPr>
        <w:t xml:space="preserve">, havendo ainda o fator tempo para a realização dos testes, </w:t>
      </w:r>
      <w:r w:rsidRPr="005C58CB">
        <w:rPr>
          <w:rFonts w:ascii="Times New Roman" w:eastAsia="Lucida Sans Unicode" w:hAnsi="Times New Roman" w:cs="Times New Roman"/>
          <w:sz w:val="24"/>
          <w:szCs w:val="24"/>
        </w:rPr>
        <w:t xml:space="preserve">pois alguns fatores de coagulação se degradam em um curto período e devem ser </w:t>
      </w:r>
      <w:r>
        <w:rPr>
          <w:rFonts w:ascii="Times New Roman" w:eastAsia="Lucida Sans Unicode" w:hAnsi="Times New Roman" w:cs="Times New Roman"/>
          <w:sz w:val="24"/>
          <w:szCs w:val="24"/>
        </w:rPr>
        <w:t>dosados</w:t>
      </w:r>
      <w:r w:rsidRPr="005C58CB">
        <w:rPr>
          <w:rFonts w:ascii="Times New Roman" w:eastAsia="Lucida Sans Unicode" w:hAnsi="Times New Roman" w:cs="Times New Roman"/>
          <w:sz w:val="24"/>
          <w:szCs w:val="24"/>
        </w:rPr>
        <w:t xml:space="preserve"> em até 4 horas.</w:t>
      </w:r>
    </w:p>
    <w:p w:rsidR="007815F2" w:rsidRDefault="007815F2" w:rsidP="007815F2">
      <w:pPr>
        <w:spacing w:line="360" w:lineRule="auto"/>
        <w:jc w:val="both"/>
        <w:rPr>
          <w:rFonts w:ascii="Times New Roman" w:hAnsi="Times New Roman"/>
          <w:spacing w:val="-2"/>
          <w:sz w:val="24"/>
          <w:szCs w:val="24"/>
        </w:rPr>
      </w:pPr>
    </w:p>
    <w:p w:rsidR="00D421FA" w:rsidRDefault="00D421FA" w:rsidP="007815F2">
      <w:pPr>
        <w:spacing w:line="360" w:lineRule="auto"/>
        <w:jc w:val="both"/>
        <w:rPr>
          <w:rFonts w:ascii="Times New Roman" w:hAnsi="Times New Roman"/>
          <w:spacing w:val="-2"/>
          <w:sz w:val="24"/>
          <w:szCs w:val="24"/>
        </w:rPr>
      </w:pPr>
      <w:r w:rsidRPr="008B6ACC">
        <w:rPr>
          <w:rFonts w:ascii="Times New Roman" w:hAnsi="Times New Roman"/>
          <w:spacing w:val="-2"/>
          <w:sz w:val="24"/>
          <w:szCs w:val="24"/>
        </w:rPr>
        <w:t>O Laboratório de Emergência funciona 24 horas, atendendo em regime de urgência a setores extremamente críticos como emergência, pronto atendimento, enfermar</w:t>
      </w:r>
      <w:r>
        <w:rPr>
          <w:rFonts w:ascii="Times New Roman" w:hAnsi="Times New Roman"/>
          <w:spacing w:val="-2"/>
          <w:sz w:val="24"/>
          <w:szCs w:val="24"/>
        </w:rPr>
        <w:t>ia de pacientes graves e</w:t>
      </w:r>
      <w:r w:rsidRPr="008B6ACC">
        <w:rPr>
          <w:rFonts w:ascii="Times New Roman" w:hAnsi="Times New Roman"/>
          <w:spacing w:val="-2"/>
          <w:sz w:val="24"/>
          <w:szCs w:val="24"/>
        </w:rPr>
        <w:t xml:space="preserve"> pacientes internados. Também possui uma rotina de exames de coagulação, que necessita de um equipamento para realização do exame de maneira rápida, podendo este ser de pequeno porte</w:t>
      </w:r>
      <w:r>
        <w:rPr>
          <w:rFonts w:ascii="Times New Roman" w:hAnsi="Times New Roman"/>
          <w:spacing w:val="-2"/>
          <w:sz w:val="24"/>
          <w:szCs w:val="24"/>
        </w:rPr>
        <w:t xml:space="preserve">, pois se limita a realizar os exames referentes aos itens </w:t>
      </w:r>
      <w:proofErr w:type="gramStart"/>
      <w:r>
        <w:rPr>
          <w:rFonts w:ascii="Times New Roman" w:hAnsi="Times New Roman"/>
          <w:spacing w:val="-2"/>
          <w:sz w:val="24"/>
          <w:szCs w:val="24"/>
        </w:rPr>
        <w:t>1</w:t>
      </w:r>
      <w:proofErr w:type="gramEnd"/>
      <w:r>
        <w:rPr>
          <w:rFonts w:ascii="Times New Roman" w:hAnsi="Times New Roman"/>
          <w:spacing w:val="-2"/>
          <w:sz w:val="24"/>
          <w:szCs w:val="24"/>
        </w:rPr>
        <w:t xml:space="preserve"> e 3, além de utilizar o item 20 (calibrador).</w:t>
      </w:r>
    </w:p>
    <w:p w:rsidR="003171A3" w:rsidRDefault="003171A3" w:rsidP="003171A3">
      <w:pPr>
        <w:widowControl w:val="0"/>
        <w:tabs>
          <w:tab w:val="left" w:pos="2336"/>
        </w:tabs>
        <w:spacing w:line="360" w:lineRule="auto"/>
        <w:jc w:val="both"/>
        <w:rPr>
          <w:rFonts w:ascii="Times New Roman" w:hAnsi="Times New Roman" w:cs="Times New Roman"/>
          <w:sz w:val="24"/>
          <w:szCs w:val="24"/>
        </w:rPr>
      </w:pPr>
    </w:p>
    <w:p w:rsidR="001030F7" w:rsidRPr="0013731E" w:rsidRDefault="001030F7"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JUSTIFICATIVA DA CONTRATAÇÃO</w:t>
      </w:r>
    </w:p>
    <w:p w:rsidR="007815F2" w:rsidRDefault="007815F2" w:rsidP="00304E7A">
      <w:pPr>
        <w:spacing w:before="240" w:line="360" w:lineRule="auto"/>
        <w:jc w:val="both"/>
        <w:rPr>
          <w:rFonts w:ascii="Times New Roman" w:hAnsi="Times New Roman" w:cs="Times New Roman"/>
          <w:sz w:val="24"/>
          <w:szCs w:val="24"/>
        </w:rPr>
      </w:pPr>
      <w:r w:rsidRPr="00B60C4B">
        <w:rPr>
          <w:rFonts w:ascii="Times New Roman" w:hAnsi="Times New Roman"/>
          <w:sz w:val="24"/>
          <w:szCs w:val="24"/>
        </w:rPr>
        <w:t xml:space="preserve">O Instituto Estadual de Hematologia Arthur de Siqueira Cavalcanti (HEMORIO) é a Unidade do Estado do Rio de Janeiro responsável por prestar assistência em Hematologia e Hemoterapia à população e por coordenar a Hemorrede do Estado. Na assistência em Hematologia </w:t>
      </w:r>
      <w:r w:rsidR="00CE65AF">
        <w:rPr>
          <w:rFonts w:ascii="Times New Roman" w:hAnsi="Times New Roman"/>
          <w:sz w:val="24"/>
          <w:szCs w:val="24"/>
        </w:rPr>
        <w:t>presta assistência</w:t>
      </w:r>
      <w:r w:rsidRPr="00B60C4B">
        <w:rPr>
          <w:rFonts w:ascii="Times New Roman" w:hAnsi="Times New Roman"/>
          <w:sz w:val="24"/>
          <w:szCs w:val="24"/>
        </w:rPr>
        <w:t xml:space="preserve"> </w:t>
      </w:r>
      <w:r w:rsidR="00CE65AF">
        <w:rPr>
          <w:rFonts w:ascii="Times New Roman" w:hAnsi="Times New Roman"/>
          <w:sz w:val="24"/>
          <w:szCs w:val="24"/>
        </w:rPr>
        <w:t xml:space="preserve">aos pacientes </w:t>
      </w:r>
      <w:r w:rsidRPr="00B60C4B">
        <w:rPr>
          <w:rFonts w:ascii="Times New Roman" w:hAnsi="Times New Roman"/>
          <w:sz w:val="24"/>
          <w:szCs w:val="24"/>
        </w:rPr>
        <w:t xml:space="preserve">internados ou em acompanhamento ambulatorial no HEMORIO, e </w:t>
      </w:r>
      <w:r w:rsidR="00CE65AF">
        <w:rPr>
          <w:rFonts w:ascii="Times New Roman" w:hAnsi="Times New Roman"/>
          <w:sz w:val="24"/>
          <w:szCs w:val="24"/>
        </w:rPr>
        <w:t xml:space="preserve">àqueles </w:t>
      </w:r>
      <w:r w:rsidRPr="00B60C4B">
        <w:rPr>
          <w:rFonts w:ascii="Times New Roman" w:hAnsi="Times New Roman"/>
          <w:sz w:val="24"/>
          <w:szCs w:val="24"/>
        </w:rPr>
        <w:t xml:space="preserve">provenientes de Unidades Públicas pertencentes ao </w:t>
      </w:r>
      <w:proofErr w:type="spellStart"/>
      <w:r w:rsidRPr="00B60C4B">
        <w:rPr>
          <w:rFonts w:ascii="Times New Roman" w:hAnsi="Times New Roman"/>
          <w:sz w:val="24"/>
          <w:szCs w:val="24"/>
        </w:rPr>
        <w:t>Pólo</w:t>
      </w:r>
      <w:proofErr w:type="spellEnd"/>
      <w:r w:rsidRPr="00B60C4B">
        <w:rPr>
          <w:rFonts w:ascii="Times New Roman" w:hAnsi="Times New Roman"/>
          <w:sz w:val="24"/>
          <w:szCs w:val="24"/>
        </w:rPr>
        <w:t xml:space="preserve"> Diagnóstico de Hematologia do Estado do Rio de Janeiro.</w:t>
      </w:r>
    </w:p>
    <w:p w:rsidR="00304E7A" w:rsidRDefault="00304E7A" w:rsidP="00304E7A">
      <w:pPr>
        <w:spacing w:line="360" w:lineRule="auto"/>
        <w:ind w:right="-2"/>
        <w:jc w:val="both"/>
        <w:rPr>
          <w:rFonts w:ascii="Times New Roman" w:hAnsi="Times New Roman" w:cs="Times New Roman"/>
          <w:sz w:val="24"/>
          <w:szCs w:val="24"/>
        </w:rPr>
      </w:pPr>
    </w:p>
    <w:p w:rsidR="007815F2" w:rsidRDefault="00304E7A" w:rsidP="00304E7A">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Os reagentes solicitados destinam-se à realização de</w:t>
      </w:r>
      <w:r w:rsidR="007815F2" w:rsidRPr="005A41D9">
        <w:rPr>
          <w:rFonts w:ascii="Times New Roman" w:hAnsi="Times New Roman" w:cs="Times New Roman"/>
          <w:sz w:val="24"/>
          <w:szCs w:val="24"/>
        </w:rPr>
        <w:t xml:space="preserve"> exames de hemostasia para atendimento </w:t>
      </w:r>
      <w:r w:rsidR="007815F2">
        <w:rPr>
          <w:rFonts w:ascii="Times New Roman" w:hAnsi="Times New Roman" w:cs="Times New Roman"/>
          <w:sz w:val="24"/>
          <w:szCs w:val="24"/>
        </w:rPr>
        <w:t>d</w:t>
      </w:r>
      <w:r w:rsidR="007815F2" w:rsidRPr="005A41D9">
        <w:rPr>
          <w:rFonts w:ascii="Times New Roman" w:hAnsi="Times New Roman" w:cs="Times New Roman"/>
          <w:sz w:val="24"/>
          <w:szCs w:val="24"/>
        </w:rPr>
        <w:t>a demanda</w:t>
      </w:r>
      <w:r w:rsidR="00FB213A">
        <w:rPr>
          <w:rFonts w:ascii="Times New Roman" w:hAnsi="Times New Roman" w:cs="Times New Roman"/>
          <w:sz w:val="24"/>
          <w:szCs w:val="24"/>
        </w:rPr>
        <w:t xml:space="preserve"> de pacientes com </w:t>
      </w:r>
      <w:r w:rsidR="007815F2" w:rsidRPr="005A41D9">
        <w:rPr>
          <w:rFonts w:ascii="Times New Roman" w:hAnsi="Times New Roman" w:cs="Times New Roman"/>
          <w:sz w:val="24"/>
          <w:szCs w:val="24"/>
        </w:rPr>
        <w:t xml:space="preserve">Hemofilia A, 200 com Hemofilia B, Doença de </w:t>
      </w:r>
      <w:proofErr w:type="gramStart"/>
      <w:r w:rsidR="007815F2" w:rsidRPr="005A41D9">
        <w:rPr>
          <w:rFonts w:ascii="Times New Roman" w:hAnsi="Times New Roman" w:cs="Times New Roman"/>
          <w:sz w:val="24"/>
          <w:szCs w:val="24"/>
        </w:rPr>
        <w:t>von</w:t>
      </w:r>
      <w:proofErr w:type="gramEnd"/>
      <w:r w:rsidR="007815F2" w:rsidRPr="005A41D9">
        <w:rPr>
          <w:rFonts w:ascii="Times New Roman" w:hAnsi="Times New Roman" w:cs="Times New Roman"/>
          <w:sz w:val="24"/>
          <w:szCs w:val="24"/>
        </w:rPr>
        <w:t xml:space="preserve"> </w:t>
      </w:r>
      <w:proofErr w:type="spellStart"/>
      <w:r w:rsidR="007815F2" w:rsidRPr="005A41D9">
        <w:rPr>
          <w:rFonts w:ascii="Times New Roman" w:hAnsi="Times New Roman" w:cs="Times New Roman"/>
          <w:sz w:val="24"/>
          <w:szCs w:val="24"/>
        </w:rPr>
        <w:t>Willebrand</w:t>
      </w:r>
      <w:proofErr w:type="spellEnd"/>
      <w:r w:rsidR="007815F2" w:rsidRPr="005A41D9">
        <w:rPr>
          <w:rFonts w:ascii="Times New Roman" w:hAnsi="Times New Roman" w:cs="Times New Roman"/>
          <w:sz w:val="24"/>
          <w:szCs w:val="24"/>
        </w:rPr>
        <w:t xml:space="preserve"> e outros com deficiência de fatores raros da coagulação como os fatores II, V, VII, X, XI e XII, </w:t>
      </w:r>
      <w:proofErr w:type="spellStart"/>
      <w:r w:rsidR="007815F2" w:rsidRPr="005A41D9">
        <w:rPr>
          <w:rFonts w:ascii="Times New Roman" w:hAnsi="Times New Roman" w:cs="Times New Roman"/>
          <w:sz w:val="24"/>
          <w:szCs w:val="24"/>
        </w:rPr>
        <w:t>Trombopatias</w:t>
      </w:r>
      <w:proofErr w:type="spellEnd"/>
      <w:r w:rsidR="007815F2" w:rsidRPr="005A41D9">
        <w:rPr>
          <w:rFonts w:ascii="Times New Roman" w:hAnsi="Times New Roman" w:cs="Times New Roman"/>
          <w:sz w:val="24"/>
          <w:szCs w:val="24"/>
        </w:rPr>
        <w:t xml:space="preserve"> Hereditárias e outras doenças </w:t>
      </w:r>
      <w:proofErr w:type="spellStart"/>
      <w:r w:rsidR="007815F2" w:rsidRPr="005A41D9">
        <w:rPr>
          <w:rFonts w:ascii="Times New Roman" w:hAnsi="Times New Roman" w:cs="Times New Roman"/>
          <w:sz w:val="24"/>
          <w:szCs w:val="24"/>
        </w:rPr>
        <w:t>plaquetárias</w:t>
      </w:r>
      <w:proofErr w:type="spellEnd"/>
      <w:r w:rsidR="007815F2">
        <w:rPr>
          <w:rFonts w:ascii="Times New Roman" w:hAnsi="Times New Roman" w:cs="Times New Roman"/>
          <w:sz w:val="24"/>
          <w:szCs w:val="24"/>
        </w:rPr>
        <w:t>.</w:t>
      </w:r>
    </w:p>
    <w:p w:rsidR="00FB213A" w:rsidRDefault="00FB213A" w:rsidP="00FB213A">
      <w:pPr>
        <w:pStyle w:val="Corpodetexto"/>
        <w:spacing w:line="360" w:lineRule="auto"/>
        <w:rPr>
          <w:rFonts w:ascii="Times New Roman" w:hAnsi="Times New Roman" w:cs="Times New Roman"/>
          <w:color w:val="auto"/>
          <w:sz w:val="24"/>
          <w:szCs w:val="24"/>
        </w:rPr>
      </w:pPr>
    </w:p>
    <w:p w:rsidR="007815F2" w:rsidRPr="005A41D9" w:rsidRDefault="007815F2" w:rsidP="00FB213A">
      <w:pPr>
        <w:pStyle w:val="Corpodetexto"/>
        <w:spacing w:line="360" w:lineRule="auto"/>
        <w:rPr>
          <w:rFonts w:ascii="Times New Roman" w:hAnsi="Times New Roman" w:cs="Times New Roman"/>
          <w:color w:val="auto"/>
          <w:sz w:val="24"/>
          <w:szCs w:val="24"/>
        </w:rPr>
      </w:pPr>
      <w:r w:rsidRPr="005A41D9">
        <w:rPr>
          <w:rFonts w:ascii="Times New Roman" w:hAnsi="Times New Roman" w:cs="Times New Roman"/>
          <w:color w:val="auto"/>
          <w:sz w:val="24"/>
          <w:szCs w:val="24"/>
        </w:rPr>
        <w:t>No intuito de melhorar o tratamento, e proporciona</w:t>
      </w:r>
      <w:r>
        <w:rPr>
          <w:rFonts w:ascii="Times New Roman" w:hAnsi="Times New Roman" w:cs="Times New Roman"/>
          <w:color w:val="auto"/>
          <w:sz w:val="24"/>
          <w:szCs w:val="24"/>
        </w:rPr>
        <w:t>r</w:t>
      </w:r>
      <w:r w:rsidRPr="005A41D9">
        <w:rPr>
          <w:rFonts w:ascii="Times New Roman" w:hAnsi="Times New Roman" w:cs="Times New Roman"/>
          <w:color w:val="auto"/>
          <w:sz w:val="24"/>
          <w:szCs w:val="24"/>
        </w:rPr>
        <w:t xml:space="preserve"> uma melhor qualidade de vida a estes pacientes, foi criado pelo Ministério da Saúde o Programa Nacional de </w:t>
      </w:r>
      <w:proofErr w:type="spellStart"/>
      <w:r w:rsidRPr="005A41D9">
        <w:rPr>
          <w:rFonts w:ascii="Times New Roman" w:hAnsi="Times New Roman" w:cs="Times New Roman"/>
          <w:color w:val="auto"/>
          <w:sz w:val="24"/>
          <w:szCs w:val="24"/>
        </w:rPr>
        <w:t>Coagulopatias</w:t>
      </w:r>
      <w:proofErr w:type="spellEnd"/>
      <w:r w:rsidRPr="005A41D9">
        <w:rPr>
          <w:rFonts w:ascii="Times New Roman" w:hAnsi="Times New Roman" w:cs="Times New Roman"/>
          <w:color w:val="auto"/>
          <w:sz w:val="24"/>
          <w:szCs w:val="24"/>
        </w:rPr>
        <w:t xml:space="preserve"> Hereditárias, que</w:t>
      </w:r>
      <w:r>
        <w:rPr>
          <w:rFonts w:ascii="Times New Roman" w:hAnsi="Times New Roman" w:cs="Times New Roman"/>
          <w:color w:val="auto"/>
          <w:sz w:val="24"/>
          <w:szCs w:val="24"/>
        </w:rPr>
        <w:t xml:space="preserve">, além da distribuição dos fatores da coagulação, mantém </w:t>
      </w:r>
      <w:r w:rsidRPr="005A41D9">
        <w:rPr>
          <w:rFonts w:ascii="Times New Roman" w:hAnsi="Times New Roman" w:cs="Times New Roman"/>
          <w:color w:val="auto"/>
          <w:sz w:val="24"/>
          <w:szCs w:val="24"/>
        </w:rPr>
        <w:t xml:space="preserve">um registro nacional atualizado dos pacientes com </w:t>
      </w:r>
      <w:proofErr w:type="spellStart"/>
      <w:r w:rsidRPr="005A41D9">
        <w:rPr>
          <w:rFonts w:ascii="Times New Roman" w:hAnsi="Times New Roman" w:cs="Times New Roman"/>
          <w:color w:val="auto"/>
          <w:sz w:val="24"/>
          <w:szCs w:val="24"/>
        </w:rPr>
        <w:t>coagulopatias</w:t>
      </w:r>
      <w:proofErr w:type="spellEnd"/>
      <w:r w:rsidRPr="005A41D9">
        <w:rPr>
          <w:rFonts w:ascii="Times New Roman" w:hAnsi="Times New Roman" w:cs="Times New Roman"/>
          <w:color w:val="auto"/>
          <w:sz w:val="24"/>
          <w:szCs w:val="24"/>
        </w:rPr>
        <w:t xml:space="preserve">, para o conhecimento sobre a prevalência da doença e suas complicações, dados </w:t>
      </w:r>
      <w:proofErr w:type="spellStart"/>
      <w:r w:rsidRPr="005A41D9">
        <w:rPr>
          <w:rFonts w:ascii="Times New Roman" w:hAnsi="Times New Roman" w:cs="Times New Roman"/>
          <w:color w:val="auto"/>
          <w:sz w:val="24"/>
          <w:szCs w:val="24"/>
        </w:rPr>
        <w:t>sócio-demográficos</w:t>
      </w:r>
      <w:proofErr w:type="spellEnd"/>
      <w:r w:rsidRPr="005A41D9">
        <w:rPr>
          <w:rFonts w:ascii="Times New Roman" w:hAnsi="Times New Roman" w:cs="Times New Roman"/>
          <w:color w:val="auto"/>
          <w:sz w:val="24"/>
          <w:szCs w:val="24"/>
        </w:rPr>
        <w:t xml:space="preserve"> e clínicos, tra</w:t>
      </w:r>
      <w:r>
        <w:rPr>
          <w:rFonts w:ascii="Times New Roman" w:hAnsi="Times New Roman" w:cs="Times New Roman"/>
          <w:color w:val="auto"/>
          <w:sz w:val="24"/>
          <w:szCs w:val="24"/>
        </w:rPr>
        <w:t xml:space="preserve">tamento, dispensação dos fatores </w:t>
      </w:r>
      <w:r w:rsidRPr="005A41D9">
        <w:rPr>
          <w:rFonts w:ascii="Times New Roman" w:hAnsi="Times New Roman" w:cs="Times New Roman"/>
          <w:color w:val="auto"/>
          <w:sz w:val="24"/>
          <w:szCs w:val="24"/>
        </w:rPr>
        <w:t xml:space="preserve">da coagulação, presença de inibidor e de possíveis reações adversas </w:t>
      </w:r>
      <w:r w:rsidRPr="005A41D9">
        <w:rPr>
          <w:rFonts w:ascii="Times New Roman" w:hAnsi="Times New Roman" w:cs="Times New Roman"/>
          <w:color w:val="auto"/>
          <w:sz w:val="24"/>
          <w:szCs w:val="24"/>
        </w:rPr>
        <w:lastRenderedPageBreak/>
        <w:t>ao tratamento. Para tanto</w:t>
      </w:r>
      <w:r>
        <w:rPr>
          <w:rFonts w:ascii="Times New Roman" w:hAnsi="Times New Roman" w:cs="Times New Roman"/>
          <w:color w:val="auto"/>
          <w:sz w:val="24"/>
          <w:szCs w:val="24"/>
        </w:rPr>
        <w:t>,</w:t>
      </w:r>
      <w:r w:rsidRPr="005A41D9">
        <w:rPr>
          <w:rFonts w:ascii="Times New Roman" w:hAnsi="Times New Roman" w:cs="Times New Roman"/>
          <w:color w:val="auto"/>
          <w:sz w:val="24"/>
          <w:szCs w:val="24"/>
        </w:rPr>
        <w:t xml:space="preserve"> há necessidade de monitoramento dessas doenças no âmbito do Estado do Rio de Janeiro e de subsidiar a formulação e a execução de políticas públicas que contribuam para melhor organização da atenção a esses pacientes.</w:t>
      </w:r>
    </w:p>
    <w:p w:rsidR="00FB213A" w:rsidRDefault="00FB213A" w:rsidP="00FB213A">
      <w:pPr>
        <w:pStyle w:val="Corpodetexto"/>
        <w:spacing w:line="360" w:lineRule="auto"/>
        <w:rPr>
          <w:rFonts w:ascii="Times New Roman" w:hAnsi="Times New Roman" w:cs="Times New Roman"/>
          <w:color w:val="auto"/>
          <w:sz w:val="24"/>
          <w:szCs w:val="24"/>
        </w:rPr>
      </w:pPr>
    </w:p>
    <w:p w:rsidR="007815F2" w:rsidRDefault="007815F2" w:rsidP="00FB213A">
      <w:pPr>
        <w:pStyle w:val="Corpodetexto"/>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Os insumos listados ness</w:t>
      </w:r>
      <w:r w:rsidRPr="005A41D9">
        <w:rPr>
          <w:rFonts w:ascii="Times New Roman" w:hAnsi="Times New Roman" w:cs="Times New Roman"/>
          <w:color w:val="auto"/>
          <w:sz w:val="24"/>
          <w:szCs w:val="24"/>
        </w:rPr>
        <w:t xml:space="preserve">e </w:t>
      </w:r>
      <w:r>
        <w:rPr>
          <w:rFonts w:ascii="Times New Roman" w:hAnsi="Times New Roman" w:cs="Times New Roman"/>
          <w:color w:val="auto"/>
          <w:sz w:val="24"/>
          <w:szCs w:val="24"/>
        </w:rPr>
        <w:t>termo de referência</w:t>
      </w:r>
      <w:r w:rsidRPr="005A41D9">
        <w:rPr>
          <w:rFonts w:ascii="Times New Roman" w:hAnsi="Times New Roman" w:cs="Times New Roman"/>
          <w:color w:val="auto"/>
          <w:sz w:val="24"/>
          <w:szCs w:val="24"/>
        </w:rPr>
        <w:t>, nas quantidades solicitadas, destinam-se a atender a população do Estado do Rio de Janeiro atendida pelo HEMORIO. A descontinuidade no fornecimento destes insumos prejudica</w:t>
      </w:r>
      <w:r>
        <w:rPr>
          <w:rFonts w:ascii="Times New Roman" w:hAnsi="Times New Roman" w:cs="Times New Roman"/>
          <w:color w:val="auto"/>
          <w:sz w:val="24"/>
          <w:szCs w:val="24"/>
        </w:rPr>
        <w:t>ria</w:t>
      </w:r>
      <w:r w:rsidRPr="005A41D9">
        <w:rPr>
          <w:rFonts w:ascii="Times New Roman" w:hAnsi="Times New Roman" w:cs="Times New Roman"/>
          <w:color w:val="auto"/>
          <w:sz w:val="24"/>
          <w:szCs w:val="24"/>
        </w:rPr>
        <w:t xml:space="preserve"> a continuação do tratamento fornecido pelo Ministério da Saúde aos hemofílicos</w:t>
      </w:r>
      <w:r>
        <w:rPr>
          <w:rFonts w:ascii="Times New Roman" w:hAnsi="Times New Roman" w:cs="Times New Roman"/>
          <w:color w:val="auto"/>
          <w:sz w:val="24"/>
          <w:szCs w:val="24"/>
        </w:rPr>
        <w:t xml:space="preserve"> e</w:t>
      </w:r>
      <w:r w:rsidRPr="005A41D9">
        <w:rPr>
          <w:rFonts w:ascii="Times New Roman" w:hAnsi="Times New Roman" w:cs="Times New Roman"/>
          <w:color w:val="auto"/>
          <w:sz w:val="24"/>
          <w:szCs w:val="24"/>
        </w:rPr>
        <w:t xml:space="preserve"> impossibilita</w:t>
      </w:r>
      <w:r>
        <w:rPr>
          <w:rFonts w:ascii="Times New Roman" w:hAnsi="Times New Roman" w:cs="Times New Roman"/>
          <w:color w:val="auto"/>
          <w:sz w:val="24"/>
          <w:szCs w:val="24"/>
        </w:rPr>
        <w:t>ria</w:t>
      </w:r>
      <w:r w:rsidRPr="005A41D9">
        <w:rPr>
          <w:rFonts w:ascii="Times New Roman" w:hAnsi="Times New Roman" w:cs="Times New Roman"/>
          <w:color w:val="auto"/>
          <w:sz w:val="24"/>
          <w:szCs w:val="24"/>
        </w:rPr>
        <w:t xml:space="preserve"> o acompanhamento de pacientes portadores de </w:t>
      </w:r>
      <w:proofErr w:type="spellStart"/>
      <w:r w:rsidRPr="005A41D9">
        <w:rPr>
          <w:rFonts w:ascii="Times New Roman" w:hAnsi="Times New Roman" w:cs="Times New Roman"/>
          <w:color w:val="auto"/>
          <w:sz w:val="24"/>
          <w:szCs w:val="24"/>
        </w:rPr>
        <w:t>coagulopatias</w:t>
      </w:r>
      <w:proofErr w:type="spellEnd"/>
      <w:r w:rsidRPr="005A41D9">
        <w:rPr>
          <w:rFonts w:ascii="Times New Roman" w:hAnsi="Times New Roman" w:cs="Times New Roman"/>
          <w:color w:val="auto"/>
          <w:sz w:val="24"/>
          <w:szCs w:val="24"/>
        </w:rPr>
        <w:t xml:space="preserve"> e o diagnóstico de novos casos das doenças da coagulação do sangue.</w:t>
      </w:r>
    </w:p>
    <w:p w:rsidR="009D41A9" w:rsidRDefault="009D41A9" w:rsidP="009D41A9">
      <w:pPr>
        <w:spacing w:line="360" w:lineRule="auto"/>
        <w:jc w:val="both"/>
        <w:rPr>
          <w:rFonts w:ascii="Times New Roman" w:hAnsi="Times New Roman"/>
          <w:sz w:val="24"/>
          <w:szCs w:val="24"/>
        </w:rPr>
      </w:pPr>
    </w:p>
    <w:p w:rsidR="007A0FC1" w:rsidRPr="006E20F1" w:rsidRDefault="0092377F"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6E20F1">
        <w:rPr>
          <w:b/>
          <w:sz w:val="22"/>
          <w:szCs w:val="22"/>
        </w:rPr>
        <w:t>QUANTITATIVO SOLICITADO</w:t>
      </w:r>
    </w:p>
    <w:p w:rsidR="007A0FC1" w:rsidRDefault="007A0FC1" w:rsidP="009D41A9">
      <w:pPr>
        <w:spacing w:line="360" w:lineRule="auto"/>
        <w:jc w:val="both"/>
        <w:rPr>
          <w:rFonts w:ascii="Times New Roman" w:hAnsi="Times New Roman"/>
          <w:sz w:val="24"/>
          <w:szCs w:val="24"/>
        </w:rPr>
      </w:pPr>
    </w:p>
    <w:p w:rsidR="0043242F" w:rsidRDefault="0043242F" w:rsidP="009D41A9">
      <w:pPr>
        <w:spacing w:line="360" w:lineRule="auto"/>
        <w:jc w:val="both"/>
        <w:rPr>
          <w:rFonts w:ascii="Times New Roman" w:hAnsi="Times New Roman"/>
          <w:sz w:val="24"/>
          <w:szCs w:val="24"/>
        </w:rPr>
      </w:pPr>
      <w:r>
        <w:rPr>
          <w:rFonts w:ascii="Times New Roman" w:hAnsi="Times New Roman"/>
          <w:sz w:val="24"/>
          <w:szCs w:val="24"/>
        </w:rPr>
        <w:t>Segue abaixo</w:t>
      </w:r>
      <w:r w:rsidR="000F3066" w:rsidRPr="00186DBE">
        <w:rPr>
          <w:rFonts w:ascii="Times New Roman" w:hAnsi="Times New Roman"/>
          <w:sz w:val="24"/>
          <w:szCs w:val="24"/>
        </w:rPr>
        <w:t xml:space="preserve"> consumo </w:t>
      </w:r>
      <w:r>
        <w:rPr>
          <w:rFonts w:ascii="Times New Roman" w:hAnsi="Times New Roman"/>
          <w:sz w:val="24"/>
          <w:szCs w:val="24"/>
        </w:rPr>
        <w:t>do</w:t>
      </w:r>
      <w:r w:rsidR="00D41C01">
        <w:rPr>
          <w:rFonts w:ascii="Times New Roman" w:hAnsi="Times New Roman"/>
          <w:sz w:val="24"/>
          <w:szCs w:val="24"/>
        </w:rPr>
        <w:t xml:space="preserve">s </w:t>
      </w:r>
      <w:r w:rsidR="006E30C3">
        <w:rPr>
          <w:rFonts w:ascii="Times New Roman" w:hAnsi="Times New Roman"/>
          <w:sz w:val="24"/>
          <w:szCs w:val="24"/>
        </w:rPr>
        <w:t>insumos:</w:t>
      </w:r>
    </w:p>
    <w:p w:rsidR="006E30C3" w:rsidRDefault="006E30C3" w:rsidP="009D41A9">
      <w:pPr>
        <w:spacing w:line="360" w:lineRule="auto"/>
        <w:jc w:val="both"/>
        <w:rPr>
          <w:rFonts w:ascii="Times New Roman" w:hAnsi="Times New Roman"/>
          <w:sz w:val="24"/>
          <w:szCs w:val="24"/>
        </w:rPr>
      </w:pPr>
      <w:r>
        <w:rPr>
          <w:rFonts w:ascii="Times New Roman" w:hAnsi="Times New Roman"/>
          <w:sz w:val="24"/>
          <w:szCs w:val="24"/>
        </w:rPr>
        <w:t xml:space="preserve">Quadro </w:t>
      </w:r>
      <w:proofErr w:type="gramStart"/>
      <w:r>
        <w:rPr>
          <w:rFonts w:ascii="Times New Roman" w:hAnsi="Times New Roman"/>
          <w:sz w:val="24"/>
          <w:szCs w:val="24"/>
        </w:rPr>
        <w:t>2</w:t>
      </w:r>
      <w:proofErr w:type="gramEnd"/>
      <w:r>
        <w:rPr>
          <w:rFonts w:ascii="Times New Roman" w:hAnsi="Times New Roman"/>
          <w:sz w:val="24"/>
          <w:szCs w:val="24"/>
        </w:rPr>
        <w:t>. Consumo dos insumos em 2015</w:t>
      </w:r>
      <w:r w:rsidR="000C25B1">
        <w:rPr>
          <w:rFonts w:ascii="Times New Roman" w:hAnsi="Times New Roman"/>
          <w:sz w:val="24"/>
          <w:szCs w:val="24"/>
        </w:rPr>
        <w:t>, 2016, 2017 e primeiro semestre de 2018:</w:t>
      </w:r>
    </w:p>
    <w:tbl>
      <w:tblPr>
        <w:tblW w:w="82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7"/>
        <w:gridCol w:w="486"/>
        <w:gridCol w:w="595"/>
        <w:gridCol w:w="595"/>
        <w:gridCol w:w="595"/>
        <w:gridCol w:w="595"/>
        <w:gridCol w:w="595"/>
        <w:gridCol w:w="482"/>
        <w:gridCol w:w="558"/>
        <w:gridCol w:w="595"/>
        <w:gridCol w:w="541"/>
        <w:gridCol w:w="595"/>
        <w:gridCol w:w="595"/>
      </w:tblGrid>
      <w:tr w:rsidR="000C25B1" w:rsidTr="000C25B1">
        <w:trPr>
          <w:trHeight w:val="300"/>
        </w:trPr>
        <w:tc>
          <w:tcPr>
            <w:tcW w:w="1507" w:type="dxa"/>
            <w:shd w:val="clear" w:color="auto" w:fill="auto"/>
            <w:noWrap/>
            <w:vAlign w:val="bottom"/>
            <w:hideMark/>
          </w:tcPr>
          <w:p w:rsidR="000C25B1" w:rsidRDefault="000C25B1">
            <w:pPr>
              <w:jc w:val="center"/>
              <w:rPr>
                <w:rFonts w:ascii="Calibri" w:hAnsi="Calibri" w:cs="Calibri"/>
                <w:color w:val="000000"/>
                <w:sz w:val="22"/>
                <w:szCs w:val="22"/>
              </w:rPr>
            </w:pPr>
            <w:r>
              <w:rPr>
                <w:rFonts w:ascii="Calibri" w:hAnsi="Calibri" w:cs="Calibri"/>
                <w:color w:val="000000"/>
                <w:sz w:val="22"/>
                <w:szCs w:val="22"/>
              </w:rPr>
              <w:t>2015</w:t>
            </w:r>
          </w:p>
        </w:tc>
        <w:tc>
          <w:tcPr>
            <w:tcW w:w="486"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JAN</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FEV</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MAR</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ABR</w:t>
            </w:r>
          </w:p>
        </w:tc>
        <w:tc>
          <w:tcPr>
            <w:tcW w:w="51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MAI</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JUN</w:t>
            </w:r>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JUL</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AGO</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SET</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OUT</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NOV</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DEZ</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1</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2</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700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3</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4</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5</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6</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7</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8</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9</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10</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11</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4</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13</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12</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13</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4</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13</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3</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4</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14</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15</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450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16</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4376</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5245</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5258</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17</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18</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290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19</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20</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480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240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360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120</w:t>
            </w:r>
          </w:p>
        </w:tc>
      </w:tr>
      <w:tr w:rsidR="000C25B1" w:rsidTr="000C25B1">
        <w:trPr>
          <w:trHeight w:val="300"/>
        </w:trPr>
        <w:tc>
          <w:tcPr>
            <w:tcW w:w="1507" w:type="dxa"/>
            <w:shd w:val="clear" w:color="auto" w:fill="auto"/>
            <w:noWrap/>
            <w:vAlign w:val="bottom"/>
            <w:hideMark/>
          </w:tcPr>
          <w:p w:rsidR="000C25B1" w:rsidRDefault="000C25B1">
            <w:pPr>
              <w:jc w:val="center"/>
              <w:rPr>
                <w:rFonts w:ascii="Calibri" w:hAnsi="Calibri" w:cs="Calibri"/>
                <w:color w:val="000000"/>
                <w:sz w:val="22"/>
                <w:szCs w:val="22"/>
              </w:rPr>
            </w:pPr>
            <w:r>
              <w:rPr>
                <w:rFonts w:ascii="Calibri" w:hAnsi="Calibri" w:cs="Calibri"/>
                <w:color w:val="000000"/>
                <w:sz w:val="22"/>
                <w:szCs w:val="22"/>
              </w:rPr>
              <w:t>2016</w:t>
            </w:r>
          </w:p>
        </w:tc>
        <w:tc>
          <w:tcPr>
            <w:tcW w:w="486"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JAN</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FEV</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MAR</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ABR</w:t>
            </w:r>
          </w:p>
        </w:tc>
        <w:tc>
          <w:tcPr>
            <w:tcW w:w="51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MAI</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JUN</w:t>
            </w:r>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JUL</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AGO</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SET</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OUT</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NOV</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DEZ</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1</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lastRenderedPageBreak/>
              <w:t xml:space="preserve">ITEM </w:t>
            </w:r>
            <w:proofErr w:type="gramStart"/>
            <w:r>
              <w:rPr>
                <w:rFonts w:ascii="Calibri" w:hAnsi="Calibri" w:cs="Calibri"/>
                <w:color w:val="000000"/>
                <w:sz w:val="22"/>
                <w:szCs w:val="22"/>
              </w:rPr>
              <w:t>2</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600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500</w:t>
            </w:r>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500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3</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4</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5</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6</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7</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w:t>
            </w:r>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8</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9</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10</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188</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400</w:t>
            </w:r>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11</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600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12</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900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1800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13</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4</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w:t>
            </w:r>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5</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5</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9</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7</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14</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15</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16</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1750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3500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825</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720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17</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1750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3500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1750</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875</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720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18</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219</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19</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4375</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20</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240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360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480</w:t>
            </w:r>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auto" w:fill="auto"/>
            <w:noWrap/>
            <w:vAlign w:val="bottom"/>
            <w:hideMark/>
          </w:tcPr>
          <w:p w:rsidR="000C25B1" w:rsidRDefault="000C25B1">
            <w:pPr>
              <w:jc w:val="center"/>
              <w:rPr>
                <w:rFonts w:ascii="Calibri" w:hAnsi="Calibri" w:cs="Calibri"/>
                <w:color w:val="000000"/>
                <w:sz w:val="22"/>
                <w:szCs w:val="22"/>
              </w:rPr>
            </w:pPr>
            <w:r>
              <w:rPr>
                <w:rFonts w:ascii="Calibri" w:hAnsi="Calibri" w:cs="Calibri"/>
                <w:color w:val="000000"/>
                <w:sz w:val="22"/>
                <w:szCs w:val="22"/>
              </w:rPr>
              <w:t>CONSUMO 2017</w:t>
            </w:r>
          </w:p>
        </w:tc>
        <w:tc>
          <w:tcPr>
            <w:tcW w:w="486"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JAN</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FEV</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MAR</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ABR</w:t>
            </w:r>
          </w:p>
        </w:tc>
        <w:tc>
          <w:tcPr>
            <w:tcW w:w="51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MAI</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JUN</w:t>
            </w:r>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JUL</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AGO</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SET</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OUT</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NOV</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DEZ</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1</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2</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1800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3</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4</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5</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6</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7</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8</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9</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330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10</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11</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12</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600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13</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6</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1</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14</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120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15</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180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16</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875</w:t>
            </w:r>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875</w:t>
            </w:r>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17</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1800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18</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19</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7875</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2200</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20</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8000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58"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41"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r>
      <w:tr w:rsidR="000C25B1" w:rsidTr="000C25B1">
        <w:trPr>
          <w:trHeight w:val="300"/>
        </w:trPr>
        <w:tc>
          <w:tcPr>
            <w:tcW w:w="1507" w:type="dxa"/>
            <w:shd w:val="clear" w:color="auto" w:fill="auto"/>
            <w:noWrap/>
            <w:vAlign w:val="bottom"/>
            <w:hideMark/>
          </w:tcPr>
          <w:p w:rsidR="000C25B1" w:rsidRDefault="000C25B1">
            <w:pPr>
              <w:jc w:val="center"/>
              <w:rPr>
                <w:rFonts w:ascii="Calibri" w:hAnsi="Calibri" w:cs="Calibri"/>
                <w:color w:val="000000"/>
                <w:sz w:val="22"/>
                <w:szCs w:val="22"/>
              </w:rPr>
            </w:pPr>
            <w:r>
              <w:rPr>
                <w:rFonts w:ascii="Calibri" w:hAnsi="Calibri" w:cs="Calibri"/>
                <w:color w:val="000000"/>
                <w:sz w:val="22"/>
                <w:szCs w:val="22"/>
              </w:rPr>
              <w:t>2018</w:t>
            </w:r>
          </w:p>
        </w:tc>
        <w:tc>
          <w:tcPr>
            <w:tcW w:w="486"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JAN</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FEV</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MAR</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ABR</w:t>
            </w:r>
          </w:p>
        </w:tc>
        <w:tc>
          <w:tcPr>
            <w:tcW w:w="51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MAI</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JUN</w:t>
            </w:r>
          </w:p>
        </w:tc>
        <w:tc>
          <w:tcPr>
            <w:tcW w:w="482" w:type="dxa"/>
            <w:shd w:val="clear" w:color="auto" w:fill="auto"/>
            <w:noWrap/>
            <w:vAlign w:val="bottom"/>
            <w:hideMark/>
          </w:tcPr>
          <w:p w:rsidR="000C25B1" w:rsidRDefault="000C25B1">
            <w:pPr>
              <w:rPr>
                <w:rFonts w:ascii="Calibri" w:hAnsi="Calibri" w:cs="Calibri"/>
                <w:color w:val="000000"/>
                <w:sz w:val="22"/>
                <w:szCs w:val="22"/>
              </w:rPr>
            </w:pPr>
          </w:p>
        </w:tc>
        <w:tc>
          <w:tcPr>
            <w:tcW w:w="558" w:type="dxa"/>
            <w:shd w:val="clear" w:color="auto" w:fill="auto"/>
            <w:noWrap/>
            <w:vAlign w:val="bottom"/>
            <w:hideMark/>
          </w:tcPr>
          <w:p w:rsidR="000C25B1" w:rsidRDefault="000C25B1">
            <w:pPr>
              <w:rPr>
                <w:rFonts w:ascii="Calibri" w:hAnsi="Calibri" w:cs="Calibri"/>
                <w:color w:val="000000"/>
                <w:sz w:val="22"/>
                <w:szCs w:val="22"/>
              </w:rPr>
            </w:pPr>
          </w:p>
        </w:tc>
        <w:tc>
          <w:tcPr>
            <w:tcW w:w="595" w:type="dxa"/>
            <w:shd w:val="clear" w:color="auto" w:fill="auto"/>
            <w:noWrap/>
            <w:vAlign w:val="bottom"/>
            <w:hideMark/>
          </w:tcPr>
          <w:p w:rsidR="000C25B1" w:rsidRDefault="000C25B1">
            <w:pPr>
              <w:rPr>
                <w:rFonts w:ascii="Calibri" w:hAnsi="Calibri" w:cs="Calibri"/>
                <w:color w:val="000000"/>
                <w:sz w:val="22"/>
                <w:szCs w:val="22"/>
              </w:rPr>
            </w:pPr>
          </w:p>
        </w:tc>
        <w:tc>
          <w:tcPr>
            <w:tcW w:w="541" w:type="dxa"/>
            <w:shd w:val="clear" w:color="auto" w:fill="auto"/>
            <w:noWrap/>
            <w:vAlign w:val="bottom"/>
            <w:hideMark/>
          </w:tcPr>
          <w:p w:rsidR="000C25B1" w:rsidRDefault="000C25B1">
            <w:pPr>
              <w:rPr>
                <w:rFonts w:ascii="Calibri" w:hAnsi="Calibri" w:cs="Calibri"/>
                <w:color w:val="000000"/>
                <w:sz w:val="22"/>
                <w:szCs w:val="22"/>
              </w:rPr>
            </w:pPr>
          </w:p>
        </w:tc>
        <w:tc>
          <w:tcPr>
            <w:tcW w:w="595" w:type="dxa"/>
            <w:shd w:val="clear" w:color="auto" w:fill="auto"/>
            <w:noWrap/>
            <w:vAlign w:val="bottom"/>
            <w:hideMark/>
          </w:tcPr>
          <w:p w:rsidR="000C25B1" w:rsidRDefault="000C25B1">
            <w:pPr>
              <w:rPr>
                <w:rFonts w:ascii="Calibri" w:hAnsi="Calibri" w:cs="Calibri"/>
                <w:color w:val="000000"/>
                <w:sz w:val="22"/>
                <w:szCs w:val="22"/>
              </w:rPr>
            </w:pPr>
          </w:p>
        </w:tc>
        <w:tc>
          <w:tcPr>
            <w:tcW w:w="595" w:type="dxa"/>
            <w:shd w:val="clear" w:color="auto" w:fill="auto"/>
            <w:noWrap/>
            <w:vAlign w:val="bottom"/>
            <w:hideMark/>
          </w:tcPr>
          <w:p w:rsidR="000C25B1" w:rsidRDefault="000C25B1">
            <w:pPr>
              <w:rPr>
                <w:rFonts w:ascii="Calibri" w:hAnsi="Calibri" w:cs="Calibri"/>
                <w:color w:val="000000"/>
                <w:sz w:val="22"/>
                <w:szCs w:val="22"/>
              </w:rPr>
            </w:pP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1</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F63B33">
            <w:pPr>
              <w:jc w:val="right"/>
              <w:rPr>
                <w:rFonts w:ascii="Calibri" w:hAnsi="Calibri" w:cs="Calibri"/>
                <w:color w:val="000000"/>
                <w:sz w:val="22"/>
                <w:szCs w:val="22"/>
              </w:rPr>
            </w:pPr>
            <w:r>
              <w:rPr>
                <w:rFonts w:ascii="Calibri" w:hAnsi="Calibri" w:cs="Calibri"/>
                <w:color w:val="000000"/>
                <w:sz w:val="22"/>
                <w:szCs w:val="22"/>
              </w:rPr>
              <w:t>2</w:t>
            </w:r>
            <w:r w:rsidR="000C25B1">
              <w:rPr>
                <w:rFonts w:ascii="Calibri" w:hAnsi="Calibri" w:cs="Calibri"/>
                <w:color w:val="000000"/>
                <w:sz w:val="22"/>
                <w:szCs w:val="22"/>
              </w:rPr>
              <w:t>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lastRenderedPageBreak/>
              <w:t xml:space="preserve">ITEM </w:t>
            </w:r>
            <w:proofErr w:type="gramStart"/>
            <w:r>
              <w:rPr>
                <w:rFonts w:ascii="Calibri" w:hAnsi="Calibri" w:cs="Calibri"/>
                <w:color w:val="000000"/>
                <w:sz w:val="22"/>
                <w:szCs w:val="22"/>
              </w:rPr>
              <w:t>2</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500</w:t>
            </w:r>
          </w:p>
        </w:tc>
        <w:tc>
          <w:tcPr>
            <w:tcW w:w="517" w:type="dxa"/>
            <w:shd w:val="clear" w:color="auto" w:fill="auto"/>
            <w:noWrap/>
            <w:vAlign w:val="bottom"/>
            <w:hideMark/>
          </w:tcPr>
          <w:p w:rsidR="000C25B1" w:rsidRDefault="00F63B33">
            <w:pPr>
              <w:jc w:val="right"/>
              <w:rPr>
                <w:rFonts w:ascii="Calibri" w:hAnsi="Calibri" w:cs="Calibri"/>
                <w:color w:val="000000"/>
                <w:sz w:val="22"/>
                <w:szCs w:val="22"/>
              </w:rPr>
            </w:pPr>
            <w:r>
              <w:rPr>
                <w:rFonts w:ascii="Calibri" w:hAnsi="Calibri" w:cs="Calibri"/>
                <w:color w:val="000000"/>
                <w:sz w:val="22"/>
                <w:szCs w:val="22"/>
              </w:rPr>
              <w:t>40</w:t>
            </w:r>
            <w:r w:rsidR="000C25B1">
              <w:rPr>
                <w:rFonts w:ascii="Calibri" w:hAnsi="Calibri" w:cs="Calibri"/>
                <w:color w:val="000000"/>
                <w:sz w:val="22"/>
                <w:szCs w:val="22"/>
              </w:rPr>
              <w:t>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3</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4</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5</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6</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500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7</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8</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F63B33">
            <w:pPr>
              <w:jc w:val="right"/>
              <w:rPr>
                <w:rFonts w:ascii="Calibri" w:hAnsi="Calibri" w:cs="Calibri"/>
                <w:color w:val="000000"/>
                <w:sz w:val="22"/>
                <w:szCs w:val="22"/>
              </w:rPr>
            </w:pPr>
            <w:r>
              <w:rPr>
                <w:rFonts w:ascii="Calibri" w:hAnsi="Calibri" w:cs="Calibri"/>
                <w:color w:val="000000"/>
                <w:sz w:val="22"/>
                <w:szCs w:val="22"/>
              </w:rPr>
              <w:t>10</w:t>
            </w:r>
            <w:r w:rsidR="000C25B1">
              <w:rPr>
                <w:rFonts w:ascii="Calibri" w:hAnsi="Calibri" w:cs="Calibri"/>
                <w:color w:val="000000"/>
                <w:sz w:val="22"/>
                <w:szCs w:val="22"/>
              </w:rPr>
              <w:t>0</w:t>
            </w:r>
          </w:p>
        </w:tc>
        <w:tc>
          <w:tcPr>
            <w:tcW w:w="595" w:type="dxa"/>
            <w:shd w:val="clear" w:color="auto" w:fill="auto"/>
            <w:noWrap/>
            <w:vAlign w:val="bottom"/>
            <w:hideMark/>
          </w:tcPr>
          <w:p w:rsidR="000C25B1" w:rsidRDefault="00F63B33">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xml:space="preserve">ITEM </w:t>
            </w:r>
            <w:proofErr w:type="gramStart"/>
            <w:r>
              <w:rPr>
                <w:rFonts w:ascii="Calibri" w:hAnsi="Calibri" w:cs="Calibri"/>
                <w:color w:val="000000"/>
                <w:sz w:val="22"/>
                <w:szCs w:val="22"/>
              </w:rPr>
              <w:t>9</w:t>
            </w:r>
            <w:proofErr w:type="gramEnd"/>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10</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11</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12</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600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600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600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600</w:t>
            </w:r>
          </w:p>
        </w:tc>
        <w:tc>
          <w:tcPr>
            <w:tcW w:w="517" w:type="dxa"/>
            <w:shd w:val="clear" w:color="auto" w:fill="auto"/>
            <w:noWrap/>
            <w:vAlign w:val="bottom"/>
            <w:hideMark/>
          </w:tcPr>
          <w:p w:rsidR="000C25B1" w:rsidRDefault="00F63B33">
            <w:pPr>
              <w:jc w:val="right"/>
              <w:rPr>
                <w:rFonts w:ascii="Calibri" w:hAnsi="Calibri" w:cs="Calibri"/>
                <w:color w:val="000000"/>
                <w:sz w:val="22"/>
                <w:szCs w:val="22"/>
              </w:rPr>
            </w:pPr>
            <w:r>
              <w:rPr>
                <w:rFonts w:ascii="Calibri" w:hAnsi="Calibri" w:cs="Calibri"/>
                <w:color w:val="000000"/>
                <w:sz w:val="22"/>
                <w:szCs w:val="22"/>
              </w:rPr>
              <w:t>30</w:t>
            </w:r>
            <w:r w:rsidR="000C25B1">
              <w:rPr>
                <w:rFonts w:ascii="Calibri" w:hAnsi="Calibri" w:cs="Calibri"/>
                <w:color w:val="000000"/>
                <w:sz w:val="22"/>
                <w:szCs w:val="22"/>
              </w:rPr>
              <w:t>0</w:t>
            </w:r>
          </w:p>
        </w:tc>
        <w:tc>
          <w:tcPr>
            <w:tcW w:w="595" w:type="dxa"/>
            <w:shd w:val="clear" w:color="auto" w:fill="auto"/>
            <w:noWrap/>
            <w:vAlign w:val="bottom"/>
            <w:hideMark/>
          </w:tcPr>
          <w:p w:rsidR="000C25B1" w:rsidRDefault="00F63B33">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13</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52</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5</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14</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3</w:t>
            </w:r>
            <w:proofErr w:type="gramEnd"/>
          </w:p>
        </w:tc>
        <w:tc>
          <w:tcPr>
            <w:tcW w:w="517" w:type="dxa"/>
            <w:shd w:val="clear" w:color="auto" w:fill="auto"/>
            <w:noWrap/>
            <w:vAlign w:val="bottom"/>
            <w:hideMark/>
          </w:tcPr>
          <w:p w:rsidR="000C25B1" w:rsidRDefault="00F63B33">
            <w:pPr>
              <w:jc w:val="right"/>
              <w:rPr>
                <w:rFonts w:ascii="Calibri" w:hAnsi="Calibri" w:cs="Calibri"/>
                <w:color w:val="000000"/>
                <w:sz w:val="22"/>
                <w:szCs w:val="22"/>
              </w:rPr>
            </w:pPr>
            <w:proofErr w:type="gramStart"/>
            <w:r>
              <w:rPr>
                <w:rFonts w:ascii="Calibri" w:hAnsi="Calibri" w:cs="Calibri"/>
                <w:color w:val="000000"/>
                <w:sz w:val="22"/>
                <w:szCs w:val="22"/>
              </w:rPr>
              <w:t>9</w:t>
            </w:r>
            <w:proofErr w:type="gramEnd"/>
          </w:p>
        </w:tc>
        <w:tc>
          <w:tcPr>
            <w:tcW w:w="595" w:type="dxa"/>
            <w:shd w:val="clear" w:color="auto" w:fill="auto"/>
            <w:noWrap/>
            <w:vAlign w:val="bottom"/>
            <w:hideMark/>
          </w:tcPr>
          <w:p w:rsidR="000C25B1" w:rsidRDefault="00F63B33">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14</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60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120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15</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57</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172</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16</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17</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4000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4000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2000</w:t>
            </w:r>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18</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300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19</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733</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F63B33">
            <w:pPr>
              <w:jc w:val="right"/>
              <w:rPr>
                <w:rFonts w:ascii="Calibri" w:hAnsi="Calibri" w:cs="Calibri"/>
                <w:color w:val="000000"/>
                <w:sz w:val="22"/>
                <w:szCs w:val="22"/>
              </w:rPr>
            </w:pPr>
            <w:r>
              <w:rPr>
                <w:rFonts w:ascii="Calibri" w:hAnsi="Calibri" w:cs="Calibri"/>
                <w:color w:val="000000"/>
                <w:sz w:val="22"/>
                <w:szCs w:val="22"/>
              </w:rPr>
              <w:t>4398</w:t>
            </w:r>
          </w:p>
        </w:tc>
        <w:tc>
          <w:tcPr>
            <w:tcW w:w="595" w:type="dxa"/>
            <w:shd w:val="clear" w:color="auto" w:fill="auto"/>
            <w:noWrap/>
            <w:vAlign w:val="bottom"/>
            <w:hideMark/>
          </w:tcPr>
          <w:p w:rsidR="000C25B1" w:rsidRDefault="00F63B33">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r w:rsidR="000C25B1" w:rsidTr="000C25B1">
        <w:trPr>
          <w:trHeight w:val="300"/>
        </w:trPr>
        <w:tc>
          <w:tcPr>
            <w:tcW w:w="1507"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ITEM 20</w:t>
            </w:r>
          </w:p>
        </w:tc>
        <w:tc>
          <w:tcPr>
            <w:tcW w:w="486"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200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r>
              <w:rPr>
                <w:rFonts w:ascii="Calibri" w:hAnsi="Calibri" w:cs="Calibri"/>
                <w:color w:val="000000"/>
                <w:sz w:val="22"/>
                <w:szCs w:val="22"/>
              </w:rPr>
              <w:t>400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517" w:type="dxa"/>
            <w:shd w:val="clear" w:color="auto" w:fill="auto"/>
            <w:noWrap/>
            <w:vAlign w:val="bottom"/>
            <w:hideMark/>
          </w:tcPr>
          <w:p w:rsidR="000C25B1" w:rsidRDefault="00F63B33">
            <w:pPr>
              <w:jc w:val="right"/>
              <w:rPr>
                <w:rFonts w:ascii="Calibri" w:hAnsi="Calibri" w:cs="Calibri"/>
                <w:color w:val="000000"/>
                <w:sz w:val="22"/>
                <w:szCs w:val="22"/>
              </w:rPr>
            </w:pPr>
            <w:r>
              <w:rPr>
                <w:rFonts w:ascii="Calibri" w:hAnsi="Calibri" w:cs="Calibri"/>
                <w:color w:val="000000"/>
                <w:sz w:val="22"/>
                <w:szCs w:val="22"/>
              </w:rPr>
              <w:t>480</w:t>
            </w:r>
          </w:p>
        </w:tc>
        <w:tc>
          <w:tcPr>
            <w:tcW w:w="595" w:type="dxa"/>
            <w:shd w:val="clear" w:color="auto" w:fill="auto"/>
            <w:noWrap/>
            <w:vAlign w:val="bottom"/>
            <w:hideMark/>
          </w:tcPr>
          <w:p w:rsidR="000C25B1" w:rsidRDefault="000C25B1">
            <w:pPr>
              <w:jc w:val="right"/>
              <w:rPr>
                <w:rFonts w:ascii="Calibri" w:hAnsi="Calibri" w:cs="Calibri"/>
                <w:color w:val="000000"/>
                <w:sz w:val="22"/>
                <w:szCs w:val="22"/>
              </w:rPr>
            </w:pPr>
            <w:proofErr w:type="gramStart"/>
            <w:r>
              <w:rPr>
                <w:rFonts w:ascii="Calibri" w:hAnsi="Calibri" w:cs="Calibri"/>
                <w:color w:val="000000"/>
                <w:sz w:val="22"/>
                <w:szCs w:val="22"/>
              </w:rPr>
              <w:t>0</w:t>
            </w:r>
            <w:proofErr w:type="gramEnd"/>
          </w:p>
        </w:tc>
        <w:tc>
          <w:tcPr>
            <w:tcW w:w="482"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58"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41"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c>
          <w:tcPr>
            <w:tcW w:w="595" w:type="dxa"/>
            <w:shd w:val="clear" w:color="000000" w:fill="D9D9D9"/>
            <w:noWrap/>
            <w:vAlign w:val="bottom"/>
            <w:hideMark/>
          </w:tcPr>
          <w:p w:rsidR="000C25B1" w:rsidRDefault="000C25B1">
            <w:pPr>
              <w:rPr>
                <w:rFonts w:ascii="Calibri" w:hAnsi="Calibri" w:cs="Calibri"/>
                <w:color w:val="000000"/>
                <w:sz w:val="22"/>
                <w:szCs w:val="22"/>
              </w:rPr>
            </w:pPr>
            <w:r>
              <w:rPr>
                <w:rFonts w:ascii="Calibri" w:hAnsi="Calibri" w:cs="Calibri"/>
                <w:color w:val="000000"/>
                <w:sz w:val="22"/>
                <w:szCs w:val="22"/>
              </w:rPr>
              <w:t> </w:t>
            </w:r>
          </w:p>
        </w:tc>
      </w:tr>
    </w:tbl>
    <w:p w:rsidR="0043242F" w:rsidRPr="000C25B1" w:rsidRDefault="000C25B1" w:rsidP="009D41A9">
      <w:pPr>
        <w:spacing w:line="360" w:lineRule="auto"/>
        <w:jc w:val="both"/>
        <w:rPr>
          <w:rFonts w:ascii="Times New Roman" w:hAnsi="Times New Roman"/>
          <w:sz w:val="20"/>
          <w:szCs w:val="20"/>
        </w:rPr>
      </w:pPr>
      <w:r w:rsidRPr="000C25B1">
        <w:rPr>
          <w:rFonts w:ascii="Times New Roman" w:hAnsi="Times New Roman"/>
          <w:sz w:val="20"/>
          <w:szCs w:val="20"/>
        </w:rPr>
        <w:t>Fonte: Sistema de Apoio a Decisões Hospitalares</w:t>
      </w:r>
    </w:p>
    <w:p w:rsidR="0043242F" w:rsidRDefault="0043242F" w:rsidP="009D41A9">
      <w:pPr>
        <w:spacing w:line="360" w:lineRule="auto"/>
        <w:jc w:val="both"/>
        <w:rPr>
          <w:rFonts w:ascii="Times New Roman" w:hAnsi="Times New Roman"/>
          <w:sz w:val="24"/>
          <w:szCs w:val="24"/>
        </w:rPr>
      </w:pPr>
    </w:p>
    <w:p w:rsidR="000C25B1" w:rsidRPr="00551D58" w:rsidRDefault="0043242F" w:rsidP="009D41A9">
      <w:pPr>
        <w:spacing w:line="360" w:lineRule="auto"/>
        <w:jc w:val="both"/>
        <w:rPr>
          <w:rFonts w:ascii="Times New Roman" w:hAnsi="Times New Roman" w:cs="Times New Roman"/>
          <w:sz w:val="24"/>
          <w:szCs w:val="24"/>
        </w:rPr>
      </w:pPr>
      <w:r w:rsidRPr="00551D58">
        <w:rPr>
          <w:rFonts w:ascii="Times New Roman" w:hAnsi="Times New Roman" w:cs="Times New Roman"/>
          <w:sz w:val="24"/>
          <w:szCs w:val="24"/>
        </w:rPr>
        <w:t>C</w:t>
      </w:r>
      <w:r w:rsidR="000F3066" w:rsidRPr="00551D58">
        <w:rPr>
          <w:rFonts w:ascii="Times New Roman" w:hAnsi="Times New Roman" w:cs="Times New Roman"/>
          <w:sz w:val="24"/>
          <w:szCs w:val="24"/>
        </w:rPr>
        <w:t>onforme</w:t>
      </w:r>
      <w:r w:rsidRPr="00551D58">
        <w:rPr>
          <w:rFonts w:ascii="Times New Roman" w:hAnsi="Times New Roman" w:cs="Times New Roman"/>
          <w:sz w:val="24"/>
          <w:szCs w:val="24"/>
        </w:rPr>
        <w:t xml:space="preserve"> se pode observar,</w:t>
      </w:r>
      <w:r w:rsidR="000F3066" w:rsidRPr="00551D58">
        <w:rPr>
          <w:rFonts w:ascii="Times New Roman" w:hAnsi="Times New Roman" w:cs="Times New Roman"/>
          <w:sz w:val="24"/>
          <w:szCs w:val="24"/>
        </w:rPr>
        <w:t xml:space="preserve"> </w:t>
      </w:r>
      <w:r w:rsidRPr="00551D58">
        <w:rPr>
          <w:rFonts w:ascii="Times New Roman" w:hAnsi="Times New Roman" w:cs="Times New Roman"/>
          <w:sz w:val="24"/>
          <w:szCs w:val="24"/>
        </w:rPr>
        <w:t>o consumo foi muito variado nestes últimos anos, tendo em vista o desabastecimento em diversos períodos</w:t>
      </w:r>
      <w:r w:rsidR="00D41C01" w:rsidRPr="00551D58">
        <w:rPr>
          <w:rFonts w:ascii="Times New Roman" w:hAnsi="Times New Roman" w:cs="Times New Roman"/>
          <w:sz w:val="24"/>
          <w:szCs w:val="24"/>
        </w:rPr>
        <w:t>.</w:t>
      </w:r>
      <w:r w:rsidR="000C25B1" w:rsidRPr="00551D58">
        <w:rPr>
          <w:rFonts w:ascii="Times New Roman" w:hAnsi="Times New Roman" w:cs="Times New Roman"/>
          <w:sz w:val="24"/>
          <w:szCs w:val="24"/>
        </w:rPr>
        <w:t xml:space="preserve"> </w:t>
      </w:r>
    </w:p>
    <w:p w:rsidR="000C25B1" w:rsidRPr="00551D58" w:rsidRDefault="000C25B1" w:rsidP="000C25B1">
      <w:pPr>
        <w:spacing w:line="360" w:lineRule="auto"/>
        <w:jc w:val="both"/>
        <w:rPr>
          <w:rFonts w:ascii="Times New Roman" w:hAnsi="Times New Roman" w:cs="Times New Roman"/>
          <w:sz w:val="24"/>
          <w:szCs w:val="24"/>
        </w:rPr>
      </w:pPr>
      <w:r w:rsidRPr="00551D58">
        <w:rPr>
          <w:rFonts w:ascii="Times New Roman" w:hAnsi="Times New Roman" w:cs="Times New Roman"/>
          <w:sz w:val="24"/>
          <w:szCs w:val="24"/>
        </w:rPr>
        <w:t>Consideramos para cálculo da necessidade insti</w:t>
      </w:r>
      <w:r w:rsidR="00CC4EE0" w:rsidRPr="00551D58">
        <w:rPr>
          <w:rFonts w:ascii="Times New Roman" w:hAnsi="Times New Roman" w:cs="Times New Roman"/>
          <w:sz w:val="24"/>
          <w:szCs w:val="24"/>
        </w:rPr>
        <w:t xml:space="preserve">tucional o consumo </w:t>
      </w:r>
      <w:r w:rsidR="002B42A0" w:rsidRPr="00551D58">
        <w:rPr>
          <w:rFonts w:ascii="Times New Roman" w:hAnsi="Times New Roman" w:cs="Times New Roman"/>
          <w:sz w:val="24"/>
          <w:szCs w:val="24"/>
        </w:rPr>
        <w:t>de dezembro/2017 a junho/18</w:t>
      </w:r>
      <w:r w:rsidRPr="00551D58">
        <w:rPr>
          <w:rFonts w:ascii="Times New Roman" w:hAnsi="Times New Roman" w:cs="Times New Roman"/>
          <w:sz w:val="24"/>
          <w:szCs w:val="24"/>
        </w:rPr>
        <w:t xml:space="preserve">, uma vez que </w:t>
      </w:r>
      <w:r w:rsidR="002B42A0" w:rsidRPr="00551D58">
        <w:rPr>
          <w:rFonts w:ascii="Times New Roman" w:hAnsi="Times New Roman" w:cs="Times New Roman"/>
          <w:sz w:val="24"/>
          <w:szCs w:val="24"/>
        </w:rPr>
        <w:t>este</w:t>
      </w:r>
      <w:r w:rsidRPr="00551D58">
        <w:rPr>
          <w:rFonts w:ascii="Times New Roman" w:hAnsi="Times New Roman" w:cs="Times New Roman"/>
          <w:sz w:val="24"/>
          <w:szCs w:val="24"/>
        </w:rPr>
        <w:t xml:space="preserve"> período </w:t>
      </w:r>
      <w:r w:rsidR="002B42A0" w:rsidRPr="00551D58">
        <w:rPr>
          <w:rFonts w:ascii="Times New Roman" w:hAnsi="Times New Roman" w:cs="Times New Roman"/>
          <w:sz w:val="24"/>
          <w:szCs w:val="24"/>
        </w:rPr>
        <w:t xml:space="preserve">é recente e </w:t>
      </w:r>
      <w:r w:rsidRPr="00551D58">
        <w:rPr>
          <w:rFonts w:ascii="Times New Roman" w:hAnsi="Times New Roman" w:cs="Times New Roman"/>
          <w:sz w:val="24"/>
          <w:szCs w:val="24"/>
        </w:rPr>
        <w:t>houve abastecimento por contrato regular</w:t>
      </w:r>
      <w:r w:rsidRPr="00551D58">
        <w:rPr>
          <w:rFonts w:ascii="Times New Roman" w:hAnsi="Times New Roman" w:cs="Times New Roman"/>
          <w:sz w:val="24"/>
          <w:szCs w:val="24"/>
          <w:lang w:eastAsia="pt-BR"/>
        </w:rPr>
        <w:t xml:space="preserve"> (PROCESSO E-08/007/0160/2017 - ARP nº 039/2017)</w:t>
      </w:r>
      <w:r w:rsidR="00CC4EE0" w:rsidRPr="00551D58">
        <w:rPr>
          <w:rFonts w:ascii="Times New Roman" w:hAnsi="Times New Roman" w:cs="Times New Roman"/>
          <w:sz w:val="24"/>
          <w:szCs w:val="24"/>
          <w:lang w:eastAsia="pt-BR"/>
        </w:rPr>
        <w:t>.</w:t>
      </w:r>
      <w:r w:rsidR="00F63B33" w:rsidRPr="00551D58">
        <w:rPr>
          <w:rFonts w:ascii="Times New Roman" w:hAnsi="Times New Roman" w:cs="Times New Roman"/>
          <w:sz w:val="24"/>
          <w:szCs w:val="24"/>
          <w:lang w:eastAsia="pt-BR"/>
        </w:rPr>
        <w:t xml:space="preserve"> Deste período foi excluído o mês de </w:t>
      </w:r>
      <w:r w:rsidR="00F63B33" w:rsidRPr="00551D58">
        <w:rPr>
          <w:rFonts w:ascii="Times New Roman" w:hAnsi="Times New Roman" w:cs="Times New Roman"/>
          <w:sz w:val="24"/>
          <w:szCs w:val="24"/>
        </w:rPr>
        <w:t>junho, uma vez que a rotina dos exames laboratoriais da hemostasia precisou ser suspensa no mês de Junho devido ao incêndio ocorrido dia 01/0</w:t>
      </w:r>
      <w:r w:rsidR="00BB668F" w:rsidRPr="00551D58">
        <w:rPr>
          <w:rFonts w:ascii="Times New Roman" w:hAnsi="Times New Roman" w:cs="Times New Roman"/>
          <w:sz w:val="24"/>
          <w:szCs w:val="24"/>
        </w:rPr>
        <w:t>6/18 em consequê</w:t>
      </w:r>
      <w:r w:rsidR="00F63B33" w:rsidRPr="00551D58">
        <w:rPr>
          <w:rFonts w:ascii="Times New Roman" w:hAnsi="Times New Roman" w:cs="Times New Roman"/>
          <w:sz w:val="24"/>
          <w:szCs w:val="24"/>
        </w:rPr>
        <w:t>ncia falta de climatização no laboratório.</w:t>
      </w:r>
    </w:p>
    <w:p w:rsidR="00F63B33" w:rsidRPr="00551D58" w:rsidRDefault="00F63B33" w:rsidP="000C25B1">
      <w:pPr>
        <w:spacing w:line="360" w:lineRule="auto"/>
        <w:jc w:val="both"/>
        <w:rPr>
          <w:rFonts w:ascii="Times New Roman" w:hAnsi="Times New Roman" w:cs="Times New Roman"/>
          <w:sz w:val="24"/>
          <w:szCs w:val="24"/>
          <w:lang w:eastAsia="pt-BR"/>
        </w:rPr>
      </w:pPr>
      <w:r w:rsidRPr="00551D58">
        <w:rPr>
          <w:rFonts w:ascii="Times New Roman" w:hAnsi="Times New Roman" w:cs="Times New Roman"/>
          <w:sz w:val="24"/>
          <w:szCs w:val="24"/>
        </w:rPr>
        <w:t xml:space="preserve">Informamos ainda que acrescentamos o quantitativo necessário para realização dos exames do controle de qualidade dos hemocomponentes, suspenso neste período. Em média, são realizadas 50 bolsas de qualidade por semana com a utilização mensal de 400 testes de TP, 400 testes TTPA, 400 testes fator V, 400 testes fator VIII  e </w:t>
      </w:r>
      <w:proofErr w:type="gramStart"/>
      <w:r w:rsidRPr="00551D58">
        <w:rPr>
          <w:rFonts w:ascii="Times New Roman" w:hAnsi="Times New Roman" w:cs="Times New Roman"/>
          <w:sz w:val="24"/>
          <w:szCs w:val="24"/>
        </w:rPr>
        <w:t>80 testes fibrinogênio</w:t>
      </w:r>
      <w:proofErr w:type="gramEnd"/>
      <w:r w:rsidRPr="00551D58">
        <w:rPr>
          <w:rFonts w:ascii="Times New Roman" w:hAnsi="Times New Roman" w:cs="Times New Roman"/>
          <w:sz w:val="24"/>
          <w:szCs w:val="24"/>
        </w:rPr>
        <w:t>. Os testes são realizados em duplicata. Esse quantitativo representa cerca de 5.800 testes anuais (TP, TTPA, fator V e fator VIII</w:t>
      </w:r>
      <w:r w:rsidR="00551D58">
        <w:rPr>
          <w:rFonts w:ascii="Times New Roman" w:hAnsi="Times New Roman" w:cs="Times New Roman"/>
          <w:sz w:val="24"/>
          <w:szCs w:val="24"/>
        </w:rPr>
        <w:t xml:space="preserve"> – itens 2, 5, 12, 16 e 17</w:t>
      </w:r>
      <w:r w:rsidRPr="00551D58">
        <w:rPr>
          <w:rFonts w:ascii="Times New Roman" w:hAnsi="Times New Roman" w:cs="Times New Roman"/>
          <w:sz w:val="24"/>
          <w:szCs w:val="24"/>
        </w:rPr>
        <w:t>) e 1056</w:t>
      </w:r>
      <w:r w:rsidR="00551D58">
        <w:rPr>
          <w:rFonts w:ascii="Times New Roman" w:hAnsi="Times New Roman" w:cs="Times New Roman"/>
          <w:sz w:val="24"/>
          <w:szCs w:val="24"/>
        </w:rPr>
        <w:t xml:space="preserve"> (item 12)</w:t>
      </w:r>
      <w:r w:rsidRPr="00551D58">
        <w:rPr>
          <w:rFonts w:ascii="Times New Roman" w:hAnsi="Times New Roman" w:cs="Times New Roman"/>
          <w:sz w:val="24"/>
          <w:szCs w:val="24"/>
        </w:rPr>
        <w:t xml:space="preserve"> testes para fibrinogênio. </w:t>
      </w:r>
    </w:p>
    <w:p w:rsidR="009C54FA" w:rsidRPr="000C25B1" w:rsidRDefault="000C25B1" w:rsidP="00BA1325">
      <w:pPr>
        <w:spacing w:line="360" w:lineRule="auto"/>
        <w:jc w:val="both"/>
        <w:rPr>
          <w:rFonts w:ascii="Times New Roman" w:hAnsi="Times New Roman"/>
          <w:sz w:val="24"/>
          <w:szCs w:val="24"/>
        </w:rPr>
      </w:pPr>
      <w:r>
        <w:rPr>
          <w:rFonts w:ascii="Times New Roman" w:hAnsi="Times New Roman"/>
          <w:sz w:val="24"/>
          <w:szCs w:val="24"/>
        </w:rPr>
        <w:t>.</w:t>
      </w:r>
    </w:p>
    <w:p w:rsidR="00FA039A" w:rsidRPr="009E5EF5" w:rsidRDefault="00FA039A"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9E5EF5">
        <w:rPr>
          <w:b/>
          <w:sz w:val="22"/>
          <w:szCs w:val="22"/>
        </w:rPr>
        <w:lastRenderedPageBreak/>
        <w:t>CATÁLOGO</w:t>
      </w:r>
      <w:r w:rsidR="0024737B" w:rsidRPr="009E5EF5">
        <w:rPr>
          <w:b/>
          <w:sz w:val="22"/>
          <w:szCs w:val="22"/>
        </w:rPr>
        <w:t xml:space="preserve"> E AMOSTRAS</w:t>
      </w:r>
    </w:p>
    <w:p w:rsidR="004458C5" w:rsidRPr="009E5EF5" w:rsidRDefault="004458C5" w:rsidP="004458C5">
      <w:pPr>
        <w:shd w:val="clear" w:color="auto" w:fill="FFFFFF"/>
        <w:spacing w:before="120" w:line="360" w:lineRule="auto"/>
        <w:jc w:val="both"/>
        <w:rPr>
          <w:rFonts w:ascii="Times New Roman" w:eastAsia="Arial Unicode MS" w:hAnsi="Times New Roman" w:cs="Times New Roman"/>
          <w:b/>
          <w:sz w:val="24"/>
          <w:szCs w:val="24"/>
          <w:u w:val="single"/>
        </w:rPr>
      </w:pPr>
      <w:r w:rsidRPr="009E5EF5">
        <w:rPr>
          <w:rFonts w:ascii="Times New Roman" w:eastAsia="Arial Unicode MS" w:hAnsi="Times New Roman" w:cs="Times New Roman"/>
          <w:b/>
          <w:sz w:val="24"/>
          <w:szCs w:val="24"/>
          <w:u w:val="single"/>
        </w:rPr>
        <w:t>CATÁLOGO</w:t>
      </w:r>
    </w:p>
    <w:p w:rsidR="004458C5" w:rsidRPr="009E5EF5" w:rsidRDefault="004458C5" w:rsidP="004458C5">
      <w:pPr>
        <w:shd w:val="clear" w:color="auto" w:fill="FFFFFF"/>
        <w:spacing w:line="360" w:lineRule="auto"/>
        <w:jc w:val="both"/>
        <w:rPr>
          <w:rFonts w:ascii="Times New Roman" w:eastAsia="Arial Unicode MS" w:hAnsi="Times New Roman" w:cs="Times New Roman"/>
          <w:sz w:val="24"/>
          <w:szCs w:val="24"/>
        </w:rPr>
      </w:pPr>
      <w:r w:rsidRPr="009E5EF5">
        <w:rPr>
          <w:rFonts w:ascii="Times New Roman" w:eastAsia="Arial Unicode MS" w:hAnsi="Times New Roman" w:cs="Times New Roman"/>
          <w:sz w:val="24"/>
          <w:szCs w:val="24"/>
        </w:rPr>
        <w:t>Os licitantes vencedores deverão fornecer catálogo no prazo máximo de até 07 (sete) dias úteis após a solicitação da Fundação de Saúde pela Pregoeira no campo de mensagem do SIGA.</w:t>
      </w:r>
    </w:p>
    <w:p w:rsidR="00EA11F0" w:rsidRPr="009E5EF5" w:rsidRDefault="00EA11F0" w:rsidP="004458C5">
      <w:pPr>
        <w:shd w:val="clear" w:color="auto" w:fill="FFFFFF"/>
        <w:spacing w:line="360" w:lineRule="auto"/>
        <w:jc w:val="both"/>
        <w:rPr>
          <w:rFonts w:ascii="Times New Roman" w:eastAsia="Arial Unicode MS" w:hAnsi="Times New Roman" w:cs="Times New Roman"/>
          <w:sz w:val="24"/>
          <w:szCs w:val="24"/>
        </w:rPr>
      </w:pPr>
    </w:p>
    <w:p w:rsidR="004458C5" w:rsidRPr="009E5EF5" w:rsidRDefault="004458C5" w:rsidP="0089291B">
      <w:pPr>
        <w:pStyle w:val="Ttulo9"/>
      </w:pPr>
      <w:r w:rsidRPr="009E5EF5">
        <w:t xml:space="preserve">Local </w:t>
      </w:r>
      <w:r w:rsidR="00C34468">
        <w:t>de entrega do catálogo</w:t>
      </w:r>
    </w:p>
    <w:p w:rsidR="004458C5" w:rsidRPr="009E5EF5" w:rsidRDefault="004458C5" w:rsidP="004458C5">
      <w:pPr>
        <w:pStyle w:val="PargrafodaLista1"/>
        <w:spacing w:line="360" w:lineRule="auto"/>
        <w:ind w:left="0"/>
        <w:jc w:val="both"/>
        <w:rPr>
          <w:rFonts w:ascii="Times New Roman" w:hAnsi="Times New Roman" w:cs="Times New Roman"/>
          <w:b/>
          <w:u w:val="single"/>
        </w:rPr>
      </w:pPr>
      <w:r w:rsidRPr="009E5EF5">
        <w:rPr>
          <w:rFonts w:ascii="Times New Roman" w:eastAsia="Arial Unicode MS" w:hAnsi="Times New Roman" w:cs="Times New Roman"/>
          <w:bdr w:val="none" w:sz="0" w:space="0" w:color="auto" w:frame="1"/>
        </w:rPr>
        <w:t xml:space="preserve">FUNDAÇÃO SAÚDE – </w:t>
      </w:r>
      <w:r w:rsidRPr="009E5EF5">
        <w:rPr>
          <w:rFonts w:ascii="Times New Roman" w:hAnsi="Times New Roman" w:cs="Times New Roman"/>
        </w:rPr>
        <w:t xml:space="preserve">Av. Padre Leonel Franca, 248 Gávea - Rio de Janeiro/RJ – Brasil – CEP: 22461-000; Tel.: 55 (21) 2334-5010 - </w:t>
      </w:r>
      <w:r w:rsidRPr="009E5EF5">
        <w:rPr>
          <w:rFonts w:ascii="Times New Roman" w:eastAsia="Arial Unicode MS" w:hAnsi="Times New Roman" w:cs="Times New Roman"/>
          <w:bdr w:val="none" w:sz="0" w:space="0" w:color="auto" w:frame="1"/>
        </w:rPr>
        <w:t xml:space="preserve">Diretoria Técnico Assistencial - </w:t>
      </w:r>
      <w:r w:rsidRPr="009E5EF5">
        <w:rPr>
          <w:rFonts w:ascii="Times New Roman" w:hAnsi="Times New Roman" w:cs="Times New Roman"/>
        </w:rPr>
        <w:t xml:space="preserve">2ª a 6ª feira, de 8 </w:t>
      </w:r>
      <w:proofErr w:type="gramStart"/>
      <w:r w:rsidRPr="009E5EF5">
        <w:rPr>
          <w:rFonts w:ascii="Times New Roman" w:hAnsi="Times New Roman" w:cs="Times New Roman"/>
        </w:rPr>
        <w:t>às</w:t>
      </w:r>
      <w:proofErr w:type="gramEnd"/>
      <w:r w:rsidRPr="009E5EF5">
        <w:rPr>
          <w:rFonts w:ascii="Times New Roman" w:hAnsi="Times New Roman" w:cs="Times New Roman"/>
        </w:rPr>
        <w:t xml:space="preserve"> 17 h.</w:t>
      </w:r>
    </w:p>
    <w:p w:rsidR="004458C5" w:rsidRPr="009E5EF5" w:rsidRDefault="004458C5" w:rsidP="004458C5">
      <w:pPr>
        <w:spacing w:line="360" w:lineRule="auto"/>
        <w:jc w:val="both"/>
        <w:rPr>
          <w:rFonts w:ascii="Times New Roman" w:eastAsia="Arial Unicode MS" w:hAnsi="Times New Roman" w:cs="Times New Roman"/>
          <w:sz w:val="24"/>
          <w:szCs w:val="24"/>
          <w:bdr w:val="none" w:sz="0" w:space="0" w:color="auto" w:frame="1"/>
        </w:rPr>
      </w:pPr>
    </w:p>
    <w:p w:rsidR="004458C5" w:rsidRPr="009E5EF5" w:rsidRDefault="004458C5" w:rsidP="004458C5">
      <w:pPr>
        <w:spacing w:line="360" w:lineRule="auto"/>
        <w:jc w:val="both"/>
        <w:rPr>
          <w:rFonts w:ascii="Times New Roman" w:eastAsia="Arial Unicode MS" w:hAnsi="Times New Roman" w:cs="Times New Roman"/>
          <w:sz w:val="24"/>
          <w:szCs w:val="24"/>
          <w:bdr w:val="none" w:sz="0" w:space="0" w:color="auto" w:frame="1"/>
        </w:rPr>
      </w:pPr>
      <w:r w:rsidRPr="009E5EF5">
        <w:rPr>
          <w:rFonts w:ascii="Times New Roman" w:eastAsia="Arial Unicode MS" w:hAnsi="Times New Roman" w:cs="Times New Roman"/>
          <w:sz w:val="24"/>
          <w:szCs w:val="24"/>
          <w:bdr w:val="none" w:sz="0" w:space="0" w:color="auto" w:frame="1"/>
        </w:rPr>
        <w:t xml:space="preserve">A unidade terá um prazo de </w:t>
      </w:r>
      <w:proofErr w:type="gramStart"/>
      <w:r w:rsidRPr="009E5EF5">
        <w:rPr>
          <w:rFonts w:ascii="Times New Roman" w:eastAsia="Arial Unicode MS" w:hAnsi="Times New Roman" w:cs="Times New Roman"/>
          <w:sz w:val="24"/>
          <w:szCs w:val="24"/>
          <w:bdr w:val="none" w:sz="0" w:space="0" w:color="auto" w:frame="1"/>
        </w:rPr>
        <w:t>5</w:t>
      </w:r>
      <w:proofErr w:type="gramEnd"/>
      <w:r w:rsidRPr="009E5EF5">
        <w:rPr>
          <w:rFonts w:ascii="Times New Roman" w:eastAsia="Arial Unicode MS" w:hAnsi="Times New Roman" w:cs="Times New Roman"/>
          <w:sz w:val="24"/>
          <w:szCs w:val="24"/>
          <w:bdr w:val="none" w:sz="0" w:space="0" w:color="auto" w:frame="1"/>
        </w:rPr>
        <w:t xml:space="preserve"> (cinco) dias, a contar da data da entrega do catálogo, para análise do mesmo e identificação da necessidade de amostras.</w:t>
      </w:r>
    </w:p>
    <w:p w:rsidR="004458C5" w:rsidRPr="009E5EF5" w:rsidRDefault="004458C5" w:rsidP="004458C5">
      <w:pPr>
        <w:spacing w:line="360" w:lineRule="auto"/>
        <w:jc w:val="both"/>
        <w:rPr>
          <w:rFonts w:ascii="Times New Roman" w:eastAsia="Arial Unicode MS" w:hAnsi="Times New Roman" w:cs="Times New Roman"/>
          <w:sz w:val="24"/>
          <w:szCs w:val="24"/>
          <w:bdr w:val="none" w:sz="0" w:space="0" w:color="auto" w:frame="1"/>
        </w:rPr>
      </w:pPr>
    </w:p>
    <w:p w:rsidR="004458C5" w:rsidRPr="009E5EF5" w:rsidRDefault="004458C5" w:rsidP="004458C5">
      <w:pPr>
        <w:spacing w:line="360" w:lineRule="auto"/>
        <w:jc w:val="both"/>
        <w:rPr>
          <w:rFonts w:ascii="Times New Roman" w:hAnsi="Times New Roman" w:cs="Times New Roman"/>
          <w:sz w:val="24"/>
          <w:szCs w:val="24"/>
        </w:rPr>
      </w:pPr>
      <w:r w:rsidRPr="009E5EF5">
        <w:rPr>
          <w:rFonts w:ascii="Times New Roman" w:hAnsi="Times New Roman" w:cs="Times New Roman"/>
          <w:sz w:val="24"/>
          <w:szCs w:val="24"/>
        </w:rPr>
        <w:t xml:space="preserve">A apresentação do catálogo é necessária, considerando que o fornecimento de amostras fica dispensado, caso os insumos já sejam utilizados e/ou avaliados pelo </w:t>
      </w:r>
      <w:r w:rsidR="006226E8">
        <w:rPr>
          <w:rFonts w:ascii="Times New Roman" w:hAnsi="Times New Roman" w:cs="Times New Roman"/>
          <w:sz w:val="24"/>
          <w:szCs w:val="24"/>
        </w:rPr>
        <w:t>HEMORIO</w:t>
      </w:r>
      <w:r w:rsidRPr="009E5EF5">
        <w:rPr>
          <w:rFonts w:ascii="Times New Roman" w:hAnsi="Times New Roman" w:cs="Times New Roman"/>
          <w:sz w:val="24"/>
          <w:szCs w:val="24"/>
        </w:rPr>
        <w:t xml:space="preserve"> nos últimos 12 meses.</w:t>
      </w:r>
    </w:p>
    <w:p w:rsidR="004458C5" w:rsidRPr="009E5EF5" w:rsidRDefault="004458C5" w:rsidP="004458C5">
      <w:pPr>
        <w:spacing w:line="360" w:lineRule="auto"/>
        <w:jc w:val="both"/>
        <w:rPr>
          <w:rFonts w:ascii="Times New Roman" w:eastAsia="Arial Unicode MS" w:hAnsi="Times New Roman" w:cs="Times New Roman"/>
          <w:sz w:val="24"/>
          <w:szCs w:val="24"/>
          <w:bdr w:val="none" w:sz="0" w:space="0" w:color="auto" w:frame="1"/>
        </w:rPr>
      </w:pPr>
    </w:p>
    <w:p w:rsidR="004458C5" w:rsidRPr="0089291B" w:rsidRDefault="004458C5" w:rsidP="0089291B">
      <w:pPr>
        <w:pStyle w:val="Ttulo9"/>
      </w:pPr>
      <w:r w:rsidRPr="0089291B">
        <w:t>Critério de avaliação do catálogo</w:t>
      </w:r>
    </w:p>
    <w:p w:rsidR="004458C5" w:rsidRPr="009E5EF5" w:rsidRDefault="004458C5" w:rsidP="004458C5">
      <w:pPr>
        <w:spacing w:line="360" w:lineRule="auto"/>
        <w:jc w:val="both"/>
        <w:rPr>
          <w:rFonts w:ascii="Times New Roman" w:eastAsia="Arial Unicode MS" w:hAnsi="Times New Roman" w:cs="Times New Roman"/>
          <w:sz w:val="24"/>
          <w:szCs w:val="24"/>
          <w:bdr w:val="none" w:sz="0" w:space="0" w:color="auto" w:frame="1"/>
        </w:rPr>
      </w:pPr>
      <w:r w:rsidRPr="009E5EF5">
        <w:rPr>
          <w:rFonts w:ascii="Times New Roman" w:eastAsia="Arial Unicode MS" w:hAnsi="Times New Roman" w:cs="Times New Roman"/>
          <w:sz w:val="24"/>
          <w:szCs w:val="24"/>
          <w:bdr w:val="none" w:sz="0" w:space="0" w:color="auto" w:frame="1"/>
        </w:rPr>
        <w:t>Na avaliação do catálogo será verificado se a descrição técnica do produto corresponde à exigência do edital.</w:t>
      </w:r>
      <w:r w:rsidR="009978AA" w:rsidRPr="009E5EF5">
        <w:rPr>
          <w:rFonts w:ascii="Times New Roman" w:eastAsia="Arial Unicode MS" w:hAnsi="Times New Roman" w:cs="Times New Roman"/>
          <w:sz w:val="24"/>
          <w:szCs w:val="24"/>
          <w:bdr w:val="none" w:sz="0" w:space="0" w:color="auto" w:frame="1"/>
        </w:rPr>
        <w:t xml:space="preserve"> </w:t>
      </w:r>
      <w:r w:rsidRPr="009E5EF5">
        <w:rPr>
          <w:rFonts w:ascii="Times New Roman" w:eastAsia="Arial Unicode MS" w:hAnsi="Times New Roman" w:cs="Times New Roman"/>
          <w:sz w:val="24"/>
          <w:szCs w:val="24"/>
          <w:bdr w:val="none" w:sz="0" w:space="0" w:color="auto" w:frame="1"/>
        </w:rPr>
        <w:t xml:space="preserve">Caso o catálogo seja insuficiente para </w:t>
      </w:r>
      <w:r w:rsidR="0089291B">
        <w:rPr>
          <w:rFonts w:ascii="Times New Roman" w:eastAsia="Arial Unicode MS" w:hAnsi="Times New Roman" w:cs="Times New Roman"/>
          <w:sz w:val="24"/>
          <w:szCs w:val="24"/>
          <w:bdr w:val="none" w:sz="0" w:space="0" w:color="auto" w:frame="1"/>
        </w:rPr>
        <w:t xml:space="preserve">esta </w:t>
      </w:r>
      <w:r w:rsidRPr="009E5EF5">
        <w:rPr>
          <w:rFonts w:ascii="Times New Roman" w:eastAsia="Arial Unicode MS" w:hAnsi="Times New Roman" w:cs="Times New Roman"/>
          <w:sz w:val="24"/>
          <w:szCs w:val="24"/>
          <w:bdr w:val="none" w:sz="0" w:space="0" w:color="auto" w:frame="1"/>
        </w:rPr>
        <w:t>verifica</w:t>
      </w:r>
      <w:r w:rsidR="0089291B">
        <w:rPr>
          <w:rFonts w:ascii="Times New Roman" w:eastAsia="Arial Unicode MS" w:hAnsi="Times New Roman" w:cs="Times New Roman"/>
          <w:sz w:val="24"/>
          <w:szCs w:val="24"/>
          <w:bdr w:val="none" w:sz="0" w:space="0" w:color="auto" w:frame="1"/>
        </w:rPr>
        <w:t>ção</w:t>
      </w:r>
      <w:r w:rsidRPr="009E5EF5">
        <w:rPr>
          <w:rFonts w:ascii="Times New Roman" w:eastAsia="Arial Unicode MS" w:hAnsi="Times New Roman" w:cs="Times New Roman"/>
          <w:sz w:val="24"/>
          <w:szCs w:val="24"/>
          <w:bdr w:val="none" w:sz="0" w:space="0" w:color="auto" w:frame="1"/>
        </w:rPr>
        <w:t xml:space="preserve"> serão solicitadas amostras para avaliação.</w:t>
      </w:r>
    </w:p>
    <w:p w:rsidR="004458C5" w:rsidRPr="009E5EF5" w:rsidRDefault="004458C5" w:rsidP="004458C5">
      <w:pPr>
        <w:spacing w:line="360" w:lineRule="auto"/>
        <w:jc w:val="both"/>
        <w:rPr>
          <w:rFonts w:ascii="Times New Roman" w:hAnsi="Times New Roman" w:cs="Times New Roman"/>
          <w:sz w:val="24"/>
          <w:szCs w:val="24"/>
        </w:rPr>
      </w:pPr>
    </w:p>
    <w:p w:rsidR="004458C5" w:rsidRPr="002E37C5" w:rsidRDefault="004458C5" w:rsidP="004458C5">
      <w:pPr>
        <w:spacing w:line="360" w:lineRule="auto"/>
        <w:ind w:right="-291"/>
        <w:jc w:val="both"/>
        <w:rPr>
          <w:rFonts w:ascii="Times New Roman" w:eastAsia="Arial Unicode MS" w:hAnsi="Times New Roman" w:cs="Times New Roman"/>
          <w:b/>
          <w:sz w:val="24"/>
          <w:szCs w:val="24"/>
          <w:u w:val="single"/>
          <w:bdr w:val="none" w:sz="0" w:space="0" w:color="auto" w:frame="1"/>
        </w:rPr>
      </w:pPr>
      <w:r w:rsidRPr="002E37C5">
        <w:rPr>
          <w:rFonts w:ascii="Times New Roman" w:eastAsia="Arial Unicode MS" w:hAnsi="Times New Roman" w:cs="Times New Roman"/>
          <w:b/>
          <w:sz w:val="24"/>
          <w:szCs w:val="24"/>
          <w:u w:val="single"/>
          <w:bdr w:val="none" w:sz="0" w:space="0" w:color="auto" w:frame="1"/>
        </w:rPr>
        <w:t>Responsável pela avaliação do catálogo</w:t>
      </w:r>
    </w:p>
    <w:p w:rsidR="004458C5" w:rsidRPr="009E5EF5" w:rsidRDefault="004458C5" w:rsidP="004458C5">
      <w:pPr>
        <w:spacing w:line="360" w:lineRule="auto"/>
        <w:jc w:val="both"/>
        <w:rPr>
          <w:rFonts w:ascii="Times New Roman" w:eastAsia="Arial Unicode MS" w:hAnsi="Times New Roman" w:cs="Times New Roman"/>
          <w:sz w:val="24"/>
          <w:szCs w:val="24"/>
          <w:bdr w:val="none" w:sz="0" w:space="0" w:color="auto" w:frame="1"/>
        </w:rPr>
      </w:pPr>
      <w:r w:rsidRPr="009E5EF5">
        <w:rPr>
          <w:rFonts w:ascii="Times New Roman" w:eastAsia="Arial Unicode MS" w:hAnsi="Times New Roman" w:cs="Times New Roman"/>
          <w:sz w:val="24"/>
          <w:szCs w:val="24"/>
          <w:bdr w:val="none" w:sz="0" w:space="0" w:color="auto" w:frame="1"/>
        </w:rPr>
        <w:t>O catálogo será</w:t>
      </w:r>
      <w:r w:rsidR="006226E8">
        <w:rPr>
          <w:rFonts w:ascii="Times New Roman" w:eastAsia="Arial Unicode MS" w:hAnsi="Times New Roman" w:cs="Times New Roman"/>
          <w:sz w:val="24"/>
          <w:szCs w:val="24"/>
          <w:bdr w:val="none" w:sz="0" w:space="0" w:color="auto" w:frame="1"/>
        </w:rPr>
        <w:t xml:space="preserve"> avaliado pela equipe técnica da Gerência de La</w:t>
      </w:r>
      <w:r w:rsidR="006226E8" w:rsidRPr="006226E8">
        <w:rPr>
          <w:rFonts w:ascii="Times New Roman" w:eastAsia="Arial Unicode MS" w:hAnsi="Times New Roman" w:cs="Times New Roman"/>
          <w:sz w:val="24"/>
          <w:szCs w:val="24"/>
          <w:bdr w:val="none" w:sz="0" w:space="0" w:color="auto" w:frame="1"/>
        </w:rPr>
        <w:t>boratórios</w:t>
      </w:r>
      <w:r w:rsidR="006226E8">
        <w:rPr>
          <w:rFonts w:ascii="Times New Roman" w:eastAsia="Arial Unicode MS" w:hAnsi="Times New Roman" w:cs="Times New Roman"/>
          <w:sz w:val="24"/>
          <w:szCs w:val="24"/>
          <w:bdr w:val="none" w:sz="0" w:space="0" w:color="auto" w:frame="1"/>
        </w:rPr>
        <w:t xml:space="preserve"> do HEMORIO</w:t>
      </w:r>
      <w:r w:rsidRPr="006226E8">
        <w:rPr>
          <w:rFonts w:ascii="Times New Roman" w:eastAsia="Arial Unicode MS" w:hAnsi="Times New Roman" w:cs="Times New Roman"/>
          <w:sz w:val="24"/>
          <w:szCs w:val="24"/>
          <w:bdr w:val="none" w:sz="0" w:space="0" w:color="auto" w:frame="1"/>
        </w:rPr>
        <w:t>.</w:t>
      </w:r>
    </w:p>
    <w:p w:rsidR="00FD4879" w:rsidRPr="009E5EF5" w:rsidRDefault="00FD4879" w:rsidP="00FD4879">
      <w:pPr>
        <w:spacing w:line="360" w:lineRule="auto"/>
        <w:jc w:val="both"/>
        <w:rPr>
          <w:rFonts w:ascii="Times New Roman" w:hAnsi="Times New Roman" w:cs="Times New Roman"/>
          <w:sz w:val="24"/>
          <w:szCs w:val="24"/>
        </w:rPr>
      </w:pPr>
    </w:p>
    <w:p w:rsidR="005F5E53" w:rsidRPr="009E5EF5" w:rsidRDefault="005F5E53" w:rsidP="005F5E53">
      <w:pPr>
        <w:spacing w:line="360" w:lineRule="auto"/>
        <w:jc w:val="both"/>
        <w:rPr>
          <w:rFonts w:ascii="Times New Roman" w:eastAsia="Arial Unicode MS" w:hAnsi="Times New Roman" w:cs="Times New Roman"/>
          <w:b/>
          <w:sz w:val="24"/>
          <w:szCs w:val="24"/>
          <w:u w:val="single"/>
          <w:bdr w:val="none" w:sz="0" w:space="0" w:color="auto" w:frame="1"/>
        </w:rPr>
      </w:pPr>
      <w:r w:rsidRPr="009E5EF5">
        <w:rPr>
          <w:rFonts w:ascii="Times New Roman" w:eastAsia="Arial Unicode MS" w:hAnsi="Times New Roman" w:cs="Times New Roman"/>
          <w:b/>
          <w:sz w:val="24"/>
          <w:szCs w:val="24"/>
          <w:u w:val="single"/>
          <w:bdr w:val="none" w:sz="0" w:space="0" w:color="auto" w:frame="1"/>
        </w:rPr>
        <w:t>AMOSTRA</w:t>
      </w:r>
    </w:p>
    <w:p w:rsidR="005F5E53" w:rsidRPr="009E5EF5" w:rsidRDefault="005F5E53" w:rsidP="005F5E53">
      <w:pPr>
        <w:shd w:val="clear" w:color="auto" w:fill="FFFFFF"/>
        <w:spacing w:line="360" w:lineRule="auto"/>
        <w:jc w:val="both"/>
        <w:rPr>
          <w:rFonts w:ascii="Times New Roman" w:eastAsia="Arial Unicode MS" w:hAnsi="Times New Roman" w:cs="Times New Roman"/>
          <w:sz w:val="24"/>
          <w:szCs w:val="24"/>
        </w:rPr>
      </w:pPr>
      <w:r w:rsidRPr="009E5EF5">
        <w:rPr>
          <w:rFonts w:ascii="Times New Roman" w:eastAsia="Arial Unicode MS" w:hAnsi="Times New Roman" w:cs="Times New Roman"/>
          <w:sz w:val="24"/>
          <w:szCs w:val="24"/>
        </w:rPr>
        <w:t xml:space="preserve">Os licitantes vencedores </w:t>
      </w:r>
      <w:r w:rsidRPr="006226E8">
        <w:rPr>
          <w:rFonts w:ascii="Times New Roman" w:eastAsia="Arial Unicode MS" w:hAnsi="Times New Roman" w:cs="Times New Roman"/>
          <w:sz w:val="24"/>
          <w:szCs w:val="24"/>
        </w:rPr>
        <w:t xml:space="preserve">deverão fornecer </w:t>
      </w:r>
      <w:r w:rsidR="006332D6" w:rsidRPr="006226E8">
        <w:rPr>
          <w:rFonts w:ascii="Times New Roman" w:eastAsia="Arial Unicode MS" w:hAnsi="Times New Roman" w:cs="Times New Roman"/>
          <w:sz w:val="24"/>
          <w:szCs w:val="24"/>
        </w:rPr>
        <w:t xml:space="preserve">amostras dos reagentes e </w:t>
      </w:r>
      <w:r w:rsidR="00986911" w:rsidRPr="006226E8">
        <w:rPr>
          <w:rFonts w:ascii="Times New Roman" w:eastAsia="Arial Unicode MS" w:hAnsi="Times New Roman" w:cs="Times New Roman"/>
          <w:sz w:val="24"/>
          <w:szCs w:val="24"/>
        </w:rPr>
        <w:t xml:space="preserve">do </w:t>
      </w:r>
      <w:r w:rsidR="006332D6" w:rsidRPr="006226E8">
        <w:rPr>
          <w:rFonts w:ascii="Times New Roman" w:eastAsia="Arial Unicode MS" w:hAnsi="Times New Roman" w:cs="Times New Roman"/>
          <w:sz w:val="24"/>
          <w:szCs w:val="24"/>
        </w:rPr>
        <w:t>equipamento</w:t>
      </w:r>
      <w:r w:rsidRPr="006226E8">
        <w:rPr>
          <w:rFonts w:ascii="Times New Roman" w:eastAsia="Arial Unicode MS" w:hAnsi="Times New Roman" w:cs="Times New Roman"/>
          <w:sz w:val="24"/>
          <w:szCs w:val="24"/>
        </w:rPr>
        <w:t xml:space="preserve"> no prazo máximo de até 07 (sete) dias úteis após a solicitação da Fundação de Saúde, nas quantidades informadas pela Pregoeira no campo de mensagem do SIGA.</w:t>
      </w:r>
    </w:p>
    <w:p w:rsidR="005F5E53" w:rsidRPr="009E5EF5" w:rsidRDefault="005F5E53" w:rsidP="0015423A">
      <w:pPr>
        <w:spacing w:line="360" w:lineRule="auto"/>
        <w:ind w:right="-289"/>
        <w:jc w:val="both"/>
        <w:rPr>
          <w:rFonts w:ascii="Times New Roman" w:eastAsia="Arial Unicode MS" w:hAnsi="Times New Roman" w:cs="Times New Roman"/>
          <w:sz w:val="24"/>
          <w:szCs w:val="24"/>
          <w:bdr w:val="none" w:sz="0" w:space="0" w:color="auto" w:frame="1"/>
        </w:rPr>
      </w:pPr>
    </w:p>
    <w:p w:rsidR="002A3F96" w:rsidRPr="009E5EF5" w:rsidRDefault="002A3F96" w:rsidP="002A3F96">
      <w:pPr>
        <w:spacing w:line="360" w:lineRule="auto"/>
        <w:ind w:right="-291"/>
        <w:jc w:val="both"/>
        <w:rPr>
          <w:rFonts w:ascii="Times New Roman" w:eastAsia="Arial Unicode MS" w:hAnsi="Times New Roman" w:cs="Times New Roman"/>
          <w:b/>
          <w:sz w:val="24"/>
          <w:szCs w:val="24"/>
          <w:u w:val="single" w:color="000000"/>
          <w:bdr w:val="none" w:sz="0" w:space="0" w:color="auto" w:frame="1"/>
        </w:rPr>
      </w:pPr>
      <w:r w:rsidRPr="009E5EF5">
        <w:rPr>
          <w:rFonts w:ascii="Times New Roman" w:eastAsia="Arial Unicode MS" w:hAnsi="Times New Roman" w:cs="Times New Roman"/>
          <w:b/>
          <w:sz w:val="24"/>
          <w:szCs w:val="24"/>
          <w:u w:val="single" w:color="000000"/>
          <w:bdr w:val="none" w:sz="0" w:space="0" w:color="auto" w:frame="1"/>
        </w:rPr>
        <w:t>Justificativa da necessidade de avaliação de amostras</w:t>
      </w:r>
    </w:p>
    <w:p w:rsidR="002A3F96" w:rsidRPr="009E5EF5" w:rsidRDefault="002A3F96" w:rsidP="002A3F96">
      <w:pPr>
        <w:spacing w:line="360" w:lineRule="auto"/>
        <w:ind w:right="-289"/>
        <w:jc w:val="both"/>
        <w:rPr>
          <w:rFonts w:ascii="Times New Roman" w:eastAsia="Arial Unicode MS" w:hAnsi="Times New Roman" w:cs="Times New Roman"/>
          <w:sz w:val="24"/>
          <w:szCs w:val="24"/>
          <w:bdr w:val="none" w:sz="0" w:space="0" w:color="auto" w:frame="1"/>
        </w:rPr>
      </w:pPr>
      <w:r w:rsidRPr="009E5EF5">
        <w:rPr>
          <w:rFonts w:ascii="Times New Roman" w:eastAsia="Arial Unicode MS" w:hAnsi="Times New Roman" w:cs="Times New Roman"/>
          <w:sz w:val="24"/>
          <w:szCs w:val="24"/>
          <w:bdr w:val="none" w:sz="0" w:space="0" w:color="auto" w:frame="1"/>
        </w:rPr>
        <w:lastRenderedPageBreak/>
        <w:t xml:space="preserve">A avaliação é importante considerando que os insumos são utilizados para a realização de </w:t>
      </w:r>
      <w:r w:rsidR="00DC2BA0" w:rsidRPr="00DC2BA0">
        <w:rPr>
          <w:rFonts w:ascii="Times New Roman" w:eastAsia="Arial Unicode MS" w:hAnsi="Times New Roman" w:cs="Times New Roman"/>
          <w:sz w:val="24"/>
          <w:szCs w:val="24"/>
          <w:bdr w:val="none" w:sz="0" w:space="0" w:color="auto" w:frame="1"/>
        </w:rPr>
        <w:t>exames laboratoriais da coagulação</w:t>
      </w:r>
      <w:r w:rsidRPr="00DC2BA0">
        <w:rPr>
          <w:rFonts w:ascii="Times New Roman" w:eastAsia="Arial Unicode MS" w:hAnsi="Times New Roman" w:cs="Times New Roman"/>
          <w:sz w:val="24"/>
          <w:szCs w:val="24"/>
          <w:bdr w:val="none" w:sz="0" w:space="0" w:color="auto" w:frame="1"/>
        </w:rPr>
        <w:t>.</w:t>
      </w:r>
      <w:r w:rsidRPr="009E5EF5">
        <w:rPr>
          <w:rFonts w:ascii="Times New Roman" w:eastAsia="Arial Unicode MS" w:hAnsi="Times New Roman" w:cs="Times New Roman"/>
          <w:sz w:val="24"/>
          <w:szCs w:val="24"/>
          <w:bdr w:val="none" w:sz="0" w:space="0" w:color="auto" w:frame="1"/>
        </w:rPr>
        <w:t xml:space="preserve"> Um defeito / </w:t>
      </w:r>
      <w:r w:rsidR="00DC2BA0" w:rsidRPr="009E5EF5">
        <w:rPr>
          <w:rFonts w:ascii="Times New Roman" w:eastAsia="Arial Unicode MS" w:hAnsi="Times New Roman" w:cs="Times New Roman"/>
          <w:sz w:val="24"/>
          <w:szCs w:val="24"/>
          <w:bdr w:val="none" w:sz="0" w:space="0" w:color="auto" w:frame="1"/>
        </w:rPr>
        <w:t>mau</w:t>
      </w:r>
      <w:r w:rsidRPr="009E5EF5">
        <w:rPr>
          <w:rFonts w:ascii="Times New Roman" w:eastAsia="Arial Unicode MS" w:hAnsi="Times New Roman" w:cs="Times New Roman"/>
          <w:sz w:val="24"/>
          <w:szCs w:val="24"/>
          <w:bdr w:val="none" w:sz="0" w:space="0" w:color="auto" w:frame="1"/>
        </w:rPr>
        <w:t xml:space="preserve"> funcionamento no produto ou não atendimento das especificações técnicas pode </w:t>
      </w:r>
      <w:r w:rsidR="00A82B7C">
        <w:rPr>
          <w:rFonts w:ascii="Times New Roman" w:eastAsia="Arial Unicode MS" w:hAnsi="Times New Roman" w:cs="Times New Roman"/>
          <w:sz w:val="24"/>
          <w:szCs w:val="24"/>
          <w:bdr w:val="none" w:sz="0" w:space="0" w:color="auto" w:frame="1"/>
        </w:rPr>
        <w:t>alterar os resultados dos exames.</w:t>
      </w:r>
    </w:p>
    <w:p w:rsidR="002A3F96" w:rsidRPr="009E5EF5" w:rsidRDefault="002A3F96" w:rsidP="0015423A">
      <w:pPr>
        <w:spacing w:line="360" w:lineRule="auto"/>
        <w:ind w:right="-289"/>
        <w:jc w:val="both"/>
        <w:rPr>
          <w:rFonts w:ascii="Times New Roman" w:eastAsia="Arial Unicode MS" w:hAnsi="Times New Roman" w:cs="Times New Roman"/>
          <w:sz w:val="24"/>
          <w:szCs w:val="24"/>
          <w:bdr w:val="none" w:sz="0" w:space="0" w:color="auto" w:frame="1"/>
        </w:rPr>
      </w:pPr>
    </w:p>
    <w:p w:rsidR="0015423A" w:rsidRPr="009E5EF5" w:rsidRDefault="00771D8D" w:rsidP="00050AF3">
      <w:pPr>
        <w:pStyle w:val="style11Justificado"/>
        <w:rPr>
          <w:rFonts w:ascii="Times New Roman" w:hAnsi="Times New Roman" w:cs="Times New Roman"/>
          <w:sz w:val="24"/>
          <w:szCs w:val="24"/>
        </w:rPr>
      </w:pPr>
      <w:r>
        <w:rPr>
          <w:rFonts w:ascii="Times New Roman" w:hAnsi="Times New Roman" w:cs="Times New Roman"/>
          <w:sz w:val="24"/>
          <w:szCs w:val="24"/>
        </w:rPr>
        <w:t xml:space="preserve">Para a avaliação dos reagentes e equipamentos </w:t>
      </w:r>
      <w:r w:rsidR="0015423A" w:rsidRPr="009E5EF5">
        <w:rPr>
          <w:rFonts w:ascii="Times New Roman" w:hAnsi="Times New Roman" w:cs="Times New Roman"/>
          <w:sz w:val="24"/>
          <w:szCs w:val="24"/>
        </w:rPr>
        <w:t>ser</w:t>
      </w:r>
      <w:r>
        <w:rPr>
          <w:rFonts w:ascii="Times New Roman" w:hAnsi="Times New Roman" w:cs="Times New Roman"/>
          <w:sz w:val="24"/>
          <w:szCs w:val="24"/>
        </w:rPr>
        <w:t>á</w:t>
      </w:r>
      <w:r w:rsidR="0015423A" w:rsidRPr="009E5EF5">
        <w:rPr>
          <w:rFonts w:ascii="Times New Roman" w:hAnsi="Times New Roman" w:cs="Times New Roman"/>
          <w:sz w:val="24"/>
          <w:szCs w:val="24"/>
        </w:rPr>
        <w:t xml:space="preserve"> </w:t>
      </w:r>
      <w:r>
        <w:rPr>
          <w:rFonts w:ascii="Times New Roman" w:hAnsi="Times New Roman" w:cs="Times New Roman"/>
          <w:sz w:val="24"/>
          <w:szCs w:val="24"/>
        </w:rPr>
        <w:t>realizada a</w:t>
      </w:r>
      <w:r w:rsidR="0015423A" w:rsidRPr="009E5EF5">
        <w:rPr>
          <w:rFonts w:ascii="Times New Roman" w:hAnsi="Times New Roman" w:cs="Times New Roman"/>
          <w:sz w:val="24"/>
          <w:szCs w:val="24"/>
        </w:rPr>
        <w:t xml:space="preserve"> validação do sistema analítico</w:t>
      </w:r>
      <w:r>
        <w:rPr>
          <w:rFonts w:ascii="Times New Roman" w:hAnsi="Times New Roman" w:cs="Times New Roman"/>
          <w:sz w:val="24"/>
          <w:szCs w:val="24"/>
        </w:rPr>
        <w:t>.</w:t>
      </w:r>
    </w:p>
    <w:p w:rsidR="00F04031" w:rsidRDefault="00F04031" w:rsidP="0089291B">
      <w:pPr>
        <w:pStyle w:val="Ttulo9"/>
      </w:pPr>
    </w:p>
    <w:p w:rsidR="00A8548E" w:rsidRPr="009E5EF5" w:rsidRDefault="008D35B7" w:rsidP="0089291B">
      <w:pPr>
        <w:pStyle w:val="Ttulo9"/>
      </w:pPr>
      <w:r w:rsidRPr="009E5EF5">
        <w:t>Validação do sistema analítico</w:t>
      </w:r>
    </w:p>
    <w:p w:rsidR="00A8548E" w:rsidRPr="009E5EF5" w:rsidRDefault="00A8548E" w:rsidP="008D35B7">
      <w:pPr>
        <w:spacing w:line="360" w:lineRule="auto"/>
        <w:jc w:val="both"/>
        <w:rPr>
          <w:rFonts w:ascii="Times New Roman" w:hAnsi="Times New Roman"/>
          <w:sz w:val="24"/>
          <w:szCs w:val="24"/>
        </w:rPr>
      </w:pPr>
      <w:r w:rsidRPr="009E5EF5">
        <w:rPr>
          <w:rFonts w:ascii="Times New Roman" w:hAnsi="Times New Roman"/>
          <w:sz w:val="24"/>
          <w:szCs w:val="24"/>
        </w:rPr>
        <w:t>A validação de um método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método, sistema, equipamento ou processo funciona de forma esperada e proporciona o resultado adequado.</w:t>
      </w:r>
    </w:p>
    <w:p w:rsidR="008D35B7" w:rsidRPr="009E5EF5" w:rsidRDefault="008D35B7" w:rsidP="008D35B7">
      <w:pPr>
        <w:spacing w:line="360" w:lineRule="auto"/>
        <w:jc w:val="both"/>
        <w:rPr>
          <w:rFonts w:ascii="Times New Roman" w:hAnsi="Times New Roman"/>
          <w:sz w:val="24"/>
          <w:szCs w:val="24"/>
        </w:rPr>
      </w:pPr>
    </w:p>
    <w:p w:rsidR="00A8548E" w:rsidRPr="009E5EF5" w:rsidRDefault="00A8548E" w:rsidP="008D35B7">
      <w:pPr>
        <w:spacing w:line="360" w:lineRule="auto"/>
        <w:jc w:val="both"/>
        <w:rPr>
          <w:rFonts w:ascii="Times New Roman" w:hAnsi="Times New Roman"/>
          <w:sz w:val="24"/>
          <w:szCs w:val="24"/>
        </w:rPr>
      </w:pPr>
      <w:r w:rsidRPr="009E5EF5">
        <w:rPr>
          <w:rFonts w:ascii="Times New Roman" w:hAnsi="Times New Roman"/>
          <w:sz w:val="24"/>
          <w:szCs w:val="24"/>
        </w:rPr>
        <w:t>Embora o fabricante do produto informe as características de desempenho sob o ponto de vista clínico e de validação estatística, as condições na indústria diagnóstica podem ser diferentes daquelas observadas na prática laboratorial, gerando resultados díspares dos esperados.</w:t>
      </w:r>
    </w:p>
    <w:p w:rsidR="008D35B7" w:rsidRPr="009E5EF5" w:rsidRDefault="008D35B7" w:rsidP="008D35B7">
      <w:pPr>
        <w:spacing w:line="360" w:lineRule="auto"/>
        <w:jc w:val="both"/>
        <w:rPr>
          <w:rFonts w:ascii="Times New Roman" w:hAnsi="Times New Roman"/>
          <w:sz w:val="24"/>
          <w:szCs w:val="24"/>
        </w:rPr>
      </w:pPr>
    </w:p>
    <w:p w:rsidR="00A8548E" w:rsidRPr="009E5EF5" w:rsidRDefault="00A8548E" w:rsidP="008D35B7">
      <w:pPr>
        <w:spacing w:line="360" w:lineRule="auto"/>
        <w:jc w:val="both"/>
        <w:rPr>
          <w:rFonts w:ascii="Times New Roman" w:hAnsi="Times New Roman"/>
          <w:sz w:val="24"/>
          <w:szCs w:val="24"/>
        </w:rPr>
      </w:pPr>
      <w:r w:rsidRPr="009E5EF5">
        <w:rPr>
          <w:rFonts w:ascii="Times New Roman" w:hAnsi="Times New Roman"/>
          <w:sz w:val="24"/>
          <w:szCs w:val="24"/>
        </w:rPr>
        <w:t xml:space="preserve">Ainda que a RDC 302, de 13 de outubro de 2005, exija somente a validação de métodos “in </w:t>
      </w:r>
      <w:proofErr w:type="spellStart"/>
      <w:r w:rsidRPr="009E5EF5">
        <w:rPr>
          <w:rFonts w:ascii="Times New Roman" w:hAnsi="Times New Roman"/>
          <w:sz w:val="24"/>
          <w:szCs w:val="24"/>
        </w:rPr>
        <w:t>house</w:t>
      </w:r>
      <w:proofErr w:type="spellEnd"/>
      <w:r w:rsidRPr="009E5EF5">
        <w:rPr>
          <w:rFonts w:ascii="Times New Roman" w:hAnsi="Times New Roman"/>
          <w:sz w:val="24"/>
          <w:szCs w:val="24"/>
        </w:rPr>
        <w:t>”, é uma Boa Prática em Laboratório Clínico a validação de métodos/sistemas. Este procedimento é consenso, inclusive internacionalmente, e rotineiramente utilizado nos laboratórios, que previamente já definem a especificação desejada e levam em consideração os parâmetros de desempenho clínico e analítico para prestarem serviços laboratoriais de qualidade.</w:t>
      </w:r>
    </w:p>
    <w:p w:rsidR="008D35B7" w:rsidRPr="009E5EF5" w:rsidRDefault="008D35B7" w:rsidP="008D35B7">
      <w:pPr>
        <w:spacing w:line="360" w:lineRule="auto"/>
        <w:jc w:val="both"/>
        <w:rPr>
          <w:rFonts w:ascii="Times New Roman" w:hAnsi="Times New Roman"/>
          <w:sz w:val="24"/>
          <w:szCs w:val="24"/>
        </w:rPr>
      </w:pPr>
    </w:p>
    <w:p w:rsidR="00A8548E" w:rsidRPr="009E5EF5" w:rsidRDefault="00A8548E" w:rsidP="008D35B7">
      <w:pPr>
        <w:spacing w:line="360" w:lineRule="auto"/>
        <w:jc w:val="both"/>
        <w:rPr>
          <w:rFonts w:ascii="Times New Roman" w:hAnsi="Times New Roman"/>
          <w:sz w:val="24"/>
          <w:szCs w:val="24"/>
        </w:rPr>
      </w:pPr>
      <w:r w:rsidRPr="009E5EF5">
        <w:rPr>
          <w:rFonts w:ascii="Times New Roman" w:hAnsi="Times New Roman"/>
          <w:sz w:val="24"/>
          <w:szCs w:val="24"/>
        </w:rPr>
        <w:t xml:space="preserve">A Agência Nacional de Vigilância Sanitária (ANVISA) orienta parte desses processos no “Guia de Validação de Métodos Analíticos e </w:t>
      </w:r>
      <w:proofErr w:type="spellStart"/>
      <w:r w:rsidRPr="009E5EF5">
        <w:rPr>
          <w:rFonts w:ascii="Times New Roman" w:hAnsi="Times New Roman"/>
          <w:sz w:val="24"/>
          <w:szCs w:val="24"/>
        </w:rPr>
        <w:t>Bioanalíticos</w:t>
      </w:r>
      <w:proofErr w:type="spellEnd"/>
      <w:r w:rsidRPr="009E5EF5">
        <w:rPr>
          <w:rFonts w:ascii="Times New Roman" w:hAnsi="Times New Roman"/>
          <w:sz w:val="24"/>
          <w:szCs w:val="24"/>
        </w:rPr>
        <w:t xml:space="preserve">”, lançado em 2003. Além deste documento, existem a NBR 14864:2002 (Diagnóstico </w:t>
      </w:r>
      <w:r w:rsidRPr="009E5EF5">
        <w:rPr>
          <w:rFonts w:ascii="Times New Roman" w:hAnsi="Times New Roman"/>
          <w:i/>
          <w:sz w:val="24"/>
          <w:szCs w:val="24"/>
        </w:rPr>
        <w:t>in vitro</w:t>
      </w:r>
      <w:r w:rsidRPr="009E5EF5">
        <w:rPr>
          <w:rFonts w:ascii="Times New Roman" w:hAnsi="Times New Roman"/>
          <w:sz w:val="24"/>
          <w:szCs w:val="24"/>
        </w:rPr>
        <w:t xml:space="preserve"> – Procedimentos para validação de reagentes ou sistemas de diagnóstico), criada pelo subcomitê 36 (SC.36.03), e o ABNT/CB-36 do Comitê Brasileiro de Análises </w:t>
      </w:r>
      <w:proofErr w:type="gramStart"/>
      <w:r w:rsidRPr="009E5EF5">
        <w:rPr>
          <w:rFonts w:ascii="Times New Roman" w:hAnsi="Times New Roman"/>
          <w:sz w:val="24"/>
          <w:szCs w:val="24"/>
        </w:rPr>
        <w:t xml:space="preserve">Clínicas e Diagnóstico </w:t>
      </w:r>
      <w:r w:rsidRPr="009E5EF5">
        <w:rPr>
          <w:rFonts w:ascii="Times New Roman" w:hAnsi="Times New Roman"/>
          <w:i/>
          <w:sz w:val="24"/>
          <w:szCs w:val="24"/>
        </w:rPr>
        <w:t>in vitro</w:t>
      </w:r>
      <w:r w:rsidRPr="009E5EF5">
        <w:rPr>
          <w:rFonts w:ascii="Times New Roman" w:hAnsi="Times New Roman"/>
          <w:sz w:val="24"/>
          <w:szCs w:val="24"/>
        </w:rPr>
        <w:t>, representante oficial e exclusivo da ISO no Brasil, incluindo o ISO/TC 212, para elaborar as Normas Técnicas do Setor</w:t>
      </w:r>
      <w:proofErr w:type="gramEnd"/>
      <w:r w:rsidRPr="009E5EF5">
        <w:rPr>
          <w:rFonts w:ascii="Times New Roman" w:hAnsi="Times New Roman"/>
          <w:sz w:val="24"/>
          <w:szCs w:val="24"/>
        </w:rPr>
        <w:t>.</w:t>
      </w:r>
    </w:p>
    <w:p w:rsidR="008D35B7" w:rsidRPr="009E5EF5" w:rsidRDefault="008D35B7" w:rsidP="008D35B7">
      <w:pPr>
        <w:spacing w:line="360" w:lineRule="auto"/>
        <w:jc w:val="both"/>
        <w:rPr>
          <w:rFonts w:ascii="Times New Roman" w:hAnsi="Times New Roman"/>
          <w:sz w:val="24"/>
          <w:szCs w:val="24"/>
        </w:rPr>
      </w:pPr>
    </w:p>
    <w:p w:rsidR="00A8548E" w:rsidRPr="009E5EF5" w:rsidRDefault="00A8548E" w:rsidP="008D35B7">
      <w:pPr>
        <w:spacing w:line="360" w:lineRule="auto"/>
        <w:jc w:val="both"/>
        <w:rPr>
          <w:rFonts w:ascii="Times New Roman" w:hAnsi="Times New Roman"/>
          <w:sz w:val="24"/>
          <w:szCs w:val="24"/>
        </w:rPr>
      </w:pPr>
      <w:r w:rsidRPr="009E5EF5">
        <w:rPr>
          <w:rFonts w:ascii="Times New Roman" w:hAnsi="Times New Roman"/>
          <w:sz w:val="24"/>
          <w:szCs w:val="24"/>
        </w:rPr>
        <w:t xml:space="preserve">A não validação do sistema analítico, que seria uma regra pela Lei nº 8.666, de 21 de junho de 1993, e não a exceção, antes de seu uso efetivo na rotina, poderia produzir, nos casos em que o sistema já em uso não apresentasse a </w:t>
      </w:r>
      <w:proofErr w:type="gramStart"/>
      <w:r w:rsidRPr="009E5EF5">
        <w:rPr>
          <w:rFonts w:ascii="Times New Roman" w:hAnsi="Times New Roman"/>
          <w:sz w:val="24"/>
          <w:szCs w:val="24"/>
        </w:rPr>
        <w:t>performance</w:t>
      </w:r>
      <w:proofErr w:type="gramEnd"/>
      <w:r w:rsidRPr="009E5EF5">
        <w:rPr>
          <w:rFonts w:ascii="Times New Roman" w:hAnsi="Times New Roman"/>
          <w:sz w:val="24"/>
          <w:szCs w:val="24"/>
        </w:rPr>
        <w:t xml:space="preserve"> desejada, a descontinuidade da execução dos exames, mesmo que temporária, até que os trâmites burocráticos se concluíssem. Isso causaria prejuízo, em última instância, aos pacientes, que não teriam a assistência médica adequada e de direito.</w:t>
      </w:r>
    </w:p>
    <w:p w:rsidR="008D35B7" w:rsidRPr="009E5EF5" w:rsidRDefault="008D35B7" w:rsidP="008D35B7">
      <w:pPr>
        <w:spacing w:line="360" w:lineRule="auto"/>
        <w:jc w:val="both"/>
        <w:rPr>
          <w:rFonts w:ascii="Times New Roman" w:hAnsi="Times New Roman"/>
          <w:sz w:val="24"/>
          <w:szCs w:val="24"/>
        </w:rPr>
      </w:pPr>
    </w:p>
    <w:p w:rsidR="008C2D68" w:rsidRPr="009E5EF5" w:rsidRDefault="00A8548E" w:rsidP="008D35B7">
      <w:pPr>
        <w:spacing w:line="360" w:lineRule="auto"/>
        <w:jc w:val="both"/>
        <w:rPr>
          <w:rFonts w:ascii="Times New Roman" w:hAnsi="Times New Roman"/>
          <w:sz w:val="24"/>
          <w:szCs w:val="24"/>
        </w:rPr>
      </w:pPr>
      <w:r w:rsidRPr="009E5EF5">
        <w:rPr>
          <w:rFonts w:ascii="Times New Roman" w:hAnsi="Times New Roman"/>
          <w:sz w:val="24"/>
          <w:szCs w:val="24"/>
        </w:rPr>
        <w:t>Para</w:t>
      </w:r>
      <w:r w:rsidR="008C2D68" w:rsidRPr="009E5EF5">
        <w:rPr>
          <w:rFonts w:ascii="Times New Roman" w:hAnsi="Times New Roman"/>
          <w:sz w:val="24"/>
          <w:szCs w:val="24"/>
        </w:rPr>
        <w:t xml:space="preserve"> a</w:t>
      </w:r>
      <w:r w:rsidRPr="009E5EF5">
        <w:rPr>
          <w:rFonts w:ascii="Times New Roman" w:hAnsi="Times New Roman"/>
          <w:sz w:val="24"/>
          <w:szCs w:val="24"/>
        </w:rPr>
        <w:t xml:space="preserve"> validação do sistema analítico os licitantes vencedores deverão fornecer equipamento,</w:t>
      </w:r>
      <w:r w:rsidR="00766A59" w:rsidRPr="009E5EF5">
        <w:rPr>
          <w:rFonts w:ascii="Times New Roman" w:hAnsi="Times New Roman"/>
          <w:sz w:val="24"/>
          <w:szCs w:val="24"/>
        </w:rPr>
        <w:t xml:space="preserve"> amostras (testes)</w:t>
      </w:r>
      <w:r w:rsidR="001A67B7" w:rsidRPr="009E5EF5">
        <w:rPr>
          <w:rFonts w:ascii="Times New Roman" w:hAnsi="Times New Roman"/>
          <w:sz w:val="24"/>
          <w:szCs w:val="24"/>
        </w:rPr>
        <w:t>,</w:t>
      </w:r>
      <w:r w:rsidR="00766A59" w:rsidRPr="009E5EF5">
        <w:rPr>
          <w:rFonts w:ascii="Times New Roman" w:hAnsi="Times New Roman"/>
          <w:sz w:val="24"/>
          <w:szCs w:val="24"/>
        </w:rPr>
        <w:t xml:space="preserve"> reagentes e acessórios necessários</w:t>
      </w:r>
      <w:r w:rsidR="008C2D68" w:rsidRPr="009E5EF5">
        <w:rPr>
          <w:rFonts w:ascii="Times New Roman" w:hAnsi="Times New Roman"/>
          <w:sz w:val="24"/>
          <w:szCs w:val="24"/>
        </w:rPr>
        <w:t xml:space="preserve"> para a sua realização</w:t>
      </w:r>
      <w:r w:rsidR="00766A59" w:rsidRPr="009E5EF5">
        <w:rPr>
          <w:rFonts w:ascii="Times New Roman" w:hAnsi="Times New Roman"/>
          <w:sz w:val="24"/>
          <w:szCs w:val="24"/>
        </w:rPr>
        <w:t>,</w:t>
      </w:r>
      <w:r w:rsidRPr="009E5EF5">
        <w:rPr>
          <w:rFonts w:ascii="Times New Roman" w:hAnsi="Times New Roman"/>
          <w:sz w:val="24"/>
          <w:szCs w:val="24"/>
        </w:rPr>
        <w:t xml:space="preserve"> </w:t>
      </w:r>
      <w:r w:rsidR="001A67B7" w:rsidRPr="009E5EF5">
        <w:rPr>
          <w:rFonts w:ascii="Times New Roman" w:hAnsi="Times New Roman"/>
          <w:sz w:val="24"/>
          <w:szCs w:val="24"/>
        </w:rPr>
        <w:t>conforme especificado</w:t>
      </w:r>
      <w:r w:rsidR="00D535D7">
        <w:rPr>
          <w:rFonts w:ascii="Times New Roman" w:hAnsi="Times New Roman"/>
          <w:sz w:val="24"/>
          <w:szCs w:val="24"/>
        </w:rPr>
        <w:t xml:space="preserve"> e</w:t>
      </w:r>
      <w:r w:rsidRPr="009E5EF5">
        <w:rPr>
          <w:rFonts w:ascii="Times New Roman" w:hAnsi="Times New Roman"/>
          <w:sz w:val="24"/>
          <w:szCs w:val="24"/>
        </w:rPr>
        <w:t xml:space="preserve"> com os respectivos catálogos em língua portuguesa</w:t>
      </w:r>
      <w:r w:rsidR="008C2D68" w:rsidRPr="009E5EF5">
        <w:rPr>
          <w:rFonts w:ascii="Times New Roman" w:hAnsi="Times New Roman"/>
          <w:sz w:val="24"/>
          <w:szCs w:val="24"/>
        </w:rPr>
        <w:t>.</w:t>
      </w:r>
    </w:p>
    <w:p w:rsidR="008E2DBC" w:rsidRPr="009E5EF5" w:rsidRDefault="008E2DBC" w:rsidP="008E2DBC">
      <w:pPr>
        <w:shd w:val="clear" w:color="auto" w:fill="FFFFFF"/>
        <w:spacing w:line="360" w:lineRule="auto"/>
        <w:jc w:val="both"/>
        <w:rPr>
          <w:rFonts w:ascii="Times New Roman" w:hAnsi="Times New Roman"/>
          <w:sz w:val="24"/>
          <w:szCs w:val="24"/>
        </w:rPr>
      </w:pPr>
    </w:p>
    <w:p w:rsidR="00177DE0" w:rsidRPr="009E5EF5" w:rsidRDefault="00177DE0" w:rsidP="00177DE0">
      <w:pPr>
        <w:pStyle w:val="NormalWeb"/>
        <w:suppressAutoHyphens w:val="0"/>
        <w:spacing w:before="0" w:after="0" w:line="360" w:lineRule="auto"/>
        <w:ind w:right="-291"/>
        <w:jc w:val="both"/>
        <w:textAlignment w:val="baseline"/>
        <w:rPr>
          <w:rFonts w:ascii="Times New Roman" w:hAnsi="Times New Roman" w:cs="Times New Roman"/>
          <w:b/>
          <w:u w:val="single"/>
          <w:bdr w:val="none" w:sz="0" w:space="0" w:color="auto" w:frame="1"/>
        </w:rPr>
      </w:pPr>
      <w:r w:rsidRPr="009E5EF5">
        <w:rPr>
          <w:rFonts w:ascii="Times New Roman" w:hAnsi="Times New Roman" w:cs="Times New Roman"/>
          <w:b/>
          <w:u w:val="single"/>
          <w:bdr w:val="none" w:sz="0" w:space="0" w:color="auto" w:frame="1"/>
        </w:rPr>
        <w:t>Quantidade de amostras para vali</w:t>
      </w:r>
      <w:r w:rsidR="00F43390" w:rsidRPr="009E5EF5">
        <w:rPr>
          <w:rFonts w:ascii="Times New Roman" w:hAnsi="Times New Roman" w:cs="Times New Roman"/>
          <w:b/>
          <w:u w:val="single"/>
          <w:bdr w:val="none" w:sz="0" w:space="0" w:color="auto" w:frame="1"/>
        </w:rPr>
        <w:t>da</w:t>
      </w:r>
      <w:r w:rsidRPr="009E5EF5">
        <w:rPr>
          <w:rFonts w:ascii="Times New Roman" w:hAnsi="Times New Roman" w:cs="Times New Roman"/>
          <w:b/>
          <w:u w:val="single"/>
          <w:bdr w:val="none" w:sz="0" w:space="0" w:color="auto" w:frame="1"/>
        </w:rPr>
        <w:t>ção</w:t>
      </w:r>
    </w:p>
    <w:p w:rsidR="00177DE0" w:rsidRPr="009E5EF5" w:rsidRDefault="00177DE0" w:rsidP="00177DE0">
      <w:pPr>
        <w:pStyle w:val="PargrafodaLista"/>
        <w:numPr>
          <w:ilvl w:val="0"/>
          <w:numId w:val="12"/>
        </w:numPr>
        <w:suppressAutoHyphens w:val="0"/>
        <w:spacing w:line="360" w:lineRule="auto"/>
        <w:contextualSpacing/>
        <w:rPr>
          <w:rFonts w:ascii="Times New Roman" w:hAnsi="Times New Roman" w:cs="Times New Roman"/>
          <w:shd w:val="clear" w:color="auto" w:fill="FFFFFF"/>
        </w:rPr>
      </w:pPr>
      <w:r w:rsidRPr="009E5EF5">
        <w:rPr>
          <w:rFonts w:ascii="Times New Roman" w:hAnsi="Times New Roman" w:cs="Times New Roman"/>
        </w:rPr>
        <w:t xml:space="preserve">O número de amostras exigidas é aquele que permite </w:t>
      </w:r>
      <w:r w:rsidR="00986911">
        <w:rPr>
          <w:rFonts w:ascii="Times New Roman" w:hAnsi="Times New Roman" w:cs="Times New Roman"/>
        </w:rPr>
        <w:t xml:space="preserve">obter </w:t>
      </w:r>
      <w:r w:rsidRPr="009E5EF5">
        <w:rPr>
          <w:rFonts w:ascii="Times New Roman" w:hAnsi="Times New Roman" w:cs="Times New Roman"/>
        </w:rPr>
        <w:t>resultados que tenham confiabilidade</w:t>
      </w:r>
    </w:p>
    <w:p w:rsidR="00177DE0" w:rsidRPr="009E5EF5" w:rsidRDefault="00177DE0" w:rsidP="00177DE0">
      <w:pPr>
        <w:pStyle w:val="PargrafodaLista"/>
        <w:numPr>
          <w:ilvl w:val="0"/>
          <w:numId w:val="12"/>
        </w:numPr>
        <w:suppressAutoHyphens w:val="0"/>
        <w:spacing w:line="360" w:lineRule="auto"/>
        <w:contextualSpacing/>
        <w:rPr>
          <w:rFonts w:ascii="Times New Roman" w:hAnsi="Times New Roman" w:cs="Times New Roman"/>
          <w:shd w:val="clear" w:color="auto" w:fill="FFFFFF"/>
        </w:rPr>
      </w:pPr>
      <w:r w:rsidRPr="009E5EF5">
        <w:rPr>
          <w:rFonts w:ascii="Times New Roman" w:hAnsi="Times New Roman" w:cs="Times New Roman"/>
        </w:rPr>
        <w:t>As amostras solicitadas para validação estão apresentadas nos quadros abaixo:</w:t>
      </w:r>
    </w:p>
    <w:p w:rsidR="00A8548E" w:rsidRDefault="00A8548E" w:rsidP="00AA6D69">
      <w:pPr>
        <w:spacing w:line="360" w:lineRule="auto"/>
        <w:jc w:val="both"/>
        <w:rPr>
          <w:rFonts w:ascii="Times New Roman" w:hAnsi="Times New Roman" w:cs="Times New Roman"/>
          <w:sz w:val="24"/>
          <w:szCs w:val="24"/>
        </w:rPr>
      </w:pPr>
    </w:p>
    <w:p w:rsidR="00AA6D69" w:rsidRPr="00CD7324" w:rsidRDefault="00AA6D69" w:rsidP="00AA6D69">
      <w:pPr>
        <w:jc w:val="both"/>
        <w:rPr>
          <w:rFonts w:ascii="Calibri" w:hAnsi="Calibri" w:cs="Calibri"/>
          <w:bCs/>
          <w:color w:val="000000"/>
          <w:sz w:val="24"/>
          <w:szCs w:val="24"/>
          <w:lang w:eastAsia="pt-BR"/>
        </w:rPr>
      </w:pPr>
      <w:r w:rsidRPr="00CD7324">
        <w:rPr>
          <w:rFonts w:ascii="Times New Roman" w:hAnsi="Times New Roman"/>
          <w:sz w:val="24"/>
          <w:szCs w:val="24"/>
          <w:lang w:eastAsia="pt-BR"/>
        </w:rPr>
        <w:t xml:space="preserve">Quadro </w:t>
      </w:r>
      <w:proofErr w:type="gramStart"/>
      <w:r w:rsidR="002B42A0">
        <w:rPr>
          <w:rFonts w:ascii="Times New Roman" w:hAnsi="Times New Roman"/>
          <w:sz w:val="24"/>
          <w:szCs w:val="24"/>
          <w:lang w:eastAsia="pt-BR"/>
        </w:rPr>
        <w:t>3</w:t>
      </w:r>
      <w:proofErr w:type="gramEnd"/>
      <w:r w:rsidRPr="00CD7324">
        <w:rPr>
          <w:rFonts w:ascii="Times New Roman" w:hAnsi="Times New Roman"/>
          <w:sz w:val="24"/>
          <w:szCs w:val="24"/>
          <w:lang w:eastAsia="pt-BR"/>
        </w:rPr>
        <w:t>: Equipamentos e testes para validação</w:t>
      </w:r>
    </w:p>
    <w:tbl>
      <w:tblPr>
        <w:tblW w:w="86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86"/>
        <w:gridCol w:w="1417"/>
        <w:gridCol w:w="1474"/>
        <w:gridCol w:w="2891"/>
      </w:tblGrid>
      <w:tr w:rsidR="00F523D3" w:rsidRPr="00E41064" w:rsidTr="00F523D3">
        <w:trPr>
          <w:trHeight w:hRule="exact" w:val="567"/>
        </w:trPr>
        <w:tc>
          <w:tcPr>
            <w:tcW w:w="2886" w:type="dxa"/>
            <w:shd w:val="clear" w:color="auto" w:fill="D9D9D9" w:themeFill="background1" w:themeFillShade="D9"/>
            <w:vAlign w:val="center"/>
          </w:tcPr>
          <w:p w:rsidR="00AA6D69" w:rsidRPr="00E41064" w:rsidRDefault="00AA6D69" w:rsidP="00F523D3">
            <w:pPr>
              <w:tabs>
                <w:tab w:val="num" w:pos="0"/>
              </w:tabs>
              <w:jc w:val="center"/>
              <w:rPr>
                <w:rFonts w:asciiTheme="minorHAnsi" w:hAnsiTheme="minorHAnsi"/>
                <w:b/>
                <w:bCs/>
                <w:sz w:val="20"/>
                <w:szCs w:val="20"/>
              </w:rPr>
            </w:pPr>
            <w:r w:rsidRPr="00E41064">
              <w:rPr>
                <w:rFonts w:asciiTheme="minorHAnsi" w:hAnsiTheme="minorHAnsi"/>
                <w:b/>
                <w:bCs/>
                <w:sz w:val="20"/>
                <w:szCs w:val="20"/>
              </w:rPr>
              <w:t>DESCRIÇÃO DO EQUIPAMENTO</w:t>
            </w:r>
          </w:p>
        </w:tc>
        <w:tc>
          <w:tcPr>
            <w:tcW w:w="1417" w:type="dxa"/>
            <w:shd w:val="clear" w:color="auto" w:fill="D9D9D9" w:themeFill="background1" w:themeFillShade="D9"/>
            <w:vAlign w:val="center"/>
          </w:tcPr>
          <w:p w:rsidR="00AA6D69" w:rsidRPr="00E41064" w:rsidRDefault="00AA6D69" w:rsidP="00F523D3">
            <w:pPr>
              <w:tabs>
                <w:tab w:val="num" w:pos="0"/>
              </w:tabs>
              <w:jc w:val="center"/>
              <w:rPr>
                <w:rFonts w:asciiTheme="minorHAnsi" w:hAnsiTheme="minorHAnsi"/>
                <w:b/>
                <w:bCs/>
                <w:sz w:val="20"/>
                <w:szCs w:val="20"/>
              </w:rPr>
            </w:pPr>
            <w:r>
              <w:rPr>
                <w:rFonts w:asciiTheme="minorHAnsi" w:hAnsiTheme="minorHAnsi"/>
                <w:b/>
                <w:bCs/>
                <w:sz w:val="20"/>
                <w:szCs w:val="20"/>
              </w:rPr>
              <w:t>QUANTIDADE</w:t>
            </w:r>
          </w:p>
        </w:tc>
        <w:tc>
          <w:tcPr>
            <w:tcW w:w="1474" w:type="dxa"/>
            <w:shd w:val="clear" w:color="auto" w:fill="D9D9D9" w:themeFill="background1" w:themeFillShade="D9"/>
            <w:vAlign w:val="center"/>
          </w:tcPr>
          <w:p w:rsidR="00AA6D69" w:rsidRPr="00E41064" w:rsidRDefault="00AA6D69" w:rsidP="00F523D3">
            <w:pPr>
              <w:tabs>
                <w:tab w:val="num" w:pos="0"/>
              </w:tabs>
              <w:jc w:val="center"/>
              <w:rPr>
                <w:rFonts w:asciiTheme="minorHAnsi" w:hAnsiTheme="minorHAnsi"/>
                <w:b/>
                <w:bCs/>
                <w:sz w:val="20"/>
                <w:szCs w:val="20"/>
              </w:rPr>
            </w:pPr>
            <w:r w:rsidRPr="00E41064">
              <w:rPr>
                <w:rFonts w:asciiTheme="minorHAnsi" w:hAnsiTheme="minorHAnsi"/>
                <w:b/>
                <w:bCs/>
                <w:sz w:val="20"/>
                <w:szCs w:val="20"/>
              </w:rPr>
              <w:t>ITENS</w:t>
            </w:r>
          </w:p>
        </w:tc>
        <w:tc>
          <w:tcPr>
            <w:tcW w:w="2891" w:type="dxa"/>
            <w:shd w:val="clear" w:color="auto" w:fill="D9D9D9" w:themeFill="background1" w:themeFillShade="D9"/>
            <w:vAlign w:val="center"/>
          </w:tcPr>
          <w:p w:rsidR="00AA6D69" w:rsidRPr="00E41064" w:rsidRDefault="00AA6D69" w:rsidP="00F523D3">
            <w:pPr>
              <w:tabs>
                <w:tab w:val="num" w:pos="0"/>
              </w:tabs>
              <w:jc w:val="center"/>
              <w:rPr>
                <w:rFonts w:asciiTheme="minorHAnsi" w:hAnsiTheme="minorHAnsi"/>
                <w:b/>
                <w:bCs/>
                <w:sz w:val="20"/>
                <w:szCs w:val="20"/>
              </w:rPr>
            </w:pPr>
            <w:r>
              <w:rPr>
                <w:rFonts w:asciiTheme="minorHAnsi" w:hAnsiTheme="minorHAnsi"/>
                <w:b/>
                <w:bCs/>
                <w:sz w:val="20"/>
                <w:szCs w:val="20"/>
              </w:rPr>
              <w:t xml:space="preserve">QUANTIDADE DE TESTES PARA </w:t>
            </w:r>
            <w:r w:rsidRPr="00E41064">
              <w:rPr>
                <w:rFonts w:asciiTheme="minorHAnsi" w:hAnsiTheme="minorHAnsi"/>
                <w:b/>
                <w:bCs/>
                <w:sz w:val="20"/>
                <w:szCs w:val="20"/>
              </w:rPr>
              <w:t>VALIDAÇÃ</w:t>
            </w:r>
            <w:r>
              <w:rPr>
                <w:rFonts w:asciiTheme="minorHAnsi" w:hAnsiTheme="minorHAnsi"/>
                <w:b/>
                <w:bCs/>
                <w:sz w:val="20"/>
                <w:szCs w:val="20"/>
              </w:rPr>
              <w:t>O</w:t>
            </w:r>
          </w:p>
        </w:tc>
      </w:tr>
      <w:tr w:rsidR="00F523D3" w:rsidRPr="00E41064" w:rsidTr="00D30513">
        <w:trPr>
          <w:trHeight w:hRule="exact" w:val="624"/>
        </w:trPr>
        <w:tc>
          <w:tcPr>
            <w:tcW w:w="2886" w:type="dxa"/>
            <w:vAlign w:val="center"/>
          </w:tcPr>
          <w:p w:rsidR="00AA6D69" w:rsidRPr="00E41064" w:rsidRDefault="00AA6D69" w:rsidP="00D30513">
            <w:pPr>
              <w:rPr>
                <w:rFonts w:asciiTheme="minorHAnsi" w:hAnsiTheme="minorHAnsi" w:cs="Times New Roman"/>
                <w:sz w:val="20"/>
                <w:szCs w:val="20"/>
              </w:rPr>
            </w:pPr>
            <w:r w:rsidRPr="00E41064">
              <w:rPr>
                <w:rFonts w:asciiTheme="minorHAnsi" w:hAnsiTheme="minorHAnsi" w:cs="Times New Roman"/>
                <w:sz w:val="20"/>
                <w:szCs w:val="20"/>
              </w:rPr>
              <w:t>COAGULOMETRO TOTALMENTE AUTOMATIZADO</w:t>
            </w:r>
          </w:p>
          <w:p w:rsidR="00AA6D69" w:rsidRPr="00E41064" w:rsidRDefault="00AA6D69" w:rsidP="00D30513">
            <w:pPr>
              <w:rPr>
                <w:rFonts w:asciiTheme="minorHAnsi" w:hAnsiTheme="minorHAnsi" w:cs="Times New Roman"/>
                <w:sz w:val="20"/>
                <w:szCs w:val="20"/>
              </w:rPr>
            </w:pPr>
          </w:p>
        </w:tc>
        <w:tc>
          <w:tcPr>
            <w:tcW w:w="1417" w:type="dxa"/>
            <w:vAlign w:val="center"/>
          </w:tcPr>
          <w:p w:rsidR="00AA6D69" w:rsidRPr="00E41064" w:rsidRDefault="00AA6D69" w:rsidP="008B768E">
            <w:pPr>
              <w:jc w:val="center"/>
              <w:rPr>
                <w:rFonts w:asciiTheme="minorHAnsi" w:hAnsiTheme="minorHAnsi" w:cs="Times New Roman"/>
                <w:sz w:val="20"/>
                <w:szCs w:val="20"/>
              </w:rPr>
            </w:pPr>
            <w:r w:rsidRPr="00E41064">
              <w:rPr>
                <w:rFonts w:asciiTheme="minorHAnsi" w:hAnsiTheme="minorHAnsi" w:cs="Times New Roman"/>
                <w:sz w:val="20"/>
                <w:szCs w:val="20"/>
              </w:rPr>
              <w:t>01</w:t>
            </w:r>
          </w:p>
        </w:tc>
        <w:tc>
          <w:tcPr>
            <w:tcW w:w="1474" w:type="dxa"/>
            <w:vAlign w:val="center"/>
          </w:tcPr>
          <w:p w:rsidR="00AA6D69" w:rsidRPr="00E41064" w:rsidRDefault="00AA6D69" w:rsidP="008B768E">
            <w:pPr>
              <w:jc w:val="center"/>
              <w:rPr>
                <w:rFonts w:asciiTheme="minorHAnsi" w:hAnsiTheme="minorHAnsi" w:cs="Times New Roman"/>
                <w:sz w:val="20"/>
                <w:szCs w:val="20"/>
              </w:rPr>
            </w:pPr>
            <w:r w:rsidRPr="00E41064">
              <w:rPr>
                <w:rFonts w:asciiTheme="minorHAnsi" w:hAnsiTheme="minorHAnsi" w:cs="Times New Roman"/>
                <w:sz w:val="20"/>
                <w:szCs w:val="20"/>
              </w:rPr>
              <w:t xml:space="preserve">Itens </w:t>
            </w:r>
            <w:proofErr w:type="gramStart"/>
            <w:r w:rsidRPr="00E41064">
              <w:rPr>
                <w:rFonts w:asciiTheme="minorHAnsi" w:hAnsiTheme="minorHAnsi" w:cs="Times New Roman"/>
                <w:sz w:val="20"/>
                <w:szCs w:val="20"/>
              </w:rPr>
              <w:t>1</w:t>
            </w:r>
            <w:proofErr w:type="gramEnd"/>
            <w:r w:rsidRPr="00E41064">
              <w:rPr>
                <w:rFonts w:asciiTheme="minorHAnsi" w:hAnsiTheme="minorHAnsi" w:cs="Times New Roman"/>
                <w:sz w:val="20"/>
                <w:szCs w:val="20"/>
              </w:rPr>
              <w:t xml:space="preserve"> ao 20</w:t>
            </w:r>
          </w:p>
          <w:p w:rsidR="00AA6D69" w:rsidRPr="00E41064" w:rsidRDefault="00AA6D69" w:rsidP="008B768E">
            <w:pPr>
              <w:jc w:val="center"/>
              <w:rPr>
                <w:rFonts w:asciiTheme="minorHAnsi" w:hAnsiTheme="minorHAnsi" w:cs="Times New Roman"/>
                <w:sz w:val="20"/>
                <w:szCs w:val="20"/>
              </w:rPr>
            </w:pPr>
          </w:p>
        </w:tc>
        <w:tc>
          <w:tcPr>
            <w:tcW w:w="2891" w:type="dxa"/>
            <w:vAlign w:val="center"/>
          </w:tcPr>
          <w:p w:rsidR="00AA6D69" w:rsidRPr="00E41064" w:rsidRDefault="00AA6D69" w:rsidP="008B768E">
            <w:pPr>
              <w:jc w:val="center"/>
              <w:rPr>
                <w:rFonts w:asciiTheme="minorHAnsi" w:hAnsiTheme="minorHAnsi" w:cs="Times New Roman"/>
                <w:sz w:val="20"/>
                <w:szCs w:val="20"/>
              </w:rPr>
            </w:pPr>
            <w:r w:rsidRPr="00E41064">
              <w:rPr>
                <w:rFonts w:asciiTheme="minorHAnsi" w:hAnsiTheme="minorHAnsi" w:cs="Times New Roman"/>
                <w:sz w:val="20"/>
                <w:szCs w:val="20"/>
              </w:rPr>
              <w:t>40</w:t>
            </w:r>
            <w:r>
              <w:rPr>
                <w:rFonts w:asciiTheme="minorHAnsi" w:hAnsiTheme="minorHAnsi" w:cs="Times New Roman"/>
                <w:sz w:val="20"/>
                <w:szCs w:val="20"/>
              </w:rPr>
              <w:t xml:space="preserve"> </w:t>
            </w:r>
            <w:r w:rsidRPr="00E41064">
              <w:rPr>
                <w:rFonts w:asciiTheme="minorHAnsi" w:hAnsiTheme="minorHAnsi" w:cs="Times New Roman"/>
                <w:sz w:val="20"/>
                <w:szCs w:val="20"/>
              </w:rPr>
              <w:t>testes de cada item</w:t>
            </w:r>
          </w:p>
        </w:tc>
      </w:tr>
      <w:tr w:rsidR="00F523D3" w:rsidRPr="00E41064" w:rsidTr="00D30513">
        <w:trPr>
          <w:trHeight w:hRule="exact" w:val="624"/>
        </w:trPr>
        <w:tc>
          <w:tcPr>
            <w:tcW w:w="2886" w:type="dxa"/>
            <w:shd w:val="clear" w:color="auto" w:fill="auto"/>
            <w:vAlign w:val="center"/>
          </w:tcPr>
          <w:p w:rsidR="00AA6D69" w:rsidRPr="00E41064" w:rsidRDefault="00AA6D69" w:rsidP="00D30513">
            <w:pPr>
              <w:rPr>
                <w:rFonts w:asciiTheme="minorHAnsi" w:hAnsiTheme="minorHAnsi" w:cs="Times New Roman"/>
                <w:sz w:val="20"/>
                <w:szCs w:val="20"/>
              </w:rPr>
            </w:pPr>
            <w:r w:rsidRPr="00E41064">
              <w:rPr>
                <w:rFonts w:asciiTheme="minorHAnsi" w:hAnsiTheme="minorHAnsi" w:cs="Times New Roman"/>
                <w:sz w:val="20"/>
                <w:szCs w:val="20"/>
              </w:rPr>
              <w:t>COAGULOMETRO SEMI AUTOMATICO</w:t>
            </w:r>
          </w:p>
          <w:p w:rsidR="00AA6D69" w:rsidRPr="00E41064" w:rsidRDefault="00AA6D69" w:rsidP="00D30513">
            <w:pPr>
              <w:rPr>
                <w:rFonts w:asciiTheme="minorHAnsi" w:hAnsiTheme="minorHAnsi" w:cs="Times New Roman"/>
                <w:sz w:val="20"/>
                <w:szCs w:val="20"/>
              </w:rPr>
            </w:pPr>
          </w:p>
        </w:tc>
        <w:tc>
          <w:tcPr>
            <w:tcW w:w="1417" w:type="dxa"/>
            <w:vAlign w:val="center"/>
          </w:tcPr>
          <w:p w:rsidR="00AA6D69" w:rsidRPr="00E41064" w:rsidRDefault="00AA6D69" w:rsidP="008B768E">
            <w:pPr>
              <w:jc w:val="center"/>
              <w:rPr>
                <w:rFonts w:asciiTheme="minorHAnsi" w:hAnsiTheme="minorHAnsi" w:cs="Times New Roman"/>
                <w:sz w:val="20"/>
                <w:szCs w:val="20"/>
              </w:rPr>
            </w:pPr>
            <w:r w:rsidRPr="00E41064">
              <w:rPr>
                <w:rFonts w:asciiTheme="minorHAnsi" w:hAnsiTheme="minorHAnsi" w:cs="Times New Roman"/>
                <w:sz w:val="20"/>
                <w:szCs w:val="20"/>
              </w:rPr>
              <w:t>01</w:t>
            </w:r>
          </w:p>
        </w:tc>
        <w:tc>
          <w:tcPr>
            <w:tcW w:w="1474" w:type="dxa"/>
            <w:shd w:val="clear" w:color="auto" w:fill="auto"/>
            <w:vAlign w:val="center"/>
          </w:tcPr>
          <w:p w:rsidR="00AA6D69" w:rsidRPr="00E41064" w:rsidRDefault="00AA6D69" w:rsidP="008B768E">
            <w:pPr>
              <w:jc w:val="center"/>
              <w:rPr>
                <w:rFonts w:asciiTheme="minorHAnsi" w:hAnsiTheme="minorHAnsi" w:cs="Times New Roman"/>
                <w:sz w:val="20"/>
                <w:szCs w:val="20"/>
              </w:rPr>
            </w:pPr>
            <w:r w:rsidRPr="00E41064">
              <w:rPr>
                <w:rFonts w:asciiTheme="minorHAnsi" w:hAnsiTheme="minorHAnsi" w:cs="Times New Roman"/>
                <w:sz w:val="20"/>
                <w:szCs w:val="20"/>
              </w:rPr>
              <w:t>Itens 1</w:t>
            </w:r>
            <w:r>
              <w:rPr>
                <w:rFonts w:asciiTheme="minorHAnsi" w:hAnsiTheme="minorHAnsi" w:cs="Times New Roman"/>
                <w:sz w:val="20"/>
                <w:szCs w:val="20"/>
              </w:rPr>
              <w:t>6</w:t>
            </w:r>
            <w:r w:rsidRPr="00E41064">
              <w:rPr>
                <w:rFonts w:asciiTheme="minorHAnsi" w:hAnsiTheme="minorHAnsi" w:cs="Times New Roman"/>
                <w:sz w:val="20"/>
                <w:szCs w:val="20"/>
              </w:rPr>
              <w:t xml:space="preserve"> e </w:t>
            </w:r>
            <w:r>
              <w:rPr>
                <w:rFonts w:asciiTheme="minorHAnsi" w:hAnsiTheme="minorHAnsi" w:cs="Times New Roman"/>
                <w:sz w:val="20"/>
                <w:szCs w:val="20"/>
              </w:rPr>
              <w:t>17</w:t>
            </w:r>
          </w:p>
          <w:p w:rsidR="00AA6D69" w:rsidRPr="00E41064" w:rsidRDefault="00AA6D69" w:rsidP="008B768E">
            <w:pPr>
              <w:jc w:val="center"/>
              <w:rPr>
                <w:rFonts w:asciiTheme="minorHAnsi" w:hAnsiTheme="minorHAnsi" w:cs="Times New Roman"/>
                <w:sz w:val="20"/>
                <w:szCs w:val="20"/>
              </w:rPr>
            </w:pPr>
          </w:p>
        </w:tc>
        <w:tc>
          <w:tcPr>
            <w:tcW w:w="2891" w:type="dxa"/>
            <w:vAlign w:val="center"/>
          </w:tcPr>
          <w:p w:rsidR="00AA6D69" w:rsidRPr="00E41064" w:rsidRDefault="00AA6D69" w:rsidP="008B768E">
            <w:pPr>
              <w:jc w:val="center"/>
              <w:rPr>
                <w:rFonts w:asciiTheme="minorHAnsi" w:hAnsiTheme="minorHAnsi" w:cs="Times New Roman"/>
                <w:sz w:val="20"/>
                <w:szCs w:val="20"/>
              </w:rPr>
            </w:pPr>
            <w:r w:rsidRPr="00E41064">
              <w:rPr>
                <w:rFonts w:asciiTheme="minorHAnsi" w:hAnsiTheme="minorHAnsi" w:cs="Times New Roman"/>
                <w:sz w:val="20"/>
                <w:szCs w:val="20"/>
              </w:rPr>
              <w:t>40</w:t>
            </w:r>
            <w:r>
              <w:rPr>
                <w:rFonts w:asciiTheme="minorHAnsi" w:hAnsiTheme="minorHAnsi" w:cs="Times New Roman"/>
                <w:sz w:val="20"/>
                <w:szCs w:val="20"/>
              </w:rPr>
              <w:t xml:space="preserve"> </w:t>
            </w:r>
            <w:r w:rsidRPr="00E41064">
              <w:rPr>
                <w:rFonts w:asciiTheme="minorHAnsi" w:hAnsiTheme="minorHAnsi" w:cs="Times New Roman"/>
                <w:sz w:val="20"/>
                <w:szCs w:val="20"/>
              </w:rPr>
              <w:t>testes</w:t>
            </w:r>
            <w:proofErr w:type="gramStart"/>
            <w:r w:rsidRPr="00E41064">
              <w:rPr>
                <w:rFonts w:asciiTheme="minorHAnsi" w:hAnsiTheme="minorHAnsi" w:cs="Times New Roman"/>
                <w:sz w:val="20"/>
                <w:szCs w:val="20"/>
              </w:rPr>
              <w:t xml:space="preserve">  </w:t>
            </w:r>
            <w:proofErr w:type="gramEnd"/>
            <w:r w:rsidRPr="00E41064">
              <w:rPr>
                <w:rFonts w:asciiTheme="minorHAnsi" w:hAnsiTheme="minorHAnsi" w:cs="Times New Roman"/>
                <w:sz w:val="20"/>
                <w:szCs w:val="20"/>
              </w:rPr>
              <w:t>de cada itens</w:t>
            </w:r>
          </w:p>
        </w:tc>
      </w:tr>
    </w:tbl>
    <w:p w:rsidR="00B8573D" w:rsidRPr="009E5EF5" w:rsidRDefault="00B8573D" w:rsidP="00A8548E">
      <w:pPr>
        <w:shd w:val="clear" w:color="auto" w:fill="FFFFFF"/>
        <w:spacing w:line="360" w:lineRule="auto"/>
        <w:ind w:firstLine="708"/>
        <w:jc w:val="both"/>
        <w:rPr>
          <w:rFonts w:ascii="Times New Roman" w:hAnsi="Times New Roman"/>
          <w:sz w:val="24"/>
          <w:szCs w:val="24"/>
        </w:rPr>
      </w:pPr>
    </w:p>
    <w:p w:rsidR="00E177A4" w:rsidRPr="009E5EF5" w:rsidRDefault="00E177A4" w:rsidP="00E177A4">
      <w:pPr>
        <w:pStyle w:val="PargrafodaLista"/>
        <w:numPr>
          <w:ilvl w:val="0"/>
          <w:numId w:val="13"/>
        </w:numPr>
        <w:shd w:val="clear" w:color="auto" w:fill="FFFFFF"/>
        <w:spacing w:line="360" w:lineRule="auto"/>
        <w:jc w:val="both"/>
        <w:rPr>
          <w:rFonts w:ascii="Times New Roman" w:eastAsia="Arial Unicode MS" w:hAnsi="Times New Roman"/>
          <w:bdr w:val="none" w:sz="0" w:space="0" w:color="auto" w:frame="1"/>
        </w:rPr>
      </w:pPr>
      <w:r w:rsidRPr="009E5EF5">
        <w:rPr>
          <w:rFonts w:ascii="Times New Roman" w:eastAsia="Arial Unicode MS" w:hAnsi="Times New Roman"/>
          <w:bdr w:val="none" w:sz="0" w:space="0" w:color="auto" w:frame="1"/>
        </w:rPr>
        <w:t>A validade mínima d</w:t>
      </w:r>
      <w:r w:rsidR="002F7D10" w:rsidRPr="009E5EF5">
        <w:rPr>
          <w:rFonts w:ascii="Times New Roman" w:eastAsia="Arial Unicode MS" w:hAnsi="Times New Roman"/>
          <w:bdr w:val="none" w:sz="0" w:space="0" w:color="auto" w:frame="1"/>
        </w:rPr>
        <w:t>os</w:t>
      </w:r>
      <w:r w:rsidRPr="009E5EF5">
        <w:rPr>
          <w:rFonts w:ascii="Times New Roman" w:eastAsia="Arial Unicode MS" w:hAnsi="Times New Roman"/>
          <w:bdr w:val="none" w:sz="0" w:space="0" w:color="auto" w:frame="1"/>
        </w:rPr>
        <w:t xml:space="preserve"> </w:t>
      </w:r>
      <w:r w:rsidR="00DD2526" w:rsidRPr="009E5EF5">
        <w:rPr>
          <w:rFonts w:ascii="Times New Roman" w:eastAsia="Arial Unicode MS" w:hAnsi="Times New Roman"/>
          <w:bdr w:val="none" w:sz="0" w:space="0" w:color="auto" w:frame="1"/>
        </w:rPr>
        <w:t>reagentes</w:t>
      </w:r>
      <w:r w:rsidRPr="009E5EF5">
        <w:rPr>
          <w:rFonts w:ascii="Times New Roman" w:eastAsia="Arial Unicode MS" w:hAnsi="Times New Roman"/>
          <w:bdr w:val="none" w:sz="0" w:space="0" w:color="auto" w:frame="1"/>
        </w:rPr>
        <w:t xml:space="preserve"> é de </w:t>
      </w:r>
      <w:proofErr w:type="gramStart"/>
      <w:r w:rsidRPr="009E5EF5">
        <w:rPr>
          <w:rFonts w:ascii="Times New Roman" w:eastAsia="Arial Unicode MS" w:hAnsi="Times New Roman"/>
          <w:bdr w:val="none" w:sz="0" w:space="0" w:color="auto" w:frame="1"/>
        </w:rPr>
        <w:t>1</w:t>
      </w:r>
      <w:proofErr w:type="gramEnd"/>
      <w:r w:rsidRPr="009E5EF5">
        <w:rPr>
          <w:rFonts w:ascii="Times New Roman" w:eastAsia="Arial Unicode MS" w:hAnsi="Times New Roman"/>
          <w:bdr w:val="none" w:sz="0" w:space="0" w:color="auto" w:frame="1"/>
        </w:rPr>
        <w:t xml:space="preserve"> (um) mês. </w:t>
      </w:r>
    </w:p>
    <w:p w:rsidR="00E177A4" w:rsidRPr="009E5EF5" w:rsidRDefault="00E177A4" w:rsidP="00E177A4">
      <w:pPr>
        <w:pStyle w:val="PargrafodaLista"/>
        <w:numPr>
          <w:ilvl w:val="0"/>
          <w:numId w:val="13"/>
        </w:numPr>
        <w:spacing w:line="360" w:lineRule="auto"/>
        <w:jc w:val="both"/>
        <w:rPr>
          <w:rFonts w:ascii="Times New Roman" w:eastAsia="Arial Unicode MS" w:hAnsi="Times New Roman"/>
          <w:bdr w:val="none" w:sz="0" w:space="0" w:color="auto" w:frame="1"/>
        </w:rPr>
      </w:pPr>
      <w:r w:rsidRPr="009E5EF5">
        <w:rPr>
          <w:rFonts w:ascii="Times New Roman" w:eastAsia="Arial Unicode MS" w:hAnsi="Times New Roman"/>
          <w:bdr w:val="none" w:sz="0" w:space="0" w:color="auto" w:frame="1"/>
        </w:rPr>
        <w:t>A unidade terá um prazo de 15 (quinze) dias, a contar da data da entrega do produto, para elaboração do parecer técnico. Este prazo contempla os processos de análise e, se necessárias, reanálise do material.</w:t>
      </w:r>
    </w:p>
    <w:p w:rsidR="00B8573D" w:rsidRPr="009E5EF5" w:rsidRDefault="00B8573D" w:rsidP="00B8573D">
      <w:pPr>
        <w:shd w:val="clear" w:color="auto" w:fill="FFFFFF"/>
        <w:spacing w:line="360" w:lineRule="auto"/>
        <w:jc w:val="both"/>
        <w:rPr>
          <w:rFonts w:ascii="Times New Roman" w:hAnsi="Times New Roman"/>
        </w:rPr>
      </w:pPr>
    </w:p>
    <w:p w:rsidR="002F7D10" w:rsidRPr="009E5EF5" w:rsidRDefault="002F7D10" w:rsidP="0089291B">
      <w:pPr>
        <w:pStyle w:val="Ttulo9"/>
      </w:pPr>
      <w:r w:rsidRPr="009E5EF5">
        <w:t>Local de entrega das amostras</w:t>
      </w:r>
    </w:p>
    <w:p w:rsidR="002F7D10" w:rsidRPr="009E5EF5" w:rsidRDefault="002F7D10" w:rsidP="002F7D10">
      <w:pPr>
        <w:pStyle w:val="NormalWeb"/>
        <w:suppressAutoHyphens w:val="0"/>
        <w:spacing w:before="0" w:after="0" w:line="360" w:lineRule="auto"/>
        <w:ind w:right="-291"/>
        <w:jc w:val="both"/>
        <w:textAlignment w:val="baseline"/>
        <w:rPr>
          <w:rFonts w:ascii="Times New Roman" w:hAnsi="Times New Roman" w:cs="Times New Roman"/>
          <w:bdr w:val="none" w:sz="0" w:space="0" w:color="auto" w:frame="1"/>
        </w:rPr>
      </w:pPr>
      <w:r w:rsidRPr="009E5EF5">
        <w:rPr>
          <w:rFonts w:ascii="Times New Roman" w:hAnsi="Times New Roman" w:cs="Times New Roman"/>
          <w:bdr w:val="none" w:sz="0" w:space="0" w:color="auto" w:frame="1"/>
        </w:rPr>
        <w:t>As amostras solicitadas para validação deverão ser entregues no seguinte endereço:</w:t>
      </w:r>
    </w:p>
    <w:p w:rsidR="002F7D10" w:rsidRPr="009E5EF5" w:rsidRDefault="002F7D10" w:rsidP="002F7D10">
      <w:pPr>
        <w:pStyle w:val="style11Justificado"/>
        <w:widowControl w:val="0"/>
        <w:rPr>
          <w:rFonts w:ascii="Times New Roman" w:hAnsi="Times New Roman" w:cs="Times New Roman"/>
          <w:bCs/>
          <w:sz w:val="24"/>
          <w:szCs w:val="24"/>
        </w:rPr>
      </w:pPr>
      <w:r w:rsidRPr="009E5EF5">
        <w:rPr>
          <w:rFonts w:ascii="Times New Roman" w:hAnsi="Times New Roman" w:cs="Times New Roman"/>
          <w:sz w:val="24"/>
          <w:szCs w:val="24"/>
        </w:rPr>
        <w:t>Hemorio: Rua Frei Caneca n.º 08 – sala 307 – Centro – Rio de Janeiro – RJ.</w:t>
      </w:r>
    </w:p>
    <w:p w:rsidR="006205D9" w:rsidRPr="009E5EF5" w:rsidRDefault="006205D9" w:rsidP="006205D9">
      <w:pPr>
        <w:spacing w:line="360" w:lineRule="auto"/>
        <w:jc w:val="both"/>
        <w:rPr>
          <w:rFonts w:ascii="Times New Roman" w:hAnsi="Times New Roman" w:cs="Times New Roman"/>
          <w:sz w:val="24"/>
          <w:szCs w:val="24"/>
          <w:bdr w:val="none" w:sz="0" w:space="0" w:color="auto" w:frame="1"/>
        </w:rPr>
      </w:pPr>
      <w:r w:rsidRPr="009E5EF5">
        <w:rPr>
          <w:rFonts w:ascii="Times New Roman" w:hAnsi="Times New Roman" w:cs="Times New Roman"/>
          <w:sz w:val="24"/>
          <w:szCs w:val="24"/>
        </w:rPr>
        <w:t xml:space="preserve">Horário de entrega: </w:t>
      </w:r>
      <w:r w:rsidRPr="009E5EF5">
        <w:rPr>
          <w:rFonts w:ascii="Times New Roman" w:hAnsi="Times New Roman" w:cs="Times New Roman"/>
          <w:sz w:val="24"/>
          <w:szCs w:val="24"/>
          <w:bdr w:val="none" w:sz="0" w:space="0" w:color="auto" w:frame="1"/>
        </w:rPr>
        <w:t xml:space="preserve">segunda a sexta-feira de 8 </w:t>
      </w:r>
      <w:proofErr w:type="gramStart"/>
      <w:r w:rsidRPr="009E5EF5">
        <w:rPr>
          <w:rFonts w:ascii="Times New Roman" w:hAnsi="Times New Roman" w:cs="Times New Roman"/>
          <w:sz w:val="24"/>
          <w:szCs w:val="24"/>
          <w:bdr w:val="none" w:sz="0" w:space="0" w:color="auto" w:frame="1"/>
        </w:rPr>
        <w:t>às</w:t>
      </w:r>
      <w:proofErr w:type="gramEnd"/>
      <w:r w:rsidRPr="009E5EF5">
        <w:rPr>
          <w:rFonts w:ascii="Times New Roman" w:hAnsi="Times New Roman" w:cs="Times New Roman"/>
          <w:sz w:val="24"/>
          <w:szCs w:val="24"/>
          <w:bdr w:val="none" w:sz="0" w:space="0" w:color="auto" w:frame="1"/>
        </w:rPr>
        <w:t xml:space="preserve"> 16 h</w:t>
      </w:r>
    </w:p>
    <w:p w:rsidR="00615919" w:rsidRPr="009E5EF5" w:rsidRDefault="00615919" w:rsidP="002F7D10">
      <w:pPr>
        <w:pStyle w:val="NormalWeb"/>
        <w:spacing w:before="0" w:after="0" w:line="360" w:lineRule="auto"/>
        <w:jc w:val="both"/>
        <w:rPr>
          <w:rFonts w:ascii="Times New Roman" w:hAnsi="Times New Roman" w:cs="Times New Roman"/>
        </w:rPr>
      </w:pPr>
    </w:p>
    <w:p w:rsidR="002F7D10" w:rsidRPr="009E5EF5" w:rsidRDefault="002F7D10" w:rsidP="002F7D10">
      <w:pPr>
        <w:pStyle w:val="NormalWeb"/>
        <w:spacing w:before="0" w:after="0" w:line="360" w:lineRule="auto"/>
        <w:jc w:val="both"/>
        <w:rPr>
          <w:rFonts w:ascii="Times New Roman" w:hAnsi="Times New Roman" w:cs="Times New Roman"/>
        </w:rPr>
      </w:pPr>
      <w:r w:rsidRPr="009E5EF5">
        <w:rPr>
          <w:rFonts w:ascii="Times New Roman" w:hAnsi="Times New Roman" w:cs="Times New Roman"/>
        </w:rPr>
        <w:lastRenderedPageBreak/>
        <w:t>A entrega de amostras para avaliação deverá ser precedida de agendamento por e-mail com o setor de licitações da FS e com o HEMORIO:</w:t>
      </w:r>
    </w:p>
    <w:p w:rsidR="002F7D10" w:rsidRPr="009E5EF5" w:rsidRDefault="002F7D10" w:rsidP="002F7D10">
      <w:pPr>
        <w:pStyle w:val="NormalWeb"/>
        <w:numPr>
          <w:ilvl w:val="0"/>
          <w:numId w:val="4"/>
        </w:numPr>
        <w:suppressAutoHyphens w:val="0"/>
        <w:spacing w:before="0" w:after="0" w:line="360" w:lineRule="auto"/>
        <w:ind w:left="357" w:hanging="357"/>
        <w:jc w:val="both"/>
        <w:textAlignment w:val="baseline"/>
        <w:rPr>
          <w:rFonts w:ascii="Times New Roman" w:hAnsi="Times New Roman" w:cs="Times New Roman"/>
        </w:rPr>
      </w:pPr>
      <w:r w:rsidRPr="009E5EF5">
        <w:rPr>
          <w:rFonts w:ascii="Times New Roman" w:hAnsi="Times New Roman" w:cs="Times New Roman"/>
        </w:rPr>
        <w:t xml:space="preserve">Hemorio: </w:t>
      </w:r>
      <w:hyperlink r:id="rId9" w:history="1">
        <w:r w:rsidRPr="009E5EF5">
          <w:rPr>
            <w:rStyle w:val="Hyperlink"/>
            <w:rFonts w:ascii="Times New Roman" w:hAnsi="Times New Roman"/>
            <w:color w:val="auto"/>
          </w:rPr>
          <w:t>svpl@hemorio.rj.gov.br</w:t>
        </w:r>
      </w:hyperlink>
      <w:r w:rsidRPr="009E5EF5">
        <w:rPr>
          <w:rFonts w:ascii="Times New Roman" w:hAnsi="Times New Roman" w:cs="Times New Roman"/>
        </w:rPr>
        <w:t xml:space="preserve"> </w:t>
      </w:r>
    </w:p>
    <w:p w:rsidR="002F7D10" w:rsidRPr="009E5EF5" w:rsidRDefault="002F7D10" w:rsidP="002F7D10">
      <w:pPr>
        <w:pStyle w:val="NormalWeb"/>
        <w:numPr>
          <w:ilvl w:val="0"/>
          <w:numId w:val="4"/>
        </w:numPr>
        <w:suppressAutoHyphens w:val="0"/>
        <w:spacing w:before="0" w:after="0" w:line="360" w:lineRule="auto"/>
        <w:ind w:left="357" w:right="-291" w:hanging="357"/>
        <w:jc w:val="both"/>
        <w:textAlignment w:val="baseline"/>
        <w:rPr>
          <w:rStyle w:val="Hyperlink"/>
          <w:rFonts w:ascii="Times New Roman" w:hAnsi="Times New Roman"/>
          <w:color w:val="auto"/>
          <w:bdr w:val="none" w:sz="0" w:space="0" w:color="auto" w:frame="1"/>
        </w:rPr>
      </w:pPr>
      <w:r w:rsidRPr="009E5EF5">
        <w:rPr>
          <w:rFonts w:ascii="Times New Roman" w:hAnsi="Times New Roman" w:cs="Times New Roman"/>
        </w:rPr>
        <w:t xml:space="preserve">Fundação Saúde: </w:t>
      </w:r>
      <w:hyperlink r:id="rId10" w:history="1">
        <w:r w:rsidRPr="009E5EF5">
          <w:rPr>
            <w:rStyle w:val="Hyperlink"/>
            <w:rFonts w:ascii="Times New Roman" w:hAnsi="Times New Roman"/>
            <w:color w:val="auto"/>
          </w:rPr>
          <w:t>licitacao@fs.rj.gov.br</w:t>
        </w:r>
      </w:hyperlink>
    </w:p>
    <w:p w:rsidR="002F7D10" w:rsidRPr="009E5EF5" w:rsidRDefault="002F7D10" w:rsidP="002F7D10">
      <w:pPr>
        <w:shd w:val="clear" w:color="auto" w:fill="FFFFFF"/>
        <w:spacing w:line="360" w:lineRule="auto"/>
        <w:ind w:right="-291"/>
        <w:jc w:val="both"/>
        <w:rPr>
          <w:rFonts w:ascii="Times New Roman" w:eastAsia="Arial Unicode MS" w:hAnsi="Times New Roman" w:cs="Times New Roman"/>
          <w:sz w:val="24"/>
          <w:szCs w:val="24"/>
          <w:bdr w:val="none" w:sz="0" w:space="0" w:color="auto" w:frame="1"/>
        </w:rPr>
      </w:pPr>
    </w:p>
    <w:p w:rsidR="002F7D10" w:rsidRPr="009E5EF5" w:rsidRDefault="002F7D10" w:rsidP="002F7D10">
      <w:pPr>
        <w:spacing w:line="360" w:lineRule="auto"/>
        <w:jc w:val="both"/>
        <w:rPr>
          <w:rFonts w:ascii="Times New Roman" w:hAnsi="Times New Roman" w:cs="Times New Roman"/>
          <w:sz w:val="24"/>
          <w:szCs w:val="24"/>
        </w:rPr>
      </w:pPr>
      <w:r w:rsidRPr="009E5EF5">
        <w:rPr>
          <w:rFonts w:ascii="Times New Roman" w:hAnsi="Times New Roman" w:cs="Times New Roman"/>
          <w:sz w:val="24"/>
          <w:szCs w:val="24"/>
        </w:rPr>
        <w:t>O responsável pelo recebimento deverá comunicar ao setor de licitações, na mesma data, todos os acontecimentos ocorridos com o recebimento e conclusão da validação pelo HEMORIO.</w:t>
      </w:r>
    </w:p>
    <w:p w:rsidR="00B8573D" w:rsidRPr="009E5EF5" w:rsidRDefault="00B8573D" w:rsidP="00B8573D">
      <w:pPr>
        <w:shd w:val="clear" w:color="auto" w:fill="FFFFFF"/>
        <w:spacing w:line="360" w:lineRule="auto"/>
        <w:jc w:val="both"/>
        <w:rPr>
          <w:rFonts w:ascii="Times New Roman" w:hAnsi="Times New Roman"/>
        </w:rPr>
      </w:pPr>
    </w:p>
    <w:p w:rsidR="00A606B4" w:rsidRPr="009E5EF5" w:rsidRDefault="00A606B4" w:rsidP="0089291B">
      <w:pPr>
        <w:pStyle w:val="Ttulo9"/>
      </w:pPr>
      <w:r w:rsidRPr="009E5EF5">
        <w:t>Critérios de julgamento das amostras</w:t>
      </w:r>
    </w:p>
    <w:p w:rsidR="00D30513" w:rsidRDefault="00D30513" w:rsidP="00D30513">
      <w:pPr>
        <w:pStyle w:val="PargrafodaLista"/>
        <w:numPr>
          <w:ilvl w:val="0"/>
          <w:numId w:val="26"/>
        </w:numPr>
        <w:spacing w:line="360" w:lineRule="auto"/>
        <w:jc w:val="both"/>
        <w:rPr>
          <w:rFonts w:ascii="Times New Roman" w:hAnsi="Times New Roman" w:cs="Times New Roman"/>
        </w:rPr>
      </w:pPr>
      <w:r w:rsidRPr="008134CB">
        <w:rPr>
          <w:rFonts w:ascii="Times New Roman" w:hAnsi="Times New Roman" w:cs="Times New Roman"/>
        </w:rPr>
        <w:t>Para validação, serão realizados controles com resultados conhecidos normal, baixo e alto, com uma variação de no máximo dois desvios padrões;</w:t>
      </w:r>
    </w:p>
    <w:p w:rsidR="00D30513" w:rsidRPr="008134CB" w:rsidRDefault="00D30513" w:rsidP="00D30513">
      <w:pPr>
        <w:pStyle w:val="PargrafodaLista"/>
        <w:numPr>
          <w:ilvl w:val="0"/>
          <w:numId w:val="26"/>
        </w:numPr>
        <w:spacing w:line="360" w:lineRule="auto"/>
        <w:jc w:val="both"/>
        <w:rPr>
          <w:rFonts w:ascii="Times New Roman" w:hAnsi="Times New Roman" w:cs="Times New Roman"/>
        </w:rPr>
      </w:pPr>
      <w:r w:rsidRPr="008134CB">
        <w:rPr>
          <w:rFonts w:ascii="Times New Roman" w:hAnsi="Times New Roman" w:cs="Times New Roman"/>
        </w:rPr>
        <w:t>Serão realizados testes de reprodutibilidade, com variação menor que 10%;</w:t>
      </w:r>
    </w:p>
    <w:p w:rsidR="00D30513" w:rsidRDefault="00D30513" w:rsidP="00D30513">
      <w:pPr>
        <w:pStyle w:val="PargrafodaLista"/>
        <w:numPr>
          <w:ilvl w:val="0"/>
          <w:numId w:val="26"/>
        </w:numPr>
        <w:spacing w:line="360" w:lineRule="auto"/>
        <w:jc w:val="both"/>
        <w:rPr>
          <w:rFonts w:ascii="Times New Roman" w:hAnsi="Times New Roman" w:cs="Times New Roman"/>
        </w:rPr>
      </w:pPr>
      <w:r w:rsidRPr="008134CB">
        <w:rPr>
          <w:rFonts w:ascii="Times New Roman" w:hAnsi="Times New Roman" w:cs="Times New Roman"/>
        </w:rPr>
        <w:t>Serão selecionadas amostras para teste, de doadores e pacientes com resultados conhecidos normal, baixo e alto, neste caso, será aceita uma variação igual ou menor que 10% entre os resultados.</w:t>
      </w:r>
    </w:p>
    <w:p w:rsidR="00D30513" w:rsidRPr="00DA5828" w:rsidRDefault="00D30513" w:rsidP="00D30513">
      <w:pPr>
        <w:numPr>
          <w:ilvl w:val="0"/>
          <w:numId w:val="26"/>
        </w:numPr>
        <w:spacing w:line="360" w:lineRule="auto"/>
        <w:jc w:val="both"/>
        <w:rPr>
          <w:rFonts w:ascii="Times New Roman" w:hAnsi="Times New Roman" w:cs="Times New Roman"/>
          <w:spacing w:val="0"/>
          <w:sz w:val="24"/>
          <w:szCs w:val="24"/>
        </w:rPr>
      </w:pPr>
      <w:r w:rsidRPr="00DA5828">
        <w:rPr>
          <w:rFonts w:ascii="Times New Roman" w:hAnsi="Times New Roman" w:cs="Times New Roman"/>
          <w:spacing w:val="0"/>
          <w:sz w:val="24"/>
          <w:szCs w:val="24"/>
        </w:rPr>
        <w:t>Os resultados obtidos com o método teste (em validação) serão comparados com os resultados obtidos no método comparativo (referência).</w:t>
      </w:r>
    </w:p>
    <w:p w:rsidR="00D30513" w:rsidRDefault="00D30513" w:rsidP="00D30513">
      <w:pPr>
        <w:pStyle w:val="PargrafodaLista"/>
        <w:numPr>
          <w:ilvl w:val="0"/>
          <w:numId w:val="26"/>
        </w:numPr>
        <w:spacing w:line="360" w:lineRule="auto"/>
        <w:jc w:val="both"/>
        <w:rPr>
          <w:rFonts w:ascii="Times New Roman" w:hAnsi="Times New Roman" w:cs="Times New Roman"/>
        </w:rPr>
      </w:pPr>
      <w:r w:rsidRPr="008134CB">
        <w:rPr>
          <w:rFonts w:ascii="Times New Roman" w:hAnsi="Times New Roman" w:cs="Times New Roman"/>
        </w:rPr>
        <w:t>Será levado em consideração o diagnóstico clínico do paciente e evolução do tratamento.</w:t>
      </w:r>
    </w:p>
    <w:p w:rsidR="007F12EA" w:rsidRPr="009E5EF5" w:rsidRDefault="007F12EA" w:rsidP="00A4025F">
      <w:pPr>
        <w:spacing w:line="360" w:lineRule="auto"/>
        <w:ind w:right="-289"/>
        <w:jc w:val="both"/>
        <w:rPr>
          <w:rFonts w:ascii="Times New Roman" w:eastAsia="Arial Unicode MS" w:hAnsi="Times New Roman"/>
          <w:bdr w:val="none" w:sz="0" w:space="0" w:color="auto" w:frame="1"/>
        </w:rPr>
      </w:pPr>
    </w:p>
    <w:p w:rsidR="00D34453" w:rsidRPr="009E5EF5" w:rsidRDefault="00D34453" w:rsidP="00D34453">
      <w:pPr>
        <w:spacing w:line="360" w:lineRule="auto"/>
        <w:ind w:right="-291"/>
        <w:jc w:val="both"/>
        <w:rPr>
          <w:rFonts w:ascii="Times New Roman" w:eastAsia="Arial Unicode MS" w:hAnsi="Times New Roman" w:cs="Times New Roman"/>
          <w:b/>
          <w:sz w:val="24"/>
          <w:szCs w:val="24"/>
          <w:u w:val="single" w:color="000000"/>
          <w:bdr w:val="none" w:sz="0" w:space="0" w:color="auto" w:frame="1"/>
        </w:rPr>
      </w:pPr>
      <w:r w:rsidRPr="009E5EF5">
        <w:rPr>
          <w:rFonts w:ascii="Times New Roman" w:eastAsia="Arial Unicode MS" w:hAnsi="Times New Roman" w:cs="Times New Roman"/>
          <w:b/>
          <w:sz w:val="24"/>
          <w:szCs w:val="24"/>
          <w:u w:val="single" w:color="000000"/>
          <w:bdr w:val="none" w:sz="0" w:space="0" w:color="auto" w:frame="1"/>
        </w:rPr>
        <w:t>Responsável pela validação</w:t>
      </w:r>
    </w:p>
    <w:p w:rsidR="001548E2" w:rsidRPr="009E5EF5" w:rsidRDefault="001548E2" w:rsidP="001548E2">
      <w:pPr>
        <w:spacing w:line="360" w:lineRule="auto"/>
        <w:jc w:val="both"/>
        <w:rPr>
          <w:rFonts w:ascii="Times New Roman" w:eastAsia="Arial Unicode MS" w:hAnsi="Times New Roman"/>
          <w:sz w:val="24"/>
          <w:szCs w:val="24"/>
          <w:bdr w:val="none" w:sz="0" w:space="0" w:color="auto" w:frame="1"/>
        </w:rPr>
      </w:pPr>
      <w:r w:rsidRPr="009E5EF5">
        <w:rPr>
          <w:rFonts w:ascii="Times New Roman" w:eastAsia="Arial Unicode MS" w:hAnsi="Times New Roman"/>
          <w:sz w:val="24"/>
          <w:szCs w:val="24"/>
          <w:bdr w:val="none" w:sz="0" w:space="0" w:color="auto" w:frame="1"/>
        </w:rPr>
        <w:t xml:space="preserve">A validação do sistema analítico será realizada pela equipe técnica da Unidade </w:t>
      </w:r>
      <w:proofErr w:type="gramStart"/>
      <w:r w:rsidRPr="009E5EF5">
        <w:rPr>
          <w:rFonts w:ascii="Times New Roman" w:eastAsia="Arial Unicode MS" w:hAnsi="Times New Roman"/>
          <w:sz w:val="24"/>
          <w:szCs w:val="24"/>
          <w:bdr w:val="none" w:sz="0" w:space="0" w:color="auto" w:frame="1"/>
        </w:rPr>
        <w:t>sob</w:t>
      </w:r>
      <w:r w:rsidR="00D30513">
        <w:rPr>
          <w:rFonts w:ascii="Times New Roman" w:eastAsia="Arial Unicode MS" w:hAnsi="Times New Roman"/>
          <w:sz w:val="24"/>
          <w:szCs w:val="24"/>
          <w:bdr w:val="none" w:sz="0" w:space="0" w:color="auto" w:frame="1"/>
        </w:rPr>
        <w:t xml:space="preserve"> </w:t>
      </w:r>
      <w:r w:rsidRPr="009E5EF5">
        <w:rPr>
          <w:rFonts w:ascii="Times New Roman" w:eastAsia="Arial Unicode MS" w:hAnsi="Times New Roman"/>
          <w:sz w:val="24"/>
          <w:szCs w:val="24"/>
          <w:bdr w:val="none" w:sz="0" w:space="0" w:color="auto" w:frame="1"/>
        </w:rPr>
        <w:t>orientação</w:t>
      </w:r>
      <w:proofErr w:type="gramEnd"/>
      <w:r w:rsidRPr="009E5EF5">
        <w:rPr>
          <w:rFonts w:ascii="Times New Roman" w:eastAsia="Arial Unicode MS" w:hAnsi="Times New Roman"/>
          <w:sz w:val="24"/>
          <w:szCs w:val="24"/>
          <w:bdr w:val="none" w:sz="0" w:space="0" w:color="auto" w:frame="1"/>
        </w:rPr>
        <w:t xml:space="preserve"> e supervisão do Diretor Técnico e/ou Diretor Geral da Unidade.</w:t>
      </w:r>
    </w:p>
    <w:p w:rsidR="00CD446B" w:rsidRDefault="00CD446B" w:rsidP="00A4025F">
      <w:pPr>
        <w:spacing w:line="360" w:lineRule="auto"/>
        <w:ind w:right="-289"/>
        <w:jc w:val="both"/>
        <w:rPr>
          <w:rFonts w:ascii="Times New Roman" w:eastAsia="Arial Unicode MS" w:hAnsi="Times New Roman"/>
          <w:bdr w:val="none" w:sz="0" w:space="0" w:color="auto" w:frame="1"/>
        </w:rPr>
      </w:pPr>
    </w:p>
    <w:p w:rsidR="00E75FF9" w:rsidRPr="0013731E" w:rsidRDefault="00E75FF9"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QUALIFICAÇÃO TÉCNICA</w:t>
      </w:r>
    </w:p>
    <w:p w:rsidR="0009106E" w:rsidRPr="00B110A0" w:rsidRDefault="0009106E" w:rsidP="0009106E">
      <w:pPr>
        <w:spacing w:line="360" w:lineRule="auto"/>
        <w:rPr>
          <w:rFonts w:ascii="Times New Roman" w:hAnsi="Times New Roman" w:cs="Times New Roman"/>
          <w:sz w:val="24"/>
          <w:szCs w:val="24"/>
          <w:lang w:eastAsia="pt-BR"/>
        </w:rPr>
      </w:pPr>
      <w:r w:rsidRPr="00B110A0">
        <w:rPr>
          <w:rFonts w:ascii="Times New Roman" w:hAnsi="Times New Roman" w:cs="Times New Roman"/>
          <w:sz w:val="24"/>
          <w:szCs w:val="24"/>
          <w:lang w:eastAsia="pt-BR"/>
        </w:rPr>
        <w:t>A empresa licitante vencedora deverá apresentar os seguintes documentos:</w:t>
      </w:r>
    </w:p>
    <w:p w:rsidR="0009106E" w:rsidRPr="00812621" w:rsidRDefault="0009106E" w:rsidP="0009106E">
      <w:pPr>
        <w:pStyle w:val="PargrafodaLista"/>
        <w:numPr>
          <w:ilvl w:val="0"/>
          <w:numId w:val="33"/>
        </w:numPr>
        <w:autoSpaceDE w:val="0"/>
        <w:autoSpaceDN w:val="0"/>
        <w:adjustRightInd w:val="0"/>
        <w:spacing w:line="360" w:lineRule="auto"/>
        <w:jc w:val="both"/>
        <w:rPr>
          <w:rFonts w:ascii="Times New Roman" w:hAnsi="Times New Roman" w:cs="Times New Roman"/>
          <w:b/>
        </w:rPr>
      </w:pPr>
      <w:r w:rsidRPr="00812621">
        <w:rPr>
          <w:rFonts w:ascii="Times New Roman" w:hAnsi="Times New Roman"/>
          <w:lang w:eastAsia="pt-BR"/>
        </w:rPr>
        <w:t xml:space="preserve">Licença de Funcionamento Sanitário ou Cadastro Sanitário nas seguintes hipóteses, de acordo com a </w:t>
      </w:r>
      <w:r w:rsidRPr="00812621">
        <w:rPr>
          <w:rFonts w:ascii="Times New Roman" w:hAnsi="Times New Roman"/>
        </w:rPr>
        <w:t>RDC 153/17 e IN 16/2017</w:t>
      </w:r>
      <w:r w:rsidRPr="00812621">
        <w:rPr>
          <w:rFonts w:ascii="Times New Roman" w:hAnsi="Times New Roman"/>
          <w:lang w:eastAsia="pt-BR"/>
        </w:rPr>
        <w:t>:</w:t>
      </w:r>
      <w:r w:rsidRPr="00812621">
        <w:rPr>
          <w:rFonts w:ascii="Times New Roman" w:hAnsi="Times New Roman" w:cs="Times New Roman"/>
          <w:b/>
        </w:rPr>
        <w:t xml:space="preserve"> </w:t>
      </w:r>
    </w:p>
    <w:p w:rsidR="0009106E" w:rsidRPr="00812621" w:rsidRDefault="0009106E" w:rsidP="0009106E">
      <w:pPr>
        <w:pStyle w:val="PargrafodaLista"/>
        <w:numPr>
          <w:ilvl w:val="0"/>
          <w:numId w:val="34"/>
        </w:numPr>
        <w:autoSpaceDE w:val="0"/>
        <w:autoSpaceDN w:val="0"/>
        <w:adjustRightInd w:val="0"/>
        <w:spacing w:line="360" w:lineRule="auto"/>
        <w:jc w:val="both"/>
        <w:rPr>
          <w:rFonts w:ascii="Times New Roman" w:hAnsi="Times New Roman" w:cs="Times New Roman"/>
        </w:rPr>
      </w:pPr>
      <w:r w:rsidRPr="00812621">
        <w:rPr>
          <w:rFonts w:ascii="Times New Roman" w:hAnsi="Times New Roman" w:cs="Times New Roman"/>
        </w:rPr>
        <w:t xml:space="preserve">A Licença de Funcionamento Sanitário LFS, emitido pelo Órgão Sanitário competente. Caso a LFS esteja vencida, deverá ser apresentado também o documento que comprove seu pedido de revalidação. </w:t>
      </w:r>
    </w:p>
    <w:p w:rsidR="0009106E" w:rsidRPr="00812621" w:rsidRDefault="0009106E" w:rsidP="0009106E">
      <w:pPr>
        <w:pStyle w:val="PargrafodaLista"/>
        <w:numPr>
          <w:ilvl w:val="0"/>
          <w:numId w:val="34"/>
        </w:numPr>
        <w:autoSpaceDE w:val="0"/>
        <w:autoSpaceDN w:val="0"/>
        <w:adjustRightInd w:val="0"/>
        <w:spacing w:line="360" w:lineRule="auto"/>
        <w:jc w:val="both"/>
        <w:rPr>
          <w:rFonts w:ascii="Times New Roman" w:hAnsi="Times New Roman" w:cs="Times New Roman"/>
        </w:rPr>
      </w:pPr>
      <w:r w:rsidRPr="00812621">
        <w:rPr>
          <w:rFonts w:ascii="Times New Roman" w:hAnsi="Times New Roman" w:cs="Times New Roman"/>
        </w:rPr>
        <w:lastRenderedPageBreak/>
        <w:t xml:space="preserve">O Cadastro Sanitário poderá ser apresentado no lugar da Licença de Funcionamento Sanitário, desde que </w:t>
      </w:r>
      <w:proofErr w:type="gramStart"/>
      <w:r w:rsidRPr="00812621">
        <w:rPr>
          <w:rFonts w:ascii="Times New Roman" w:hAnsi="Times New Roman" w:cs="Times New Roman"/>
        </w:rPr>
        <w:t>seja</w:t>
      </w:r>
      <w:proofErr w:type="gramEnd"/>
      <w:r w:rsidRPr="00812621">
        <w:rPr>
          <w:rFonts w:ascii="Times New Roman" w:hAnsi="Times New Roman" w:cs="Times New Roman"/>
        </w:rPr>
        <w:t xml:space="preserve"> juntado pelo Licitante os atos normativos que autorizam a substituição.</w:t>
      </w:r>
    </w:p>
    <w:p w:rsidR="0009106E" w:rsidRPr="00B110A0" w:rsidRDefault="0009106E" w:rsidP="0009106E">
      <w:pPr>
        <w:autoSpaceDE w:val="0"/>
        <w:autoSpaceDN w:val="0"/>
        <w:adjustRightInd w:val="0"/>
        <w:spacing w:line="360" w:lineRule="auto"/>
        <w:jc w:val="both"/>
        <w:rPr>
          <w:rFonts w:ascii="Times New Roman" w:hAnsi="Times New Roman" w:cs="Times New Roman"/>
          <w:sz w:val="24"/>
          <w:szCs w:val="24"/>
        </w:rPr>
      </w:pPr>
      <w:r w:rsidRPr="00B110A0">
        <w:rPr>
          <w:rFonts w:ascii="Times New Roman" w:hAnsi="Times New Roman" w:cs="Times New Roman"/>
          <w:sz w:val="24"/>
          <w:szCs w:val="24"/>
        </w:rPr>
        <w:t xml:space="preserve">Para fins de comprovação da Licença de Funcionamento Sanitário LFS ou Cadastro Sanitário poderá ser aceito a publicação do ato no Diário Oficial pertinente. </w:t>
      </w:r>
    </w:p>
    <w:p w:rsidR="0009106E" w:rsidRDefault="0009106E" w:rsidP="0009106E">
      <w:pPr>
        <w:autoSpaceDE w:val="0"/>
        <w:autoSpaceDN w:val="0"/>
        <w:adjustRightInd w:val="0"/>
        <w:spacing w:line="360" w:lineRule="auto"/>
        <w:jc w:val="both"/>
        <w:rPr>
          <w:rFonts w:ascii="Times New Roman" w:hAnsi="Times New Roman" w:cs="Times New Roman"/>
          <w:sz w:val="24"/>
          <w:szCs w:val="24"/>
        </w:rPr>
      </w:pPr>
      <w:r w:rsidRPr="00B110A0">
        <w:rPr>
          <w:rFonts w:ascii="Times New Roman" w:hAnsi="Times New Roman" w:cs="Times New Roman"/>
          <w:sz w:val="24"/>
          <w:szCs w:val="24"/>
        </w:rPr>
        <w:t>A Licença emitida pelo Serviço de Vigilância Sanitária deverá estar dentro do prazo de validade. Nos Estados ou Municípios em que os órgãos competentes não estabelecem validade para a Licença, deverá ser apresentada a respectiva compro</w:t>
      </w:r>
      <w:r>
        <w:rPr>
          <w:rFonts w:ascii="Times New Roman" w:hAnsi="Times New Roman" w:cs="Times New Roman"/>
          <w:sz w:val="24"/>
          <w:szCs w:val="24"/>
        </w:rPr>
        <w:t>vação legal.</w:t>
      </w:r>
    </w:p>
    <w:p w:rsidR="0009106E" w:rsidRPr="00B110A0" w:rsidRDefault="0009106E" w:rsidP="0009106E">
      <w:pPr>
        <w:autoSpaceDE w:val="0"/>
        <w:autoSpaceDN w:val="0"/>
        <w:adjustRightInd w:val="0"/>
        <w:spacing w:line="360" w:lineRule="auto"/>
        <w:jc w:val="both"/>
        <w:rPr>
          <w:rFonts w:ascii="Times New Roman" w:hAnsi="Times New Roman" w:cs="Times New Roman"/>
          <w:sz w:val="24"/>
          <w:szCs w:val="24"/>
        </w:rPr>
      </w:pPr>
    </w:p>
    <w:p w:rsidR="0009106E" w:rsidRPr="00812621" w:rsidRDefault="0009106E" w:rsidP="0009106E">
      <w:pPr>
        <w:pStyle w:val="PargrafodaLista"/>
        <w:numPr>
          <w:ilvl w:val="0"/>
          <w:numId w:val="33"/>
        </w:numPr>
        <w:spacing w:line="360" w:lineRule="auto"/>
        <w:jc w:val="both"/>
        <w:rPr>
          <w:rFonts w:ascii="Times New Roman" w:hAnsi="Times New Roman"/>
          <w:lang w:eastAsia="pt-BR"/>
        </w:rPr>
      </w:pPr>
      <w:r w:rsidRPr="00812621">
        <w:rPr>
          <w:rFonts w:ascii="Times New Roman" w:hAnsi="Times New Roman"/>
          <w:lang w:eastAsia="pt-BR"/>
        </w:rPr>
        <w:t xml:space="preserve">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09106E" w:rsidRPr="00E0341B" w:rsidRDefault="0009106E" w:rsidP="0009106E">
      <w:pPr>
        <w:pStyle w:val="PargrafodaLista"/>
        <w:numPr>
          <w:ilvl w:val="0"/>
          <w:numId w:val="33"/>
        </w:numPr>
        <w:spacing w:line="360" w:lineRule="auto"/>
        <w:contextualSpacing/>
        <w:jc w:val="both"/>
        <w:rPr>
          <w:rFonts w:ascii="Times New Roman" w:hAnsi="Times New Roman" w:cs="Times New Roman"/>
          <w:lang w:eastAsia="pt-BR"/>
        </w:rPr>
      </w:pPr>
      <w:r w:rsidRPr="00E0341B">
        <w:rPr>
          <w:rFonts w:ascii="Times New Roman" w:hAnsi="Times New Roman" w:cs="Times New Roman"/>
          <w:lang w:eastAsia="pt-BR"/>
        </w:rPr>
        <w:t xml:space="preserve">Registro válido na Agência Nacional de Vigilância Sanitária – ANVISA, conforme </w:t>
      </w:r>
      <w:r w:rsidRPr="00E0341B">
        <w:rPr>
          <w:rFonts w:ascii="Times New Roman" w:hAnsi="Times New Roman" w:cs="Times New Roman"/>
        </w:rPr>
        <w:t xml:space="preserve">Lei nº. </w:t>
      </w:r>
      <w:proofErr w:type="gramStart"/>
      <w:r w:rsidRPr="00E0341B">
        <w:rPr>
          <w:rFonts w:ascii="Times New Roman" w:hAnsi="Times New Roman" w:cs="Times New Roman"/>
        </w:rPr>
        <w:t>5.991/1973, Lei</w:t>
      </w:r>
      <w:proofErr w:type="gramEnd"/>
      <w:r w:rsidRPr="00E0341B">
        <w:rPr>
          <w:rFonts w:ascii="Times New Roman" w:hAnsi="Times New Roman" w:cs="Times New Roman"/>
        </w:rPr>
        <w:t xml:space="preserve"> n. 6.360/1976, Decreto Nº 8.077 de 2013, Lei Federal n. 12.401/2011</w:t>
      </w:r>
      <w:r w:rsidRPr="00E0341B">
        <w:rPr>
          <w:rFonts w:ascii="Times New Roman" w:hAnsi="Times New Roman" w:cs="Times New Roman"/>
          <w:lang w:eastAsia="pt-BR"/>
        </w:rPr>
        <w:t xml:space="preserve">, devendo constar a validade (dia/mês/ano), por meio de: </w:t>
      </w:r>
    </w:p>
    <w:p w:rsidR="0009106E" w:rsidRPr="00B110A0" w:rsidRDefault="0009106E" w:rsidP="0009106E">
      <w:pPr>
        <w:pStyle w:val="PargrafodaLista"/>
        <w:numPr>
          <w:ilvl w:val="0"/>
          <w:numId w:val="35"/>
        </w:numPr>
        <w:suppressAutoHyphens w:val="0"/>
        <w:spacing w:line="360" w:lineRule="auto"/>
        <w:contextualSpacing/>
        <w:jc w:val="both"/>
        <w:rPr>
          <w:rFonts w:ascii="Times New Roman" w:hAnsi="Times New Roman"/>
          <w:lang w:eastAsia="pt-BR"/>
        </w:rPr>
      </w:pPr>
      <w:r w:rsidRPr="00B110A0">
        <w:rPr>
          <w:rFonts w:ascii="Times New Roman" w:hAnsi="Times New Roman"/>
          <w:lang w:eastAsia="pt-BR"/>
        </w:rPr>
        <w:t xml:space="preserve">Cópia do registro do Ministério da Saúde Publicado no </w:t>
      </w:r>
      <w:proofErr w:type="gramStart"/>
      <w:r w:rsidRPr="00B110A0">
        <w:rPr>
          <w:rFonts w:ascii="Times New Roman" w:hAnsi="Times New Roman"/>
          <w:lang w:eastAsia="pt-BR"/>
        </w:rPr>
        <w:t>D.O.</w:t>
      </w:r>
      <w:proofErr w:type="gramEnd"/>
      <w:r w:rsidRPr="00B110A0">
        <w:rPr>
          <w:rFonts w:ascii="Times New Roman" w:hAnsi="Times New Roman"/>
          <w:lang w:eastAsia="pt-BR"/>
        </w:rPr>
        <w:t xml:space="preserve">U, grifado o número relativo a cada produto cotado ou cópia emitida eletronicamente através do sítio oficial da Agência de Vigilância Sanitária; ou </w:t>
      </w:r>
    </w:p>
    <w:p w:rsidR="0009106E" w:rsidRPr="00B110A0" w:rsidRDefault="0009106E" w:rsidP="0009106E">
      <w:pPr>
        <w:pStyle w:val="PargrafodaLista"/>
        <w:numPr>
          <w:ilvl w:val="0"/>
          <w:numId w:val="35"/>
        </w:numPr>
        <w:suppressAutoHyphens w:val="0"/>
        <w:spacing w:line="360" w:lineRule="auto"/>
        <w:contextualSpacing/>
        <w:jc w:val="both"/>
        <w:rPr>
          <w:rFonts w:ascii="Times New Roman" w:hAnsi="Times New Roman"/>
          <w:lang w:eastAsia="pt-BR"/>
        </w:rPr>
      </w:pPr>
      <w:r w:rsidRPr="00B110A0">
        <w:rPr>
          <w:rFonts w:ascii="Times New Roman" w:hAnsi="Times New Roman"/>
          <w:lang w:eastAsia="pt-BR"/>
        </w:rPr>
        <w:t xml:space="preserve">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09106E" w:rsidRDefault="0009106E" w:rsidP="0009106E">
      <w:pPr>
        <w:spacing w:line="360" w:lineRule="auto"/>
        <w:jc w:val="both"/>
        <w:rPr>
          <w:rFonts w:ascii="Times New Roman" w:hAnsi="Times New Roman"/>
          <w:sz w:val="24"/>
          <w:szCs w:val="24"/>
          <w:lang w:eastAsia="pt-BR"/>
        </w:rPr>
      </w:pPr>
    </w:p>
    <w:p w:rsidR="0009106E" w:rsidRDefault="0009106E" w:rsidP="0009106E">
      <w:pPr>
        <w:spacing w:line="360" w:lineRule="auto"/>
        <w:jc w:val="both"/>
        <w:rPr>
          <w:rFonts w:ascii="Times New Roman" w:hAnsi="Times New Roman"/>
          <w:sz w:val="24"/>
          <w:szCs w:val="24"/>
          <w:lang w:eastAsia="pt-BR"/>
        </w:rPr>
      </w:pPr>
      <w:r w:rsidRPr="00B110A0">
        <w:rPr>
          <w:rFonts w:ascii="Times New Roman" w:hAnsi="Times New Roman"/>
          <w:sz w:val="24"/>
          <w:szCs w:val="24"/>
          <w:lang w:eastAsia="pt-BR"/>
        </w:rPr>
        <w:t>Para os produtos isentos de registro na ANVISA, o licitante deverá com</w:t>
      </w:r>
      <w:r>
        <w:rPr>
          <w:rFonts w:ascii="Times New Roman" w:hAnsi="Times New Roman"/>
          <w:sz w:val="24"/>
          <w:szCs w:val="24"/>
          <w:lang w:eastAsia="pt-BR"/>
        </w:rPr>
        <w:t>provar essa isenção através de:</w:t>
      </w:r>
    </w:p>
    <w:p w:rsidR="0009106E" w:rsidRDefault="0009106E" w:rsidP="0009106E">
      <w:pPr>
        <w:pStyle w:val="PargrafodaLista"/>
        <w:numPr>
          <w:ilvl w:val="0"/>
          <w:numId w:val="36"/>
        </w:numPr>
        <w:spacing w:line="360" w:lineRule="auto"/>
        <w:jc w:val="both"/>
        <w:rPr>
          <w:rFonts w:ascii="Times New Roman" w:hAnsi="Times New Roman"/>
          <w:lang w:eastAsia="pt-BR"/>
        </w:rPr>
      </w:pPr>
      <w:r w:rsidRPr="00DA25FF">
        <w:rPr>
          <w:rFonts w:ascii="Times New Roman" w:hAnsi="Times New Roman"/>
          <w:lang w:eastAsia="pt-BR"/>
        </w:rPr>
        <w:t xml:space="preserve">Documento ou informe do site da ANVISA, desde que contenha data e hora da consulta, informando que o </w:t>
      </w:r>
      <w:r>
        <w:rPr>
          <w:rFonts w:ascii="Times New Roman" w:hAnsi="Times New Roman"/>
          <w:lang w:eastAsia="pt-BR"/>
        </w:rPr>
        <w:t>insumo</w:t>
      </w:r>
      <w:r w:rsidRPr="00DA25FF">
        <w:rPr>
          <w:rFonts w:ascii="Times New Roman" w:hAnsi="Times New Roman"/>
          <w:lang w:eastAsia="pt-BR"/>
        </w:rPr>
        <w:t xml:space="preserve"> é isento de registro</w:t>
      </w:r>
      <w:r>
        <w:rPr>
          <w:rFonts w:ascii="Times New Roman" w:hAnsi="Times New Roman"/>
          <w:lang w:eastAsia="pt-BR"/>
        </w:rPr>
        <w:t xml:space="preserve">; </w:t>
      </w:r>
      <w:proofErr w:type="gramStart"/>
      <w:r>
        <w:rPr>
          <w:rFonts w:ascii="Times New Roman" w:hAnsi="Times New Roman"/>
          <w:lang w:eastAsia="pt-BR"/>
        </w:rPr>
        <w:t>ou</w:t>
      </w:r>
      <w:proofErr w:type="gramEnd"/>
    </w:p>
    <w:p w:rsidR="0009106E" w:rsidRDefault="0009106E" w:rsidP="0009106E">
      <w:pPr>
        <w:pStyle w:val="PargrafodaLista"/>
        <w:numPr>
          <w:ilvl w:val="0"/>
          <w:numId w:val="36"/>
        </w:numPr>
        <w:spacing w:line="360" w:lineRule="auto"/>
        <w:jc w:val="both"/>
        <w:rPr>
          <w:rFonts w:ascii="Times New Roman" w:hAnsi="Times New Roman"/>
          <w:lang w:eastAsia="pt-BR"/>
        </w:rPr>
      </w:pPr>
      <w:r w:rsidRPr="00DA25FF">
        <w:rPr>
          <w:rFonts w:ascii="Times New Roman" w:hAnsi="Times New Roman"/>
          <w:lang w:eastAsia="pt-BR"/>
        </w:rPr>
        <w:t>Resolução da Diretoria Colegiada – RDC correspondente que comprove a is</w:t>
      </w:r>
      <w:r>
        <w:rPr>
          <w:rFonts w:ascii="Times New Roman" w:hAnsi="Times New Roman"/>
          <w:lang w:eastAsia="pt-BR"/>
        </w:rPr>
        <w:t>ençã</w:t>
      </w:r>
      <w:r w:rsidR="00AA5C0F">
        <w:rPr>
          <w:rFonts w:ascii="Times New Roman" w:hAnsi="Times New Roman"/>
          <w:lang w:eastAsia="pt-BR"/>
        </w:rPr>
        <w:t xml:space="preserve">o do objeto ofertado; </w:t>
      </w:r>
    </w:p>
    <w:p w:rsidR="00E75FF9" w:rsidRDefault="00E75FF9" w:rsidP="00A4025F">
      <w:pPr>
        <w:spacing w:line="360" w:lineRule="auto"/>
        <w:ind w:right="-289"/>
        <w:jc w:val="both"/>
        <w:rPr>
          <w:rFonts w:ascii="Times New Roman" w:eastAsia="Arial Unicode MS" w:hAnsi="Times New Roman"/>
          <w:bdr w:val="none" w:sz="0" w:space="0" w:color="auto" w:frame="1"/>
        </w:rPr>
      </w:pPr>
    </w:p>
    <w:p w:rsidR="00311582" w:rsidRPr="0013731E" w:rsidRDefault="009074FE"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PRAZOS E LOCAL DE ENTREGA</w:t>
      </w:r>
    </w:p>
    <w:p w:rsidR="00311582" w:rsidRDefault="00311582" w:rsidP="00A4025F">
      <w:pPr>
        <w:spacing w:line="360" w:lineRule="auto"/>
        <w:ind w:right="-289"/>
        <w:jc w:val="both"/>
        <w:rPr>
          <w:rFonts w:ascii="Times New Roman" w:eastAsia="Arial Unicode MS" w:hAnsi="Times New Roman"/>
          <w:bdr w:val="none" w:sz="0" w:space="0" w:color="auto" w:frame="1"/>
        </w:rPr>
      </w:pPr>
    </w:p>
    <w:p w:rsidR="00F0264A" w:rsidRDefault="00F0264A" w:rsidP="00947C9D">
      <w:pPr>
        <w:spacing w:line="360" w:lineRule="auto"/>
        <w:jc w:val="both"/>
        <w:rPr>
          <w:rFonts w:ascii="Times New Roman" w:hAnsi="Times New Roman"/>
          <w:b/>
          <w:sz w:val="24"/>
          <w:szCs w:val="24"/>
        </w:rPr>
      </w:pPr>
      <w:r w:rsidRPr="00851FBD">
        <w:rPr>
          <w:rFonts w:ascii="Times New Roman" w:hAnsi="Times New Roman" w:cs="Times New Roman"/>
          <w:b/>
          <w:sz w:val="24"/>
          <w:szCs w:val="24"/>
        </w:rPr>
        <w:lastRenderedPageBreak/>
        <w:t>Prazo de Entrega dos insumos</w:t>
      </w:r>
      <w:r>
        <w:rPr>
          <w:rFonts w:ascii="Times New Roman" w:hAnsi="Times New Roman" w:cs="Times New Roman"/>
          <w:b/>
          <w:sz w:val="24"/>
          <w:szCs w:val="24"/>
        </w:rPr>
        <w:t xml:space="preserve">: </w:t>
      </w:r>
      <w:r w:rsidRPr="00296982">
        <w:rPr>
          <w:rFonts w:ascii="Times New Roman" w:hAnsi="Times New Roman" w:cs="Times New Roman"/>
          <w:sz w:val="24"/>
          <w:szCs w:val="24"/>
        </w:rPr>
        <w:t>o</w:t>
      </w:r>
      <w:r w:rsidRPr="00851FBD">
        <w:rPr>
          <w:rFonts w:ascii="Times New Roman" w:hAnsi="Times New Roman" w:cs="Times New Roman"/>
          <w:sz w:val="24"/>
          <w:szCs w:val="24"/>
        </w:rPr>
        <w:t xml:space="preserve">s insumos deverão ser entregues </w:t>
      </w:r>
      <w:r>
        <w:rPr>
          <w:rFonts w:ascii="Times New Roman" w:hAnsi="Times New Roman" w:cs="Times New Roman"/>
          <w:sz w:val="24"/>
          <w:szCs w:val="24"/>
        </w:rPr>
        <w:t>no prazo de 15 (quinze</w:t>
      </w:r>
      <w:r w:rsidRPr="00851FBD">
        <w:rPr>
          <w:rFonts w:ascii="Times New Roman" w:hAnsi="Times New Roman" w:cs="Times New Roman"/>
          <w:sz w:val="24"/>
          <w:szCs w:val="24"/>
        </w:rPr>
        <w:t>) dias úteis</w:t>
      </w:r>
      <w:r>
        <w:rPr>
          <w:rFonts w:ascii="Times New Roman" w:hAnsi="Times New Roman" w:cs="Times New Roman"/>
          <w:sz w:val="24"/>
          <w:szCs w:val="24"/>
        </w:rPr>
        <w:t xml:space="preserve"> contados</w:t>
      </w:r>
      <w:r w:rsidRPr="00851FBD">
        <w:rPr>
          <w:rFonts w:ascii="Times New Roman" w:hAnsi="Times New Roman" w:cs="Times New Roman"/>
          <w:sz w:val="24"/>
          <w:szCs w:val="24"/>
        </w:rPr>
        <w:t xml:space="preserve"> a partir da data de </w:t>
      </w:r>
      <w:r>
        <w:rPr>
          <w:rFonts w:ascii="Times New Roman" w:hAnsi="Times New Roman" w:cs="Times New Roman"/>
          <w:sz w:val="24"/>
          <w:szCs w:val="24"/>
        </w:rPr>
        <w:t xml:space="preserve">retirada da nota de empenho. </w:t>
      </w:r>
      <w:r w:rsidRPr="00587D54">
        <w:rPr>
          <w:rFonts w:ascii="Times New Roman" w:hAnsi="Times New Roman" w:cs="Times New Roman"/>
          <w:sz w:val="24"/>
          <w:szCs w:val="24"/>
        </w:rPr>
        <w:t xml:space="preserve">A primeira entrega de kits e acessórios deverá ser suficiente para a execução dos testes </w:t>
      </w:r>
      <w:r>
        <w:rPr>
          <w:rFonts w:ascii="Times New Roman" w:hAnsi="Times New Roman" w:cs="Times New Roman"/>
          <w:sz w:val="24"/>
          <w:szCs w:val="24"/>
        </w:rPr>
        <w:t xml:space="preserve">por um período aproximado de </w:t>
      </w:r>
      <w:proofErr w:type="gramStart"/>
      <w:r w:rsidRPr="00587D54">
        <w:rPr>
          <w:rFonts w:ascii="Times New Roman" w:hAnsi="Times New Roman" w:cs="Times New Roman"/>
          <w:sz w:val="24"/>
          <w:szCs w:val="24"/>
        </w:rPr>
        <w:t>3</w:t>
      </w:r>
      <w:proofErr w:type="gramEnd"/>
      <w:r w:rsidRPr="00587D54">
        <w:rPr>
          <w:rFonts w:ascii="Times New Roman" w:hAnsi="Times New Roman" w:cs="Times New Roman"/>
          <w:sz w:val="24"/>
          <w:szCs w:val="24"/>
        </w:rPr>
        <w:t xml:space="preserve"> (três) meses</w:t>
      </w:r>
      <w:r>
        <w:rPr>
          <w:rFonts w:ascii="Times New Roman" w:hAnsi="Times New Roman" w:cs="Times New Roman"/>
          <w:sz w:val="24"/>
          <w:szCs w:val="24"/>
        </w:rPr>
        <w:t>. O</w:t>
      </w:r>
      <w:r w:rsidRPr="00587D54">
        <w:rPr>
          <w:rFonts w:ascii="Times New Roman" w:hAnsi="Times New Roman" w:cs="Times New Roman"/>
          <w:sz w:val="24"/>
          <w:szCs w:val="24"/>
        </w:rPr>
        <w:t xml:space="preserve"> quantitativo exato </w:t>
      </w:r>
      <w:r>
        <w:rPr>
          <w:rFonts w:ascii="Times New Roman" w:hAnsi="Times New Roman" w:cs="Times New Roman"/>
          <w:sz w:val="24"/>
          <w:szCs w:val="24"/>
        </w:rPr>
        <w:t>será</w:t>
      </w:r>
      <w:r w:rsidRPr="00587D54">
        <w:rPr>
          <w:rFonts w:ascii="Times New Roman" w:hAnsi="Times New Roman" w:cs="Times New Roman"/>
          <w:sz w:val="24"/>
          <w:szCs w:val="24"/>
        </w:rPr>
        <w:t xml:space="preserve"> ajustado </w:t>
      </w:r>
      <w:r>
        <w:rPr>
          <w:rFonts w:ascii="Times New Roman" w:hAnsi="Times New Roman" w:cs="Times New Roman"/>
          <w:sz w:val="24"/>
          <w:szCs w:val="24"/>
        </w:rPr>
        <w:t xml:space="preserve">conforme o número total de </w:t>
      </w:r>
      <w:r w:rsidRPr="00587D54">
        <w:rPr>
          <w:rFonts w:ascii="Times New Roman" w:hAnsi="Times New Roman" w:cs="Times New Roman"/>
          <w:sz w:val="24"/>
          <w:szCs w:val="24"/>
        </w:rPr>
        <w:t xml:space="preserve">testes </w:t>
      </w:r>
      <w:r>
        <w:rPr>
          <w:rFonts w:ascii="Times New Roman" w:hAnsi="Times New Roman" w:cs="Times New Roman"/>
          <w:sz w:val="24"/>
          <w:szCs w:val="24"/>
        </w:rPr>
        <w:t xml:space="preserve">disponíveis </w:t>
      </w:r>
      <w:r w:rsidRPr="00587D54">
        <w:rPr>
          <w:rFonts w:ascii="Times New Roman" w:hAnsi="Times New Roman" w:cs="Times New Roman"/>
          <w:sz w:val="24"/>
          <w:szCs w:val="24"/>
        </w:rPr>
        <w:t xml:space="preserve">no kit </w:t>
      </w:r>
      <w:r>
        <w:rPr>
          <w:rFonts w:ascii="Times New Roman" w:hAnsi="Times New Roman" w:cs="Times New Roman"/>
          <w:sz w:val="24"/>
          <w:szCs w:val="24"/>
        </w:rPr>
        <w:t>d</w:t>
      </w:r>
      <w:r w:rsidRPr="00587D54">
        <w:rPr>
          <w:rFonts w:ascii="Times New Roman" w:hAnsi="Times New Roman" w:cs="Times New Roman"/>
          <w:sz w:val="24"/>
          <w:szCs w:val="24"/>
        </w:rPr>
        <w:t>a empresa vencedora.</w:t>
      </w:r>
      <w:r>
        <w:rPr>
          <w:rFonts w:ascii="Times New Roman" w:hAnsi="Times New Roman" w:cs="Times New Roman"/>
          <w:sz w:val="24"/>
          <w:szCs w:val="24"/>
        </w:rPr>
        <w:t xml:space="preserve"> </w:t>
      </w:r>
      <w:r w:rsidRPr="00587D54">
        <w:rPr>
          <w:rFonts w:ascii="Times New Roman" w:hAnsi="Times New Roman" w:cs="Times New Roman"/>
          <w:bCs/>
          <w:sz w:val="24"/>
          <w:szCs w:val="24"/>
        </w:rPr>
        <w:t xml:space="preserve">As entregas </w:t>
      </w:r>
      <w:r w:rsidRPr="00587D54">
        <w:rPr>
          <w:rFonts w:ascii="Times New Roman" w:hAnsi="Times New Roman" w:cs="Times New Roman"/>
          <w:sz w:val="24"/>
          <w:szCs w:val="24"/>
        </w:rPr>
        <w:t>subsequentes</w:t>
      </w:r>
      <w:r w:rsidRPr="00587D54">
        <w:rPr>
          <w:rFonts w:ascii="Times New Roman" w:hAnsi="Times New Roman" w:cs="Times New Roman"/>
          <w:bCs/>
          <w:sz w:val="24"/>
          <w:szCs w:val="24"/>
        </w:rPr>
        <w:t xml:space="preserve"> de insumos deverão obedecer à demanda da instituição.</w:t>
      </w:r>
    </w:p>
    <w:p w:rsidR="00F0264A" w:rsidRDefault="00F0264A" w:rsidP="00947C9D">
      <w:pPr>
        <w:spacing w:line="360" w:lineRule="auto"/>
        <w:jc w:val="both"/>
        <w:rPr>
          <w:rFonts w:ascii="Times New Roman" w:hAnsi="Times New Roman"/>
          <w:b/>
          <w:sz w:val="24"/>
          <w:szCs w:val="24"/>
        </w:rPr>
      </w:pPr>
    </w:p>
    <w:p w:rsidR="00947C9D" w:rsidRPr="00851FBD" w:rsidRDefault="00947C9D" w:rsidP="00947C9D">
      <w:pPr>
        <w:spacing w:line="360" w:lineRule="auto"/>
        <w:jc w:val="both"/>
        <w:rPr>
          <w:rFonts w:ascii="Times New Roman" w:hAnsi="Times New Roman"/>
          <w:b/>
          <w:sz w:val="24"/>
          <w:szCs w:val="24"/>
        </w:rPr>
      </w:pPr>
      <w:r w:rsidRPr="00851FBD">
        <w:rPr>
          <w:rFonts w:ascii="Times New Roman" w:hAnsi="Times New Roman"/>
          <w:b/>
          <w:sz w:val="24"/>
          <w:szCs w:val="24"/>
        </w:rPr>
        <w:t>Prazo de entrega do equipamento</w:t>
      </w:r>
      <w:r>
        <w:rPr>
          <w:rFonts w:ascii="Times New Roman" w:hAnsi="Times New Roman"/>
          <w:b/>
          <w:sz w:val="24"/>
          <w:szCs w:val="24"/>
        </w:rPr>
        <w:t xml:space="preserve">: </w:t>
      </w:r>
      <w:r w:rsidRPr="00296982">
        <w:rPr>
          <w:rFonts w:ascii="Times New Roman" w:hAnsi="Times New Roman"/>
          <w:sz w:val="24"/>
          <w:szCs w:val="24"/>
        </w:rPr>
        <w:t>o</w:t>
      </w:r>
      <w:r w:rsidRPr="005A41D9">
        <w:rPr>
          <w:rFonts w:ascii="Times New Roman" w:hAnsi="Times New Roman" w:cs="Times New Roman"/>
          <w:sz w:val="24"/>
          <w:szCs w:val="24"/>
        </w:rPr>
        <w:t xml:space="preserve"> equipamento dever</w:t>
      </w:r>
      <w:r w:rsidR="00A30C92">
        <w:rPr>
          <w:rFonts w:ascii="Times New Roman" w:hAnsi="Times New Roman" w:cs="Times New Roman"/>
          <w:sz w:val="24"/>
          <w:szCs w:val="24"/>
        </w:rPr>
        <w:t>á</w:t>
      </w:r>
      <w:r w:rsidRPr="005A41D9">
        <w:rPr>
          <w:rFonts w:ascii="Times New Roman" w:hAnsi="Times New Roman" w:cs="Times New Roman"/>
          <w:sz w:val="24"/>
          <w:szCs w:val="24"/>
        </w:rPr>
        <w:t xml:space="preserve"> ser entregue</w:t>
      </w:r>
      <w:r>
        <w:rPr>
          <w:rFonts w:ascii="Times New Roman" w:hAnsi="Times New Roman" w:cs="Times New Roman"/>
          <w:sz w:val="24"/>
          <w:szCs w:val="24"/>
        </w:rPr>
        <w:t xml:space="preserve"> </w:t>
      </w:r>
      <w:r w:rsidRPr="00851FBD">
        <w:rPr>
          <w:rFonts w:ascii="Times New Roman" w:hAnsi="Times New Roman"/>
          <w:bCs/>
          <w:sz w:val="24"/>
          <w:szCs w:val="24"/>
        </w:rPr>
        <w:t>e instalado</w:t>
      </w:r>
      <w:r>
        <w:rPr>
          <w:rFonts w:ascii="Times New Roman" w:hAnsi="Times New Roman"/>
          <w:bCs/>
          <w:sz w:val="24"/>
          <w:szCs w:val="24"/>
        </w:rPr>
        <w:t xml:space="preserve"> no prazo de </w:t>
      </w:r>
      <w:r w:rsidRPr="00851FBD">
        <w:rPr>
          <w:rFonts w:ascii="Times New Roman" w:hAnsi="Times New Roman"/>
          <w:bCs/>
          <w:sz w:val="24"/>
          <w:szCs w:val="24"/>
        </w:rPr>
        <w:t>1</w:t>
      </w:r>
      <w:r>
        <w:rPr>
          <w:rFonts w:ascii="Times New Roman" w:hAnsi="Times New Roman"/>
          <w:bCs/>
          <w:sz w:val="24"/>
          <w:szCs w:val="24"/>
        </w:rPr>
        <w:t>5 (quinze</w:t>
      </w:r>
      <w:r w:rsidRPr="00851FBD">
        <w:rPr>
          <w:rFonts w:ascii="Times New Roman" w:hAnsi="Times New Roman"/>
          <w:bCs/>
          <w:sz w:val="24"/>
          <w:szCs w:val="24"/>
        </w:rPr>
        <w:t>) dias úteis</w:t>
      </w:r>
      <w:r>
        <w:rPr>
          <w:rFonts w:ascii="Times New Roman" w:hAnsi="Times New Roman"/>
          <w:bCs/>
          <w:sz w:val="24"/>
          <w:szCs w:val="24"/>
        </w:rPr>
        <w:t xml:space="preserve">, contados </w:t>
      </w:r>
      <w:r w:rsidRPr="00851FBD">
        <w:rPr>
          <w:rFonts w:ascii="Times New Roman" w:hAnsi="Times New Roman" w:cs="Times New Roman"/>
          <w:sz w:val="24"/>
          <w:szCs w:val="24"/>
        </w:rPr>
        <w:t xml:space="preserve">a partir da data de </w:t>
      </w:r>
      <w:r>
        <w:rPr>
          <w:rFonts w:ascii="Times New Roman" w:hAnsi="Times New Roman" w:cs="Times New Roman"/>
          <w:sz w:val="24"/>
          <w:szCs w:val="24"/>
        </w:rPr>
        <w:t>retirada da nota de empenho</w:t>
      </w:r>
      <w:r w:rsidRPr="00851FBD">
        <w:rPr>
          <w:rFonts w:ascii="Times New Roman" w:hAnsi="Times New Roman" w:cs="Times New Roman"/>
          <w:sz w:val="24"/>
          <w:szCs w:val="24"/>
        </w:rPr>
        <w:t xml:space="preserve">. </w:t>
      </w:r>
    </w:p>
    <w:p w:rsidR="00947C9D" w:rsidRDefault="00947C9D" w:rsidP="00947C9D">
      <w:pPr>
        <w:pStyle w:val="style11Justificado"/>
        <w:rPr>
          <w:rFonts w:ascii="Times New Roman" w:hAnsi="Times New Roman" w:cs="Times New Roman"/>
          <w:b/>
          <w:sz w:val="24"/>
          <w:szCs w:val="24"/>
        </w:rPr>
      </w:pPr>
    </w:p>
    <w:p w:rsidR="00EB24CD" w:rsidRPr="00391E2F" w:rsidRDefault="00EB24CD" w:rsidP="0089291B">
      <w:pPr>
        <w:pStyle w:val="Ttulo9"/>
      </w:pPr>
      <w:r w:rsidRPr="00391E2F">
        <w:t>Local de entrega</w:t>
      </w:r>
    </w:p>
    <w:p w:rsidR="00FA039A" w:rsidRPr="001077C1" w:rsidRDefault="00FA039A" w:rsidP="001077C1">
      <w:pPr>
        <w:pStyle w:val="Recuodecorpodetexto"/>
        <w:spacing w:line="360" w:lineRule="auto"/>
        <w:ind w:firstLine="0"/>
        <w:rPr>
          <w:rFonts w:ascii="Times New Roman" w:hAnsi="Times New Roman" w:cs="Times New Roman"/>
          <w:sz w:val="24"/>
          <w:szCs w:val="24"/>
          <w:lang w:eastAsia="pt-BR"/>
        </w:rPr>
      </w:pPr>
      <w:r w:rsidRPr="001077C1">
        <w:rPr>
          <w:rFonts w:ascii="Times New Roman" w:hAnsi="Times New Roman" w:cs="Times New Roman"/>
          <w:bCs/>
          <w:sz w:val="24"/>
          <w:szCs w:val="24"/>
        </w:rPr>
        <w:t>Hemorio:</w:t>
      </w:r>
      <w:r w:rsidR="009074FE" w:rsidRPr="001077C1">
        <w:rPr>
          <w:rFonts w:ascii="Times New Roman" w:hAnsi="Times New Roman" w:cs="Times New Roman"/>
          <w:bCs/>
          <w:sz w:val="24"/>
          <w:szCs w:val="24"/>
        </w:rPr>
        <w:t xml:space="preserve"> </w:t>
      </w:r>
      <w:r w:rsidRPr="001077C1">
        <w:rPr>
          <w:rFonts w:ascii="Times New Roman" w:hAnsi="Times New Roman" w:cs="Times New Roman"/>
          <w:sz w:val="24"/>
          <w:szCs w:val="24"/>
          <w:lang w:eastAsia="pt-BR"/>
        </w:rPr>
        <w:t xml:space="preserve">Rua Frei Caneca nº. </w:t>
      </w:r>
      <w:proofErr w:type="gramStart"/>
      <w:r w:rsidRPr="001077C1">
        <w:rPr>
          <w:rFonts w:ascii="Times New Roman" w:hAnsi="Times New Roman" w:cs="Times New Roman"/>
          <w:sz w:val="24"/>
          <w:szCs w:val="24"/>
          <w:lang w:eastAsia="pt-BR"/>
        </w:rPr>
        <w:t>08 - subsolo/almoxarifado - Centro - Rio de Janeiro -</w:t>
      </w:r>
      <w:proofErr w:type="gramEnd"/>
      <w:r w:rsidRPr="001077C1">
        <w:rPr>
          <w:rFonts w:ascii="Times New Roman" w:hAnsi="Times New Roman" w:cs="Times New Roman"/>
          <w:sz w:val="24"/>
          <w:szCs w:val="24"/>
          <w:lang w:eastAsia="pt-BR"/>
        </w:rPr>
        <w:t xml:space="preserve"> RJ.</w:t>
      </w:r>
    </w:p>
    <w:p w:rsidR="006205D9" w:rsidRDefault="006205D9" w:rsidP="006205D9">
      <w:pPr>
        <w:spacing w:line="36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 xml:space="preserve">Horário de entrega: </w:t>
      </w:r>
      <w:r>
        <w:rPr>
          <w:rFonts w:ascii="Times New Roman" w:hAnsi="Times New Roman" w:cs="Times New Roman"/>
          <w:sz w:val="24"/>
          <w:szCs w:val="24"/>
          <w:bdr w:val="none" w:sz="0" w:space="0" w:color="auto" w:frame="1"/>
        </w:rPr>
        <w:t xml:space="preserve">segunda a sexta-feira de 8 </w:t>
      </w:r>
      <w:proofErr w:type="gramStart"/>
      <w:r>
        <w:rPr>
          <w:rFonts w:ascii="Times New Roman" w:hAnsi="Times New Roman" w:cs="Times New Roman"/>
          <w:sz w:val="24"/>
          <w:szCs w:val="24"/>
          <w:bdr w:val="none" w:sz="0" w:space="0" w:color="auto" w:frame="1"/>
        </w:rPr>
        <w:t>às</w:t>
      </w:r>
      <w:proofErr w:type="gramEnd"/>
      <w:r>
        <w:rPr>
          <w:rFonts w:ascii="Times New Roman" w:hAnsi="Times New Roman" w:cs="Times New Roman"/>
          <w:sz w:val="24"/>
          <w:szCs w:val="24"/>
          <w:bdr w:val="none" w:sz="0" w:space="0" w:color="auto" w:frame="1"/>
        </w:rPr>
        <w:t xml:space="preserve"> 16 h</w:t>
      </w:r>
    </w:p>
    <w:p w:rsidR="00FA039A" w:rsidRPr="00A833ED" w:rsidRDefault="00FA039A" w:rsidP="00FA039A">
      <w:pPr>
        <w:pStyle w:val="style11Justificado"/>
        <w:widowControl w:val="0"/>
        <w:rPr>
          <w:rFonts w:ascii="Times New Roman" w:hAnsi="Times New Roman" w:cs="Times New Roman"/>
          <w:bCs/>
          <w:sz w:val="24"/>
          <w:szCs w:val="24"/>
        </w:rPr>
      </w:pPr>
    </w:p>
    <w:p w:rsidR="009074FE" w:rsidRPr="0013731E" w:rsidRDefault="009074FE"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OBRIGAÇÕES DA CONTRATADA</w:t>
      </w:r>
    </w:p>
    <w:p w:rsidR="00947C9D" w:rsidRPr="00BD38F7" w:rsidRDefault="00947C9D" w:rsidP="005D6369">
      <w:pPr>
        <w:spacing w:before="120" w:line="360" w:lineRule="auto"/>
        <w:jc w:val="both"/>
        <w:rPr>
          <w:rFonts w:ascii="Times New Roman" w:hAnsi="Times New Roman" w:cs="Times New Roman"/>
          <w:sz w:val="24"/>
          <w:szCs w:val="24"/>
        </w:rPr>
      </w:pPr>
      <w:r w:rsidRPr="00BD38F7">
        <w:rPr>
          <w:rFonts w:ascii="Times New Roman" w:hAnsi="Times New Roman" w:cs="Times New Roman"/>
          <w:sz w:val="24"/>
          <w:szCs w:val="24"/>
        </w:rPr>
        <w:t>Quanto ao fornecimento do produto especificado, a CONTRATADA se obriga a:</w:t>
      </w:r>
    </w:p>
    <w:p w:rsidR="00947C9D" w:rsidRPr="00945E79" w:rsidRDefault="00947C9D" w:rsidP="00947C9D">
      <w:pPr>
        <w:pStyle w:val="PargrafodaLista"/>
        <w:numPr>
          <w:ilvl w:val="0"/>
          <w:numId w:val="3"/>
        </w:numPr>
        <w:suppressAutoHyphens w:val="0"/>
        <w:spacing w:line="360" w:lineRule="auto"/>
        <w:jc w:val="both"/>
        <w:rPr>
          <w:rFonts w:ascii="Times New Roman" w:hAnsi="Times New Roman" w:cs="Times New Roman"/>
        </w:rPr>
      </w:pPr>
      <w:r w:rsidRPr="00945E79">
        <w:rPr>
          <w:rFonts w:ascii="Times New Roman" w:hAnsi="Times New Roman" w:cs="Times New Roman"/>
        </w:rPr>
        <w:t xml:space="preserve">Fornecer ao </w:t>
      </w:r>
      <w:r w:rsidR="00A95F6C">
        <w:rPr>
          <w:rFonts w:ascii="Times New Roman" w:hAnsi="Times New Roman" w:cs="Times New Roman"/>
        </w:rPr>
        <w:t>HEMORIO</w:t>
      </w:r>
      <w:r w:rsidRPr="00945E79">
        <w:rPr>
          <w:rFonts w:ascii="Times New Roman" w:hAnsi="Times New Roman" w:cs="Times New Roman"/>
        </w:rPr>
        <w:t>, durante a vigência do presente contrato, todo e qualquer material necessário ao perfeito funcionamento do equipamento;</w:t>
      </w:r>
    </w:p>
    <w:p w:rsidR="00947C9D" w:rsidRPr="00945E79" w:rsidRDefault="00947C9D" w:rsidP="00947C9D">
      <w:pPr>
        <w:numPr>
          <w:ilvl w:val="0"/>
          <w:numId w:val="3"/>
        </w:numPr>
        <w:tabs>
          <w:tab w:val="left" w:pos="709"/>
        </w:tabs>
        <w:spacing w:line="360" w:lineRule="auto"/>
        <w:jc w:val="both"/>
        <w:rPr>
          <w:rFonts w:ascii="Times New Roman" w:hAnsi="Times New Roman" w:cs="Times New Roman"/>
          <w:bCs/>
          <w:sz w:val="24"/>
          <w:szCs w:val="24"/>
        </w:rPr>
      </w:pPr>
      <w:r w:rsidRPr="00945E79">
        <w:rPr>
          <w:rFonts w:ascii="Times New Roman" w:hAnsi="Times New Roman" w:cs="Times New Roman"/>
          <w:bCs/>
          <w:sz w:val="24"/>
          <w:szCs w:val="24"/>
        </w:rPr>
        <w:t>Fornecer amostras dos insumos solicitados e especificados neste TR, e em concordância com o exposto no item sobre validação;</w:t>
      </w:r>
    </w:p>
    <w:p w:rsidR="00947C9D" w:rsidRPr="00945E79" w:rsidRDefault="00947C9D" w:rsidP="00947C9D">
      <w:pPr>
        <w:numPr>
          <w:ilvl w:val="0"/>
          <w:numId w:val="3"/>
        </w:numPr>
        <w:tabs>
          <w:tab w:val="left" w:pos="709"/>
        </w:tabs>
        <w:spacing w:line="360" w:lineRule="auto"/>
        <w:jc w:val="both"/>
        <w:rPr>
          <w:rFonts w:ascii="Times New Roman" w:hAnsi="Times New Roman" w:cs="Times New Roman"/>
          <w:bCs/>
          <w:sz w:val="24"/>
          <w:szCs w:val="24"/>
        </w:rPr>
      </w:pPr>
      <w:r w:rsidRPr="00945E79">
        <w:rPr>
          <w:rFonts w:ascii="Times New Roman" w:hAnsi="Times New Roman" w:cs="Times New Roman"/>
          <w:bCs/>
          <w:sz w:val="24"/>
          <w:szCs w:val="24"/>
        </w:rPr>
        <w:t>Fornecer os reativos para realização dos exames de forma parcelada, de acordo com o cronograma de entrega.</w:t>
      </w:r>
    </w:p>
    <w:p w:rsidR="00947C9D" w:rsidRPr="00945E79" w:rsidRDefault="00947C9D" w:rsidP="00947C9D">
      <w:pPr>
        <w:numPr>
          <w:ilvl w:val="0"/>
          <w:numId w:val="3"/>
        </w:numPr>
        <w:tabs>
          <w:tab w:val="left" w:pos="709"/>
        </w:tabs>
        <w:spacing w:line="360" w:lineRule="auto"/>
        <w:jc w:val="both"/>
        <w:rPr>
          <w:rStyle w:val="st1"/>
          <w:rFonts w:ascii="Times New Roman" w:hAnsi="Times New Roman" w:cs="Times New Roman"/>
          <w:bCs/>
          <w:sz w:val="24"/>
          <w:szCs w:val="24"/>
        </w:rPr>
      </w:pPr>
      <w:r w:rsidRPr="00945E79">
        <w:rPr>
          <w:rStyle w:val="st1"/>
          <w:rFonts w:ascii="Times New Roman" w:hAnsi="Times New Roman" w:cs="Times New Roman"/>
          <w:sz w:val="24"/>
          <w:szCs w:val="24"/>
        </w:rPr>
        <w:t xml:space="preserve">Fornecer o número de testes solicitado, </w:t>
      </w:r>
      <w:r w:rsidRPr="00945E79">
        <w:rPr>
          <w:rStyle w:val="st1"/>
          <w:rFonts w:ascii="Times New Roman" w:hAnsi="Times New Roman" w:cs="Times New Roman"/>
          <w:sz w:val="24"/>
          <w:szCs w:val="24"/>
          <w:lang w:val="pt-PT"/>
        </w:rPr>
        <w:t>desconsiderando o “</w:t>
      </w:r>
      <w:r w:rsidRPr="00945E79">
        <w:rPr>
          <w:rStyle w:val="nfase"/>
          <w:rFonts w:ascii="Times New Roman" w:hAnsi="Times New Roman" w:cs="Times New Roman"/>
          <w:sz w:val="24"/>
          <w:szCs w:val="24"/>
          <w:lang w:val="pt-PT"/>
        </w:rPr>
        <w:t>volume morto</w:t>
      </w:r>
      <w:r w:rsidRPr="00945E79">
        <w:rPr>
          <w:rStyle w:val="st1"/>
          <w:rFonts w:ascii="Times New Roman" w:hAnsi="Times New Roman" w:cs="Times New Roman"/>
          <w:sz w:val="24"/>
          <w:szCs w:val="24"/>
          <w:lang w:val="pt-PT"/>
        </w:rPr>
        <w:t>” do frasco de reagentes.</w:t>
      </w:r>
    </w:p>
    <w:p w:rsidR="00947C9D" w:rsidRPr="00945E79" w:rsidRDefault="00947C9D" w:rsidP="00947C9D">
      <w:pPr>
        <w:numPr>
          <w:ilvl w:val="0"/>
          <w:numId w:val="3"/>
        </w:numPr>
        <w:spacing w:line="360" w:lineRule="auto"/>
        <w:jc w:val="both"/>
        <w:rPr>
          <w:rFonts w:ascii="Times New Roman" w:hAnsi="Times New Roman" w:cs="Times New Roman"/>
          <w:bCs/>
          <w:sz w:val="24"/>
          <w:szCs w:val="24"/>
        </w:rPr>
      </w:pPr>
      <w:r w:rsidRPr="00945E79">
        <w:rPr>
          <w:rFonts w:ascii="Times New Roman" w:hAnsi="Times New Roman" w:cs="Times New Roman"/>
          <w:bCs/>
          <w:sz w:val="24"/>
          <w:szCs w:val="24"/>
        </w:rPr>
        <w:t>Fornecer todos os insumos descartáveis necessários à realização dos testes adquiridos;</w:t>
      </w:r>
    </w:p>
    <w:p w:rsidR="00947C9D" w:rsidRDefault="00947C9D" w:rsidP="00947C9D">
      <w:pPr>
        <w:numPr>
          <w:ilvl w:val="0"/>
          <w:numId w:val="3"/>
        </w:numPr>
        <w:spacing w:line="360" w:lineRule="auto"/>
        <w:jc w:val="both"/>
        <w:rPr>
          <w:rFonts w:ascii="Times New Roman" w:hAnsi="Times New Roman" w:cs="Times New Roman"/>
          <w:bCs/>
          <w:sz w:val="24"/>
          <w:szCs w:val="24"/>
        </w:rPr>
      </w:pPr>
      <w:r w:rsidRPr="00303941">
        <w:rPr>
          <w:rFonts w:ascii="Times New Roman" w:hAnsi="Times New Roman" w:cs="Times New Roman"/>
          <w:bCs/>
          <w:sz w:val="24"/>
          <w:szCs w:val="24"/>
        </w:rPr>
        <w:t>Fornecer controles, de no mínimo dois níveis, em quantidade suficiente para realizar o número de testes adquiridos, com periodicidade diária;</w:t>
      </w:r>
    </w:p>
    <w:p w:rsidR="00947C9D" w:rsidRPr="00303941" w:rsidRDefault="00947C9D" w:rsidP="00947C9D">
      <w:pPr>
        <w:numPr>
          <w:ilvl w:val="0"/>
          <w:numId w:val="3"/>
        </w:numPr>
        <w:spacing w:line="360" w:lineRule="auto"/>
        <w:jc w:val="both"/>
        <w:rPr>
          <w:rFonts w:ascii="Times New Roman" w:hAnsi="Times New Roman" w:cs="Times New Roman"/>
          <w:bCs/>
          <w:sz w:val="24"/>
          <w:szCs w:val="24"/>
        </w:rPr>
      </w:pPr>
      <w:r w:rsidRPr="00303941">
        <w:rPr>
          <w:rFonts w:ascii="Times New Roman" w:hAnsi="Times New Roman" w:cs="Times New Roman"/>
          <w:bCs/>
          <w:sz w:val="24"/>
          <w:szCs w:val="24"/>
        </w:rPr>
        <w:t>Fornecer calibradores em quantidade suficiente para a realização das calibrações, com periodicidade recomendada pelo fabricante e/ou de acordo com as regras de qualidade estipuladas pelo laboratório;</w:t>
      </w:r>
    </w:p>
    <w:p w:rsidR="00947C9D" w:rsidRPr="00945E79" w:rsidRDefault="00947C9D" w:rsidP="00947C9D">
      <w:pPr>
        <w:numPr>
          <w:ilvl w:val="0"/>
          <w:numId w:val="3"/>
        </w:numPr>
        <w:tabs>
          <w:tab w:val="left" w:pos="709"/>
        </w:tabs>
        <w:spacing w:line="360" w:lineRule="auto"/>
        <w:jc w:val="both"/>
        <w:rPr>
          <w:rFonts w:ascii="Times New Roman" w:hAnsi="Times New Roman" w:cs="Times New Roman"/>
          <w:bCs/>
          <w:sz w:val="24"/>
          <w:szCs w:val="24"/>
        </w:rPr>
      </w:pPr>
      <w:r w:rsidRPr="00945E79">
        <w:rPr>
          <w:rFonts w:ascii="Times New Roman" w:hAnsi="Times New Roman" w:cs="Times New Roman"/>
          <w:bCs/>
          <w:sz w:val="24"/>
          <w:szCs w:val="24"/>
        </w:rPr>
        <w:lastRenderedPageBreak/>
        <w:t>Fornecer os insumos necessários para a realização da manutenção do equipamento, tais como tampões, soluções de lavagem e limpeza, e outras soluções recomendadas pelo fabricante;</w:t>
      </w:r>
    </w:p>
    <w:p w:rsidR="00947C9D" w:rsidRPr="00945E79" w:rsidRDefault="00947C9D" w:rsidP="00947C9D">
      <w:pPr>
        <w:numPr>
          <w:ilvl w:val="0"/>
          <w:numId w:val="3"/>
        </w:numPr>
        <w:spacing w:line="360" w:lineRule="auto"/>
        <w:jc w:val="both"/>
        <w:rPr>
          <w:rFonts w:ascii="Times New Roman" w:hAnsi="Times New Roman" w:cs="Times New Roman"/>
          <w:bCs/>
          <w:sz w:val="24"/>
          <w:szCs w:val="24"/>
        </w:rPr>
      </w:pPr>
      <w:r w:rsidRPr="00945E79">
        <w:rPr>
          <w:rFonts w:ascii="Times New Roman" w:hAnsi="Times New Roman" w:cs="Times New Roman"/>
          <w:bCs/>
          <w:sz w:val="24"/>
          <w:szCs w:val="24"/>
        </w:rPr>
        <w:t>Repor todas as perdas por não conformidade do (s) reagente (s) e/ou insumo (s), ou problemas no equipamento;</w:t>
      </w:r>
    </w:p>
    <w:p w:rsidR="00947C9D" w:rsidRPr="00945E79" w:rsidRDefault="00947C9D" w:rsidP="00947C9D">
      <w:pPr>
        <w:numPr>
          <w:ilvl w:val="0"/>
          <w:numId w:val="3"/>
        </w:numPr>
        <w:suppressAutoHyphens w:val="0"/>
        <w:spacing w:line="360" w:lineRule="auto"/>
        <w:jc w:val="both"/>
        <w:rPr>
          <w:rFonts w:ascii="Times New Roman" w:hAnsi="Times New Roman" w:cs="Times New Roman"/>
          <w:sz w:val="24"/>
          <w:szCs w:val="24"/>
        </w:rPr>
      </w:pPr>
      <w:r w:rsidRPr="00945E79">
        <w:rPr>
          <w:rFonts w:ascii="Times New Roman" w:hAnsi="Times New Roman" w:cs="Times New Roman"/>
          <w:sz w:val="24"/>
          <w:szCs w:val="24"/>
        </w:rPr>
        <w:t xml:space="preserve">Entregar os produtos nos prazos acima mencionados, tão logo seja </w:t>
      </w:r>
      <w:proofErr w:type="gramStart"/>
      <w:r w:rsidRPr="00945E79">
        <w:rPr>
          <w:rFonts w:ascii="Times New Roman" w:hAnsi="Times New Roman" w:cs="Times New Roman"/>
          <w:sz w:val="24"/>
          <w:szCs w:val="24"/>
        </w:rPr>
        <w:t>cientificada</w:t>
      </w:r>
      <w:proofErr w:type="gramEnd"/>
      <w:r w:rsidRPr="00945E79">
        <w:rPr>
          <w:rFonts w:ascii="Times New Roman" w:hAnsi="Times New Roman" w:cs="Times New Roman"/>
          <w:sz w:val="24"/>
          <w:szCs w:val="24"/>
        </w:rPr>
        <w:t xml:space="preserve"> para a retirada da nota de empenho;</w:t>
      </w:r>
    </w:p>
    <w:p w:rsidR="00947C9D" w:rsidRPr="00945E79" w:rsidRDefault="00947C9D" w:rsidP="00947C9D">
      <w:pPr>
        <w:numPr>
          <w:ilvl w:val="0"/>
          <w:numId w:val="3"/>
        </w:numPr>
        <w:spacing w:line="360" w:lineRule="auto"/>
        <w:jc w:val="both"/>
        <w:rPr>
          <w:rFonts w:ascii="Times New Roman" w:hAnsi="Times New Roman" w:cs="Times New Roman"/>
          <w:sz w:val="24"/>
          <w:szCs w:val="24"/>
        </w:rPr>
      </w:pPr>
      <w:r w:rsidRPr="00945E79">
        <w:rPr>
          <w:rFonts w:ascii="Times New Roman" w:hAnsi="Times New Roman" w:cs="Times New Roman"/>
          <w:sz w:val="24"/>
          <w:szCs w:val="24"/>
        </w:rPr>
        <w:t xml:space="preserve">Responsabilizar-se pela qualidade e procedência dos produtos, bem como pela inviolabilidade de suas embalagens até a entrega dos mesmos ao </w:t>
      </w:r>
      <w:r w:rsidR="00A95F6C">
        <w:rPr>
          <w:rFonts w:ascii="Times New Roman" w:hAnsi="Times New Roman" w:cs="Times New Roman"/>
          <w:sz w:val="24"/>
          <w:szCs w:val="24"/>
        </w:rPr>
        <w:t>HEMORIO</w:t>
      </w:r>
      <w:r w:rsidRPr="00945E79">
        <w:rPr>
          <w:rFonts w:ascii="Times New Roman" w:hAnsi="Times New Roman" w:cs="Times New Roman"/>
          <w:sz w:val="24"/>
          <w:szCs w:val="24"/>
        </w:rPr>
        <w:t>, garantindo que o seu transporte, mesmo quando realizado por terceiros, se faça segundo as condições estabelecidas pelo fabricante, notadamente no que se refere às temperaturas mínimas e máximas, empilhamento e umidade;</w:t>
      </w:r>
    </w:p>
    <w:p w:rsidR="00947C9D" w:rsidRPr="00945E79" w:rsidRDefault="00947C9D" w:rsidP="00947C9D">
      <w:pPr>
        <w:numPr>
          <w:ilvl w:val="0"/>
          <w:numId w:val="3"/>
        </w:numPr>
        <w:suppressAutoHyphens w:val="0"/>
        <w:spacing w:line="360" w:lineRule="auto"/>
        <w:jc w:val="both"/>
        <w:rPr>
          <w:rFonts w:ascii="Times New Roman" w:hAnsi="Times New Roman" w:cs="Times New Roman"/>
          <w:sz w:val="24"/>
          <w:szCs w:val="24"/>
        </w:rPr>
      </w:pPr>
      <w:r w:rsidRPr="00945E79">
        <w:rPr>
          <w:rFonts w:ascii="Times New Roman" w:hAnsi="Times New Roman" w:cs="Times New Roman"/>
          <w:sz w:val="24"/>
          <w:szCs w:val="24"/>
        </w:rPr>
        <w:t xml:space="preserve">No ato da entrega os insumos deverão ter validade mínima de 85% do seu período total de validade. Caso a validade seja inferior ao que está aqui estabelecido, a empresa deverá se comprometer, formalmente, por meio de carta, a efetuar a troca dos insumos que venham a ter a sua validade expirada, sem qualquer ônus para a CONTRATANTE.  </w:t>
      </w:r>
    </w:p>
    <w:p w:rsidR="00947C9D" w:rsidRPr="00945E79" w:rsidRDefault="00947C9D" w:rsidP="00947C9D">
      <w:pPr>
        <w:numPr>
          <w:ilvl w:val="0"/>
          <w:numId w:val="3"/>
        </w:numPr>
        <w:spacing w:line="360" w:lineRule="auto"/>
        <w:jc w:val="both"/>
        <w:rPr>
          <w:rFonts w:ascii="Times New Roman" w:hAnsi="Times New Roman" w:cs="Times New Roman"/>
          <w:sz w:val="24"/>
          <w:szCs w:val="24"/>
        </w:rPr>
      </w:pPr>
      <w:r w:rsidRPr="00945E79">
        <w:rPr>
          <w:rFonts w:ascii="Times New Roman" w:hAnsi="Times New Roman" w:cs="Times New Roman"/>
          <w:sz w:val="24"/>
          <w:szCs w:val="24"/>
        </w:rPr>
        <w:t xml:space="preserve">Apresentar, quando da entrega dos produtos, toda a documentação relativa às condições de armazenamento e transporte, desde a saída dos mesmos do estabelecimento do fabricante até a chegada ao </w:t>
      </w:r>
      <w:r w:rsidR="00A95F6C">
        <w:rPr>
          <w:rFonts w:ascii="Times New Roman" w:hAnsi="Times New Roman" w:cs="Times New Roman"/>
          <w:sz w:val="24"/>
          <w:szCs w:val="24"/>
        </w:rPr>
        <w:t>HEMORIO</w:t>
      </w:r>
      <w:r w:rsidRPr="00945E79">
        <w:rPr>
          <w:rFonts w:ascii="Times New Roman" w:hAnsi="Times New Roman" w:cs="Times New Roman"/>
          <w:sz w:val="24"/>
          <w:szCs w:val="24"/>
        </w:rPr>
        <w:t>;</w:t>
      </w:r>
    </w:p>
    <w:p w:rsidR="00947C9D" w:rsidRPr="00945E79" w:rsidRDefault="00947C9D" w:rsidP="00947C9D">
      <w:pPr>
        <w:numPr>
          <w:ilvl w:val="0"/>
          <w:numId w:val="3"/>
        </w:numPr>
        <w:spacing w:line="360" w:lineRule="auto"/>
        <w:jc w:val="both"/>
        <w:rPr>
          <w:rFonts w:ascii="Times New Roman" w:hAnsi="Times New Roman" w:cs="Times New Roman"/>
          <w:bCs/>
          <w:sz w:val="24"/>
          <w:szCs w:val="24"/>
        </w:rPr>
      </w:pPr>
      <w:r w:rsidRPr="00945E79">
        <w:rPr>
          <w:rFonts w:ascii="Times New Roman" w:hAnsi="Times New Roman" w:cs="Times New Roman"/>
          <w:bCs/>
          <w:sz w:val="24"/>
          <w:szCs w:val="24"/>
        </w:rPr>
        <w:t xml:space="preserve">Apresentar, no ato da entrega, a Ficha de Informação de Segurança de Produto Químico (FISPQ), caso o produto contenha em sua composição agentes químicos, em qualquer concentração. As FISPQ são equivalentes às MSDS </w:t>
      </w:r>
      <w:r w:rsidRPr="00945E79">
        <w:rPr>
          <w:rFonts w:ascii="Times New Roman" w:hAnsi="Times New Roman" w:cs="Times New Roman"/>
          <w:bCs/>
          <w:i/>
          <w:sz w:val="24"/>
          <w:szCs w:val="24"/>
        </w:rPr>
        <w:t xml:space="preserve">(Material </w:t>
      </w:r>
      <w:proofErr w:type="spellStart"/>
      <w:r w:rsidRPr="00945E79">
        <w:rPr>
          <w:rFonts w:ascii="Times New Roman" w:hAnsi="Times New Roman" w:cs="Times New Roman"/>
          <w:bCs/>
          <w:i/>
          <w:sz w:val="24"/>
          <w:szCs w:val="24"/>
        </w:rPr>
        <w:t>Safety</w:t>
      </w:r>
      <w:proofErr w:type="spellEnd"/>
      <w:r w:rsidRPr="00945E79">
        <w:rPr>
          <w:rFonts w:ascii="Times New Roman" w:hAnsi="Times New Roman" w:cs="Times New Roman"/>
          <w:bCs/>
          <w:i/>
          <w:sz w:val="24"/>
          <w:szCs w:val="24"/>
        </w:rPr>
        <w:t xml:space="preserve"> Data </w:t>
      </w:r>
      <w:proofErr w:type="spellStart"/>
      <w:r w:rsidRPr="00945E79">
        <w:rPr>
          <w:rFonts w:ascii="Times New Roman" w:hAnsi="Times New Roman" w:cs="Times New Roman"/>
          <w:bCs/>
          <w:i/>
          <w:sz w:val="24"/>
          <w:szCs w:val="24"/>
        </w:rPr>
        <w:t>Sheets</w:t>
      </w:r>
      <w:proofErr w:type="spellEnd"/>
      <w:r w:rsidRPr="00945E79">
        <w:rPr>
          <w:rFonts w:ascii="Times New Roman" w:hAnsi="Times New Roman" w:cs="Times New Roman"/>
          <w:bCs/>
          <w:sz w:val="24"/>
          <w:szCs w:val="24"/>
        </w:rPr>
        <w:t>) utilizadas internacionalmente;</w:t>
      </w:r>
    </w:p>
    <w:p w:rsidR="00947C9D" w:rsidRPr="00945E79" w:rsidRDefault="00947C9D" w:rsidP="00947C9D">
      <w:pPr>
        <w:numPr>
          <w:ilvl w:val="0"/>
          <w:numId w:val="3"/>
        </w:numPr>
        <w:suppressAutoHyphens w:val="0"/>
        <w:spacing w:line="360" w:lineRule="auto"/>
        <w:jc w:val="both"/>
        <w:rPr>
          <w:rFonts w:ascii="Times New Roman" w:hAnsi="Times New Roman" w:cs="Times New Roman"/>
          <w:sz w:val="24"/>
          <w:szCs w:val="24"/>
        </w:rPr>
      </w:pPr>
      <w:r w:rsidRPr="00945E79">
        <w:rPr>
          <w:rFonts w:ascii="Times New Roman" w:hAnsi="Times New Roman" w:cs="Times New Roman"/>
          <w:sz w:val="24"/>
          <w:szCs w:val="24"/>
        </w:rPr>
        <w:t>Fornecer certificado de lote emitido pelo fabricante do produto;</w:t>
      </w:r>
    </w:p>
    <w:p w:rsidR="00947C9D" w:rsidRPr="00945E79" w:rsidRDefault="00947C9D" w:rsidP="00947C9D">
      <w:pPr>
        <w:numPr>
          <w:ilvl w:val="0"/>
          <w:numId w:val="3"/>
        </w:numPr>
        <w:spacing w:line="360" w:lineRule="auto"/>
        <w:jc w:val="both"/>
        <w:rPr>
          <w:rFonts w:ascii="Times New Roman" w:hAnsi="Times New Roman" w:cs="Times New Roman"/>
          <w:bCs/>
          <w:sz w:val="24"/>
          <w:szCs w:val="24"/>
        </w:rPr>
      </w:pPr>
      <w:r w:rsidRPr="00945E79">
        <w:rPr>
          <w:rFonts w:ascii="Times New Roman" w:hAnsi="Times New Roman" w:cs="Times New Roman"/>
          <w:sz w:val="24"/>
          <w:szCs w:val="24"/>
        </w:rPr>
        <w:t xml:space="preserve">Fornecer bula, </w:t>
      </w:r>
      <w:r w:rsidRPr="00945E79">
        <w:rPr>
          <w:rFonts w:ascii="Times New Roman" w:hAnsi="Times New Roman" w:cs="Times New Roman"/>
          <w:bCs/>
          <w:sz w:val="24"/>
          <w:szCs w:val="24"/>
        </w:rPr>
        <w:t>preferencialmente, na forma impressa, em língua portuguesa;</w:t>
      </w:r>
    </w:p>
    <w:p w:rsidR="00947C9D" w:rsidRPr="00945E79" w:rsidRDefault="00947C9D" w:rsidP="00947C9D">
      <w:pPr>
        <w:numPr>
          <w:ilvl w:val="0"/>
          <w:numId w:val="3"/>
        </w:numPr>
        <w:tabs>
          <w:tab w:val="left" w:pos="284"/>
        </w:tabs>
        <w:suppressAutoHyphens w:val="0"/>
        <w:spacing w:line="360" w:lineRule="auto"/>
        <w:jc w:val="both"/>
        <w:rPr>
          <w:rFonts w:ascii="Times New Roman" w:hAnsi="Times New Roman" w:cs="Times New Roman"/>
          <w:sz w:val="24"/>
          <w:szCs w:val="24"/>
        </w:rPr>
      </w:pPr>
      <w:r w:rsidRPr="00945E79">
        <w:rPr>
          <w:rFonts w:ascii="Times New Roman" w:hAnsi="Times New Roman" w:cs="Times New Roman"/>
          <w:sz w:val="24"/>
          <w:szCs w:val="24"/>
        </w:rPr>
        <w:t>Oferecer assessoria científica sem ônus para administração e disponível para utilização dos produtos, bem como do equipamento. Tal assessoria científica deverá ser formada por profissionais habilitados e tem a função de dar sustentação técnica e científica em qualquer questionamento quanto ao processamento de amostras no equipamento, conforme preconizado na RDC 302/2005;</w:t>
      </w:r>
    </w:p>
    <w:p w:rsidR="00947C9D" w:rsidRPr="00945E79" w:rsidRDefault="00947C9D" w:rsidP="00947C9D">
      <w:pPr>
        <w:numPr>
          <w:ilvl w:val="0"/>
          <w:numId w:val="3"/>
        </w:numPr>
        <w:spacing w:line="360" w:lineRule="auto"/>
        <w:jc w:val="both"/>
        <w:rPr>
          <w:rFonts w:ascii="Times New Roman" w:hAnsi="Times New Roman" w:cs="Times New Roman"/>
          <w:sz w:val="24"/>
          <w:szCs w:val="24"/>
        </w:rPr>
      </w:pPr>
      <w:r w:rsidRPr="00945E79">
        <w:rPr>
          <w:rFonts w:ascii="Times New Roman" w:hAnsi="Times New Roman" w:cs="Times New Roman"/>
          <w:sz w:val="24"/>
          <w:szCs w:val="24"/>
        </w:rPr>
        <w:t xml:space="preserve">Fornecer treinamento gratuito para operação do equipamento a todos os funcionários indicados pelo </w:t>
      </w:r>
      <w:r w:rsidR="000F51A6">
        <w:rPr>
          <w:rFonts w:ascii="Times New Roman" w:hAnsi="Times New Roman" w:cs="Times New Roman"/>
          <w:sz w:val="24"/>
          <w:szCs w:val="24"/>
        </w:rPr>
        <w:t>HEMORIO</w:t>
      </w:r>
      <w:r w:rsidRPr="00945E79">
        <w:rPr>
          <w:rFonts w:ascii="Times New Roman" w:hAnsi="Times New Roman" w:cs="Times New Roman"/>
          <w:sz w:val="24"/>
          <w:szCs w:val="24"/>
        </w:rPr>
        <w:t xml:space="preserve">, a ser realizado na própria Unidade, incluindo fornecimento de testes diagnósticos necessários à sua realização. Os reagentes usados no treinamento </w:t>
      </w:r>
      <w:r w:rsidRPr="00945E79">
        <w:rPr>
          <w:rFonts w:ascii="Times New Roman" w:hAnsi="Times New Roman" w:cs="Times New Roman"/>
          <w:sz w:val="24"/>
          <w:szCs w:val="24"/>
        </w:rPr>
        <w:lastRenderedPageBreak/>
        <w:t>da equipe deverão ser fornecidos pela empresa, não podendo ser subtraídos daqueles de consumo solicitado. Os assessores deverão acompanhar a rotina, no mínimo 03 (três) dias, para sanar dúvidas;</w:t>
      </w:r>
    </w:p>
    <w:p w:rsidR="00947C9D" w:rsidRPr="00945E79" w:rsidRDefault="002D6637" w:rsidP="00947C9D">
      <w:pPr>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Dispor de </w:t>
      </w:r>
      <w:r w:rsidRPr="00913934">
        <w:rPr>
          <w:rFonts w:ascii="Times New Roman" w:hAnsi="Times New Roman" w:cs="Times New Roman"/>
          <w:bCs/>
          <w:sz w:val="24"/>
          <w:szCs w:val="24"/>
        </w:rPr>
        <w:t xml:space="preserve">assistência científica </w:t>
      </w:r>
      <w:r>
        <w:rPr>
          <w:rFonts w:ascii="Times New Roman" w:hAnsi="Times New Roman" w:cs="Times New Roman"/>
          <w:bCs/>
          <w:sz w:val="24"/>
          <w:szCs w:val="24"/>
        </w:rPr>
        <w:t xml:space="preserve">para o </w:t>
      </w:r>
      <w:r w:rsidRPr="00913934">
        <w:rPr>
          <w:rFonts w:ascii="Times New Roman" w:hAnsi="Times New Roman" w:cs="Times New Roman"/>
          <w:bCs/>
          <w:sz w:val="24"/>
          <w:szCs w:val="24"/>
        </w:rPr>
        <w:t>Rio de Janeiro</w:t>
      </w:r>
      <w:r>
        <w:rPr>
          <w:rFonts w:ascii="Times New Roman" w:hAnsi="Times New Roman" w:cs="Times New Roman"/>
          <w:bCs/>
          <w:sz w:val="24"/>
          <w:szCs w:val="24"/>
        </w:rPr>
        <w:t>.</w:t>
      </w:r>
    </w:p>
    <w:p w:rsidR="00947C9D" w:rsidRDefault="00947C9D" w:rsidP="00947C9D">
      <w:pPr>
        <w:suppressAutoHyphens w:val="0"/>
        <w:spacing w:line="360" w:lineRule="auto"/>
        <w:jc w:val="both"/>
        <w:rPr>
          <w:rFonts w:ascii="Times New Roman" w:hAnsi="Times New Roman" w:cs="Times New Roman"/>
          <w:sz w:val="24"/>
          <w:szCs w:val="24"/>
        </w:rPr>
      </w:pPr>
    </w:p>
    <w:p w:rsidR="00947C9D" w:rsidRDefault="00947C9D" w:rsidP="00947C9D">
      <w:pPr>
        <w:suppressAutoHyphens w:val="0"/>
        <w:spacing w:line="360" w:lineRule="auto"/>
        <w:jc w:val="both"/>
        <w:rPr>
          <w:rFonts w:ascii="Times New Roman" w:hAnsi="Times New Roman" w:cs="Times New Roman"/>
          <w:sz w:val="24"/>
          <w:szCs w:val="24"/>
        </w:rPr>
      </w:pPr>
      <w:r w:rsidRPr="0049063D">
        <w:rPr>
          <w:rFonts w:ascii="Times New Roman" w:hAnsi="Times New Roman" w:cs="Times New Roman"/>
          <w:sz w:val="24"/>
          <w:szCs w:val="24"/>
        </w:rPr>
        <w:t>Q</w:t>
      </w:r>
      <w:r w:rsidRPr="005A41D9">
        <w:rPr>
          <w:rFonts w:ascii="Times New Roman" w:hAnsi="Times New Roman" w:cs="Times New Roman"/>
          <w:sz w:val="24"/>
          <w:szCs w:val="24"/>
        </w:rPr>
        <w:t>uanto ao</w:t>
      </w:r>
      <w:r>
        <w:rPr>
          <w:rFonts w:ascii="Times New Roman" w:hAnsi="Times New Roman" w:cs="Times New Roman"/>
          <w:sz w:val="24"/>
          <w:szCs w:val="24"/>
        </w:rPr>
        <w:t>s</w:t>
      </w:r>
      <w:r w:rsidRPr="005A41D9">
        <w:rPr>
          <w:rFonts w:ascii="Times New Roman" w:hAnsi="Times New Roman" w:cs="Times New Roman"/>
          <w:sz w:val="24"/>
          <w:szCs w:val="24"/>
        </w:rPr>
        <w:t xml:space="preserve"> equipamento</w:t>
      </w:r>
      <w:r>
        <w:rPr>
          <w:rFonts w:ascii="Times New Roman" w:hAnsi="Times New Roman" w:cs="Times New Roman"/>
          <w:sz w:val="24"/>
          <w:szCs w:val="24"/>
        </w:rPr>
        <w:t>s</w:t>
      </w:r>
      <w:r w:rsidRPr="005A41D9">
        <w:rPr>
          <w:rFonts w:ascii="Times New Roman" w:hAnsi="Times New Roman" w:cs="Times New Roman"/>
          <w:sz w:val="24"/>
          <w:szCs w:val="24"/>
        </w:rPr>
        <w:t>, a CONTRATADA se obriga a:</w:t>
      </w:r>
    </w:p>
    <w:p w:rsidR="00947C9D" w:rsidRPr="001A5A5B" w:rsidRDefault="00947C9D" w:rsidP="00947C9D">
      <w:pPr>
        <w:numPr>
          <w:ilvl w:val="0"/>
          <w:numId w:val="29"/>
        </w:numPr>
        <w:spacing w:line="360" w:lineRule="auto"/>
        <w:jc w:val="both"/>
        <w:rPr>
          <w:rFonts w:ascii="Times New Roman" w:hAnsi="Times New Roman" w:cs="Times New Roman"/>
          <w:bCs/>
          <w:sz w:val="24"/>
          <w:szCs w:val="24"/>
        </w:rPr>
      </w:pPr>
      <w:r w:rsidRPr="001A5A5B">
        <w:rPr>
          <w:rFonts w:ascii="Times New Roman" w:hAnsi="Times New Roman" w:cs="Times New Roman"/>
          <w:bCs/>
          <w:sz w:val="24"/>
          <w:szCs w:val="24"/>
        </w:rPr>
        <w:t>Apresentar Termo de Compromisso de concessão gratuita da instalação e direito de uso de toda a aparelhagem automática necessária à execução dos testes;</w:t>
      </w:r>
    </w:p>
    <w:p w:rsidR="00947C9D" w:rsidRPr="001A5A5B" w:rsidRDefault="00947C9D" w:rsidP="00947C9D">
      <w:pPr>
        <w:numPr>
          <w:ilvl w:val="0"/>
          <w:numId w:val="29"/>
        </w:numPr>
        <w:tabs>
          <w:tab w:val="left" w:pos="709"/>
        </w:tabs>
        <w:spacing w:line="360" w:lineRule="auto"/>
        <w:jc w:val="both"/>
        <w:rPr>
          <w:rFonts w:ascii="Times New Roman" w:hAnsi="Times New Roman" w:cs="Times New Roman"/>
          <w:bCs/>
          <w:sz w:val="24"/>
          <w:szCs w:val="24"/>
        </w:rPr>
      </w:pPr>
      <w:r w:rsidRPr="001A5A5B">
        <w:rPr>
          <w:rFonts w:ascii="Times New Roman" w:hAnsi="Times New Roman" w:cs="Times New Roman"/>
          <w:bCs/>
          <w:sz w:val="24"/>
          <w:szCs w:val="24"/>
        </w:rPr>
        <w:t>Fornecer equipamentos de automação, em regime de comodato, em conformidade com o equipamento especificado neste TR;</w:t>
      </w:r>
    </w:p>
    <w:p w:rsidR="00947C9D" w:rsidRPr="001A5A5B" w:rsidRDefault="00947C9D" w:rsidP="00947C9D">
      <w:pPr>
        <w:numPr>
          <w:ilvl w:val="0"/>
          <w:numId w:val="29"/>
        </w:numPr>
        <w:tabs>
          <w:tab w:val="left" w:pos="709"/>
        </w:tabs>
        <w:spacing w:line="360" w:lineRule="auto"/>
        <w:jc w:val="both"/>
        <w:rPr>
          <w:rFonts w:ascii="Times New Roman" w:hAnsi="Times New Roman" w:cs="Times New Roman"/>
          <w:bCs/>
          <w:sz w:val="24"/>
          <w:szCs w:val="24"/>
        </w:rPr>
      </w:pPr>
      <w:r w:rsidRPr="001A5A5B">
        <w:rPr>
          <w:rFonts w:ascii="Times New Roman" w:hAnsi="Times New Roman" w:cs="Times New Roman"/>
          <w:bCs/>
          <w:sz w:val="24"/>
          <w:szCs w:val="24"/>
        </w:rPr>
        <w:t xml:space="preserve">Fornecer, junto aos equipamentos, “no break”, impressora (jato de tinta ou laser, de alta </w:t>
      </w:r>
      <w:proofErr w:type="gramStart"/>
      <w:r w:rsidRPr="001A5A5B">
        <w:rPr>
          <w:rFonts w:ascii="Times New Roman" w:hAnsi="Times New Roman" w:cs="Times New Roman"/>
          <w:bCs/>
          <w:sz w:val="24"/>
          <w:szCs w:val="24"/>
        </w:rPr>
        <w:t>performance</w:t>
      </w:r>
      <w:proofErr w:type="gramEnd"/>
      <w:r w:rsidRPr="001A5A5B">
        <w:rPr>
          <w:rFonts w:ascii="Times New Roman" w:hAnsi="Times New Roman" w:cs="Times New Roman"/>
          <w:bCs/>
          <w:sz w:val="24"/>
          <w:szCs w:val="24"/>
        </w:rPr>
        <w:t xml:space="preserve">), </w:t>
      </w:r>
      <w:proofErr w:type="spellStart"/>
      <w:r w:rsidRPr="001A5A5B">
        <w:rPr>
          <w:rFonts w:ascii="Times New Roman" w:hAnsi="Times New Roman" w:cs="Times New Roman"/>
          <w:bCs/>
          <w:sz w:val="24"/>
          <w:szCs w:val="24"/>
        </w:rPr>
        <w:t>tonner</w:t>
      </w:r>
      <w:proofErr w:type="spellEnd"/>
      <w:r w:rsidRPr="001A5A5B">
        <w:rPr>
          <w:rFonts w:ascii="Times New Roman" w:hAnsi="Times New Roman" w:cs="Times New Roman"/>
          <w:bCs/>
          <w:sz w:val="24"/>
          <w:szCs w:val="24"/>
        </w:rPr>
        <w:t xml:space="preserve"> ou cartucho de tinta, papel e todo o material necessário para completa realização dos testes e impressão dos laudos;</w:t>
      </w:r>
    </w:p>
    <w:p w:rsidR="00947C9D" w:rsidRPr="0010119D" w:rsidRDefault="00947C9D" w:rsidP="00947C9D">
      <w:pPr>
        <w:numPr>
          <w:ilvl w:val="0"/>
          <w:numId w:val="29"/>
        </w:numPr>
        <w:spacing w:line="360" w:lineRule="auto"/>
        <w:jc w:val="both"/>
        <w:rPr>
          <w:rFonts w:ascii="Times New Roman" w:hAnsi="Times New Roman" w:cs="Times New Roman"/>
          <w:bCs/>
          <w:sz w:val="24"/>
          <w:szCs w:val="24"/>
        </w:rPr>
      </w:pPr>
      <w:r w:rsidRPr="001A5A5B">
        <w:rPr>
          <w:rFonts w:ascii="Times New Roman" w:hAnsi="Times New Roman" w:cs="Times New Roman"/>
          <w:bCs/>
          <w:sz w:val="24"/>
          <w:szCs w:val="24"/>
        </w:rPr>
        <w:t xml:space="preserve">Fornecer o manual de operação completo do equipamento, preferencialmente, na forma </w:t>
      </w:r>
      <w:r w:rsidRPr="0010119D">
        <w:rPr>
          <w:rFonts w:ascii="Times New Roman" w:hAnsi="Times New Roman" w:cs="Times New Roman"/>
          <w:bCs/>
          <w:sz w:val="24"/>
          <w:szCs w:val="24"/>
        </w:rPr>
        <w:t>impressa, em língua portuguesa no ato da instalação;</w:t>
      </w:r>
    </w:p>
    <w:p w:rsidR="00947C9D" w:rsidRPr="0010119D" w:rsidRDefault="00947C9D" w:rsidP="00947C9D">
      <w:pPr>
        <w:numPr>
          <w:ilvl w:val="0"/>
          <w:numId w:val="29"/>
        </w:numPr>
        <w:tabs>
          <w:tab w:val="left" w:pos="709"/>
        </w:tabs>
        <w:spacing w:line="360" w:lineRule="auto"/>
        <w:jc w:val="both"/>
        <w:rPr>
          <w:rFonts w:ascii="Times New Roman" w:hAnsi="Times New Roman" w:cs="Times New Roman"/>
          <w:bCs/>
          <w:sz w:val="24"/>
          <w:szCs w:val="24"/>
        </w:rPr>
      </w:pPr>
      <w:r w:rsidRPr="0010119D">
        <w:rPr>
          <w:rFonts w:ascii="Times New Roman" w:hAnsi="Times New Roman" w:cs="Times New Roman"/>
          <w:bCs/>
          <w:sz w:val="24"/>
          <w:szCs w:val="24"/>
        </w:rPr>
        <w:t>Fornecer amostras dos equipamentos solicitados e especificados neste TR, e em concordância com o exposto no item sobre validação;</w:t>
      </w:r>
    </w:p>
    <w:p w:rsidR="00947C9D" w:rsidRPr="001A5A5B" w:rsidRDefault="00947C9D" w:rsidP="00947C9D">
      <w:pPr>
        <w:numPr>
          <w:ilvl w:val="0"/>
          <w:numId w:val="29"/>
        </w:numPr>
        <w:tabs>
          <w:tab w:val="left" w:pos="709"/>
        </w:tabs>
        <w:spacing w:line="360" w:lineRule="auto"/>
        <w:jc w:val="both"/>
        <w:rPr>
          <w:rFonts w:ascii="Times New Roman" w:hAnsi="Times New Roman" w:cs="Times New Roman"/>
          <w:bCs/>
          <w:sz w:val="24"/>
          <w:szCs w:val="24"/>
        </w:rPr>
      </w:pPr>
      <w:r w:rsidRPr="001A5A5B">
        <w:rPr>
          <w:rFonts w:ascii="Times New Roman" w:hAnsi="Times New Roman" w:cs="Times New Roman"/>
          <w:bCs/>
          <w:sz w:val="24"/>
          <w:szCs w:val="24"/>
        </w:rPr>
        <w:t>Apresentar Termo de Compromisso de instalação, calibração, manutenções preventivas e corretivas;</w:t>
      </w:r>
    </w:p>
    <w:p w:rsidR="00947C9D" w:rsidRPr="00380AEB" w:rsidRDefault="00947C9D" w:rsidP="00947C9D">
      <w:pPr>
        <w:numPr>
          <w:ilvl w:val="0"/>
          <w:numId w:val="29"/>
        </w:numPr>
        <w:spacing w:line="360" w:lineRule="auto"/>
        <w:jc w:val="both"/>
        <w:rPr>
          <w:rFonts w:ascii="Times New Roman" w:hAnsi="Times New Roman" w:cs="Times New Roman"/>
          <w:sz w:val="24"/>
          <w:szCs w:val="24"/>
          <w:lang w:eastAsia="en-US"/>
        </w:rPr>
      </w:pPr>
      <w:r w:rsidRPr="00380AEB">
        <w:rPr>
          <w:rFonts w:ascii="Times New Roman" w:hAnsi="Times New Roman" w:cs="Times New Roman"/>
          <w:sz w:val="24"/>
          <w:szCs w:val="24"/>
        </w:rPr>
        <w:t xml:space="preserve">Entregar os protocolos de qualificação de instalação, operacional e de desempenho do equipamento, para apreciação do contratante. Depois de aprovados, caberá à empresa efetuar os testes para a qualificação do equipamento previstos no protocolo, </w:t>
      </w:r>
      <w:proofErr w:type="gramStart"/>
      <w:r w:rsidRPr="00380AEB">
        <w:rPr>
          <w:rFonts w:ascii="Times New Roman" w:hAnsi="Times New Roman" w:cs="Times New Roman"/>
          <w:sz w:val="24"/>
          <w:szCs w:val="24"/>
        </w:rPr>
        <w:t>sob supervisão</w:t>
      </w:r>
      <w:proofErr w:type="gramEnd"/>
      <w:r w:rsidRPr="00380AEB">
        <w:rPr>
          <w:rFonts w:ascii="Times New Roman" w:hAnsi="Times New Roman" w:cs="Times New Roman"/>
          <w:sz w:val="24"/>
          <w:szCs w:val="24"/>
        </w:rPr>
        <w:t xml:space="preserve"> de profissional indicado pelo contratante, em data a ser agendada de comum acordo entre as partes;</w:t>
      </w:r>
    </w:p>
    <w:p w:rsidR="00947C9D" w:rsidRPr="009A2783" w:rsidRDefault="00947C9D" w:rsidP="00947C9D">
      <w:pPr>
        <w:numPr>
          <w:ilvl w:val="0"/>
          <w:numId w:val="29"/>
        </w:numPr>
        <w:suppressAutoHyphens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503708">
        <w:rPr>
          <w:rFonts w:ascii="Times New Roman" w:hAnsi="Times New Roman" w:cs="Times New Roman"/>
          <w:sz w:val="24"/>
          <w:szCs w:val="24"/>
        </w:rPr>
        <w:t>restar</w:t>
      </w:r>
      <w:r>
        <w:rPr>
          <w:rFonts w:ascii="Times New Roman" w:hAnsi="Times New Roman" w:cs="Times New Roman"/>
          <w:sz w:val="24"/>
          <w:szCs w:val="24"/>
        </w:rPr>
        <w:t xml:space="preserve"> assistência técnica/</w:t>
      </w:r>
      <w:proofErr w:type="gramStart"/>
      <w:r>
        <w:rPr>
          <w:rFonts w:ascii="Times New Roman" w:hAnsi="Times New Roman" w:cs="Times New Roman"/>
          <w:sz w:val="24"/>
          <w:szCs w:val="24"/>
        </w:rPr>
        <w:t xml:space="preserve">manutenção </w:t>
      </w:r>
      <w:r w:rsidRPr="00503708">
        <w:rPr>
          <w:rFonts w:ascii="Times New Roman" w:hAnsi="Times New Roman" w:cs="Times New Roman"/>
          <w:sz w:val="24"/>
          <w:szCs w:val="24"/>
        </w:rPr>
        <w:t>corretiva</w:t>
      </w:r>
      <w:proofErr w:type="gramEnd"/>
      <w:r w:rsidRPr="00503708">
        <w:rPr>
          <w:rFonts w:ascii="Times New Roman" w:hAnsi="Times New Roman" w:cs="Times New Roman"/>
          <w:sz w:val="24"/>
          <w:szCs w:val="24"/>
        </w:rPr>
        <w:t xml:space="preserve">, quando solicitada pelo </w:t>
      </w:r>
      <w:r w:rsidR="00A95F6C">
        <w:rPr>
          <w:rFonts w:ascii="Times New Roman" w:hAnsi="Times New Roman" w:cs="Times New Roman"/>
          <w:sz w:val="24"/>
          <w:szCs w:val="24"/>
        </w:rPr>
        <w:t>HEMORIO</w:t>
      </w:r>
      <w:r>
        <w:rPr>
          <w:rFonts w:ascii="Times New Roman" w:hAnsi="Times New Roman" w:cs="Times New Roman"/>
          <w:sz w:val="24"/>
          <w:szCs w:val="24"/>
        </w:rPr>
        <w:t>,</w:t>
      </w:r>
      <w:r w:rsidRPr="00503708">
        <w:rPr>
          <w:rFonts w:ascii="Times New Roman" w:hAnsi="Times New Roman" w:cs="Times New Roman"/>
          <w:sz w:val="24"/>
          <w:szCs w:val="24"/>
        </w:rPr>
        <w:t xml:space="preserve"> no intervalo máximo de </w:t>
      </w:r>
      <w:r>
        <w:rPr>
          <w:rFonts w:ascii="Times New Roman" w:hAnsi="Times New Roman" w:cs="Times New Roman"/>
          <w:sz w:val="24"/>
          <w:szCs w:val="24"/>
        </w:rPr>
        <w:t xml:space="preserve">48 </w:t>
      </w:r>
      <w:r w:rsidRPr="00503708">
        <w:rPr>
          <w:rFonts w:ascii="Times New Roman" w:hAnsi="Times New Roman" w:cs="Times New Roman"/>
          <w:sz w:val="24"/>
          <w:szCs w:val="24"/>
        </w:rPr>
        <w:t>horas entre a chamada e o atendimento, de segunda a sexta, das 7 às 17h</w:t>
      </w:r>
      <w:r w:rsidRPr="00FD42BB">
        <w:rPr>
          <w:rFonts w:ascii="Times New Roman" w:hAnsi="Times New Roman" w:cs="Times New Roman"/>
          <w:sz w:val="24"/>
          <w:szCs w:val="24"/>
        </w:rPr>
        <w:t xml:space="preserve">; o conserto de todo e qualquer defeito apresentado </w:t>
      </w:r>
      <w:r w:rsidRPr="009A2783">
        <w:rPr>
          <w:rFonts w:ascii="Times New Roman" w:hAnsi="Times New Roman" w:cs="Times New Roman"/>
          <w:sz w:val="24"/>
          <w:szCs w:val="24"/>
        </w:rPr>
        <w:t>no equipamento, inclusive com eventual substituição de peças, é obrigação da empresa vencedora, não havendo ônus adicional para a Administração;</w:t>
      </w:r>
    </w:p>
    <w:p w:rsidR="00947C9D" w:rsidRPr="009A2783" w:rsidRDefault="00947C9D" w:rsidP="00947C9D">
      <w:pPr>
        <w:numPr>
          <w:ilvl w:val="0"/>
          <w:numId w:val="29"/>
        </w:numPr>
        <w:spacing w:line="360" w:lineRule="auto"/>
        <w:jc w:val="both"/>
        <w:rPr>
          <w:rFonts w:ascii="Times New Roman" w:hAnsi="Times New Roman" w:cs="Times New Roman"/>
          <w:sz w:val="24"/>
          <w:szCs w:val="24"/>
        </w:rPr>
      </w:pPr>
      <w:r w:rsidRPr="009A2783">
        <w:rPr>
          <w:rFonts w:ascii="Times New Roman" w:hAnsi="Times New Roman" w:cs="Times New Roman"/>
          <w:sz w:val="24"/>
          <w:szCs w:val="24"/>
        </w:rPr>
        <w:t>Caso reste impossibilitado o reparo do equipamento no mesmo dia do chamado, deverá ser disponibilizado, em até três dias úteis, outro equipamento para substituí-lo, temporária ou definitivamente, a fim de se evitar a descontinuidade do serviço.</w:t>
      </w:r>
    </w:p>
    <w:p w:rsidR="00947C9D" w:rsidRPr="009A2783" w:rsidRDefault="00947C9D" w:rsidP="00947C9D">
      <w:pPr>
        <w:numPr>
          <w:ilvl w:val="0"/>
          <w:numId w:val="29"/>
        </w:numPr>
        <w:suppressAutoHyphens w:val="0"/>
        <w:spacing w:line="360" w:lineRule="auto"/>
        <w:jc w:val="both"/>
        <w:rPr>
          <w:rFonts w:ascii="Times New Roman" w:hAnsi="Times New Roman"/>
          <w:sz w:val="24"/>
          <w:szCs w:val="24"/>
        </w:rPr>
      </w:pPr>
      <w:r w:rsidRPr="009A2783">
        <w:rPr>
          <w:rFonts w:ascii="Times New Roman" w:hAnsi="Times New Roman"/>
          <w:sz w:val="24"/>
          <w:szCs w:val="24"/>
        </w:rPr>
        <w:lastRenderedPageBreak/>
        <w:t xml:space="preserve">Prestar assistência técnica/manutenção preventiva, conforme o cronograma a ser apresentado pela licitante vencedora, cuja periodicidade mínima dever ser bimestral; a empresa também deve submeter </w:t>
      </w:r>
      <w:proofErr w:type="gramStart"/>
      <w:r w:rsidRPr="009A2783">
        <w:rPr>
          <w:rFonts w:ascii="Times New Roman" w:hAnsi="Times New Roman"/>
          <w:sz w:val="24"/>
          <w:szCs w:val="24"/>
        </w:rPr>
        <w:t>a</w:t>
      </w:r>
      <w:proofErr w:type="gramEnd"/>
      <w:r w:rsidRPr="009A2783">
        <w:rPr>
          <w:rFonts w:ascii="Times New Roman" w:hAnsi="Times New Roman"/>
          <w:sz w:val="24"/>
          <w:szCs w:val="24"/>
        </w:rPr>
        <w:t xml:space="preserve"> lista de itens de verificação;</w:t>
      </w:r>
    </w:p>
    <w:p w:rsidR="00947C9D" w:rsidRPr="009A2783" w:rsidRDefault="001077C1" w:rsidP="00947C9D">
      <w:pPr>
        <w:pStyle w:val="PargrafodaLista"/>
        <w:numPr>
          <w:ilvl w:val="0"/>
          <w:numId w:val="29"/>
        </w:numPr>
        <w:spacing w:line="360" w:lineRule="auto"/>
        <w:jc w:val="both"/>
        <w:rPr>
          <w:rFonts w:ascii="Times New Roman" w:hAnsi="Times New Roman" w:cs="Times New Roman"/>
        </w:rPr>
      </w:pPr>
      <w:r>
        <w:rPr>
          <w:rFonts w:ascii="Times New Roman" w:hAnsi="Times New Roman" w:cs="Times New Roman"/>
        </w:rPr>
        <w:t>Fornecer ao</w:t>
      </w:r>
      <w:r w:rsidR="00947C9D" w:rsidRPr="009A2783">
        <w:rPr>
          <w:rFonts w:ascii="Times New Roman" w:hAnsi="Times New Roman" w:cs="Times New Roman"/>
        </w:rPr>
        <w:t xml:space="preserve"> </w:t>
      </w:r>
      <w:r w:rsidR="007147A4">
        <w:rPr>
          <w:rFonts w:ascii="Times New Roman" w:hAnsi="Times New Roman" w:cs="Times New Roman"/>
        </w:rPr>
        <w:t>HEMORIO</w:t>
      </w:r>
      <w:r w:rsidR="00947C9D" w:rsidRPr="009A2783">
        <w:rPr>
          <w:rFonts w:ascii="Times New Roman" w:hAnsi="Times New Roman" w:cs="Times New Roman"/>
        </w:rPr>
        <w:t xml:space="preserve">, no ato da entrega do equipamento, o protocolo (com o respectivo cronograma) de manutenção preventiva e calibração, a qual deverá ser executada segundo o previsto no cronograma, </w:t>
      </w:r>
      <w:proofErr w:type="gramStart"/>
      <w:r w:rsidR="00947C9D" w:rsidRPr="009A2783">
        <w:rPr>
          <w:rFonts w:ascii="Times New Roman" w:hAnsi="Times New Roman" w:cs="Times New Roman"/>
        </w:rPr>
        <w:t>sob acompanhamento</w:t>
      </w:r>
      <w:proofErr w:type="gramEnd"/>
      <w:r w:rsidR="00947C9D" w:rsidRPr="009A2783">
        <w:rPr>
          <w:rFonts w:ascii="Times New Roman" w:hAnsi="Times New Roman" w:cs="Times New Roman"/>
        </w:rPr>
        <w:t xml:space="preserve"> de preposto do </w:t>
      </w:r>
      <w:r w:rsidR="007147A4">
        <w:rPr>
          <w:rFonts w:ascii="Times New Roman" w:hAnsi="Times New Roman" w:cs="Times New Roman"/>
        </w:rPr>
        <w:t>HEMORIO</w:t>
      </w:r>
      <w:r w:rsidR="00947C9D" w:rsidRPr="009A2783">
        <w:rPr>
          <w:rFonts w:ascii="Times New Roman" w:hAnsi="Times New Roman" w:cs="Times New Roman"/>
        </w:rPr>
        <w:t xml:space="preserve">. A calibração deve ser feita por instrumento </w:t>
      </w:r>
      <w:proofErr w:type="spellStart"/>
      <w:r w:rsidR="00947C9D" w:rsidRPr="009A2783">
        <w:rPr>
          <w:rFonts w:ascii="Times New Roman" w:hAnsi="Times New Roman" w:cs="Times New Roman"/>
        </w:rPr>
        <w:t>rastreável</w:t>
      </w:r>
      <w:proofErr w:type="spellEnd"/>
      <w:r w:rsidR="00947C9D" w:rsidRPr="009A2783">
        <w:rPr>
          <w:rFonts w:ascii="Times New Roman" w:hAnsi="Times New Roman" w:cs="Times New Roman"/>
        </w:rPr>
        <w:t xml:space="preserve"> junto a Rede Brasileira de Calibração (RBC) ou por órgão internacional equivalente. Deverá, ainda, realizar, sempre que necessária, a manutenção corretiva dos equipamentos.</w:t>
      </w:r>
    </w:p>
    <w:p w:rsidR="00947C9D" w:rsidRPr="009A2783" w:rsidRDefault="00947C9D" w:rsidP="00947C9D">
      <w:pPr>
        <w:pStyle w:val="PargrafodaLista"/>
        <w:numPr>
          <w:ilvl w:val="0"/>
          <w:numId w:val="29"/>
        </w:numPr>
        <w:spacing w:line="360" w:lineRule="auto"/>
        <w:jc w:val="both"/>
        <w:rPr>
          <w:rFonts w:ascii="Times New Roman" w:hAnsi="Times New Roman" w:cs="Times New Roman"/>
        </w:rPr>
      </w:pPr>
      <w:proofErr w:type="spellStart"/>
      <w:r w:rsidRPr="009A2783">
        <w:rPr>
          <w:rFonts w:ascii="Times New Roman" w:hAnsi="Times New Roman" w:cs="Times New Roman"/>
        </w:rPr>
        <w:t>Recalibrar</w:t>
      </w:r>
      <w:proofErr w:type="spellEnd"/>
      <w:r w:rsidRPr="009A2783">
        <w:rPr>
          <w:rFonts w:ascii="Times New Roman" w:hAnsi="Times New Roman" w:cs="Times New Roman"/>
        </w:rPr>
        <w:t xml:space="preserve"> os equipamentos segundo periodicidade exigida pelas normas brasileiras ou, quando estas não existirem pelas normas do fabricante, expostas no manual de utilização do equipamento.</w:t>
      </w:r>
    </w:p>
    <w:p w:rsidR="00947C9D" w:rsidRPr="009A2783" w:rsidRDefault="00947C9D" w:rsidP="00947C9D">
      <w:pPr>
        <w:numPr>
          <w:ilvl w:val="0"/>
          <w:numId w:val="29"/>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Repor as peças identificadas para substituição nas </w:t>
      </w:r>
      <w:r w:rsidRPr="009A2783">
        <w:rPr>
          <w:rFonts w:ascii="Times New Roman" w:hAnsi="Times New Roman" w:cs="Times New Roman"/>
          <w:sz w:val="24"/>
          <w:szCs w:val="24"/>
        </w:rPr>
        <w:t>manutenções (preventiva e corretiva) do equipamento;</w:t>
      </w:r>
    </w:p>
    <w:p w:rsidR="00947C9D" w:rsidRPr="009A2783" w:rsidRDefault="00947C9D" w:rsidP="00947C9D">
      <w:pPr>
        <w:numPr>
          <w:ilvl w:val="0"/>
          <w:numId w:val="29"/>
        </w:numPr>
        <w:suppressAutoHyphens w:val="0"/>
        <w:spacing w:line="360" w:lineRule="auto"/>
        <w:jc w:val="both"/>
        <w:rPr>
          <w:rFonts w:ascii="Times New Roman" w:hAnsi="Times New Roman" w:cs="Times New Roman"/>
          <w:sz w:val="24"/>
          <w:szCs w:val="24"/>
        </w:rPr>
      </w:pPr>
      <w:r w:rsidRPr="009A2783">
        <w:rPr>
          <w:rFonts w:ascii="Times New Roman" w:hAnsi="Times New Roman" w:cs="Times New Roman"/>
          <w:sz w:val="24"/>
          <w:szCs w:val="24"/>
        </w:rPr>
        <w:t>Substituir qualquer dos equipamentos em caso de avaria causada por incêndios ou outras hipóteses de caso fortuito ou força maior;</w:t>
      </w:r>
    </w:p>
    <w:p w:rsidR="00947C9D" w:rsidRDefault="00947C9D" w:rsidP="00947C9D">
      <w:pPr>
        <w:numPr>
          <w:ilvl w:val="0"/>
          <w:numId w:val="29"/>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rPr>
        <w:t>R</w:t>
      </w:r>
      <w:r w:rsidRPr="00503708">
        <w:rPr>
          <w:rFonts w:ascii="Times New Roman" w:hAnsi="Times New Roman" w:cs="Times New Roman"/>
          <w:sz w:val="24"/>
          <w:szCs w:val="24"/>
        </w:rPr>
        <w:t xml:space="preserve">ealizar, </w:t>
      </w:r>
      <w:r>
        <w:rPr>
          <w:rFonts w:ascii="Times New Roman" w:hAnsi="Times New Roman" w:cs="Times New Roman"/>
          <w:sz w:val="24"/>
          <w:szCs w:val="24"/>
        </w:rPr>
        <w:t>sem ônus à administração</w:t>
      </w:r>
      <w:r w:rsidRPr="00503708">
        <w:rPr>
          <w:rFonts w:ascii="Times New Roman" w:hAnsi="Times New Roman" w:cs="Times New Roman"/>
          <w:sz w:val="24"/>
          <w:szCs w:val="24"/>
        </w:rPr>
        <w:t xml:space="preserve">, desde que previamente autorizada pelo </w:t>
      </w:r>
      <w:r w:rsidR="007147A4">
        <w:rPr>
          <w:rFonts w:ascii="Times New Roman" w:hAnsi="Times New Roman" w:cs="Times New Roman"/>
          <w:sz w:val="24"/>
          <w:szCs w:val="24"/>
        </w:rPr>
        <w:t>HEMORIO</w:t>
      </w:r>
      <w:r w:rsidRPr="00503708">
        <w:rPr>
          <w:rFonts w:ascii="Times New Roman" w:hAnsi="Times New Roman" w:cs="Times New Roman"/>
          <w:sz w:val="24"/>
          <w:szCs w:val="24"/>
        </w:rPr>
        <w:t xml:space="preserve">, as modificações e ajustes no equipamento que se apresentem necessários para </w:t>
      </w:r>
      <w:proofErr w:type="gramStart"/>
      <w:r w:rsidRPr="00503708">
        <w:rPr>
          <w:rFonts w:ascii="Times New Roman" w:hAnsi="Times New Roman" w:cs="Times New Roman"/>
          <w:sz w:val="24"/>
          <w:szCs w:val="24"/>
        </w:rPr>
        <w:t>otimizar</w:t>
      </w:r>
      <w:proofErr w:type="gramEnd"/>
      <w:r w:rsidRPr="00503708">
        <w:rPr>
          <w:rFonts w:ascii="Times New Roman" w:hAnsi="Times New Roman" w:cs="Times New Roman"/>
          <w:sz w:val="24"/>
          <w:szCs w:val="24"/>
        </w:rPr>
        <w:t xml:space="preserve"> o funcionamento e aumentar a confiabilidade, ou, ainda, para acrescentar novas tecnologias, sendo os custos com os materiais necessários para a execução deste ajuste de responsabilidade da CONTRATADA;</w:t>
      </w:r>
    </w:p>
    <w:p w:rsidR="00947C9D" w:rsidRPr="00880D1F" w:rsidRDefault="00947C9D" w:rsidP="00947C9D">
      <w:pPr>
        <w:pStyle w:val="PargrafodaLista"/>
        <w:numPr>
          <w:ilvl w:val="0"/>
          <w:numId w:val="29"/>
        </w:numPr>
        <w:spacing w:line="360" w:lineRule="auto"/>
        <w:jc w:val="both"/>
        <w:rPr>
          <w:rFonts w:ascii="Times New Roman" w:hAnsi="Times New Roman" w:cs="Times New Roman"/>
        </w:rPr>
      </w:pPr>
      <w:r w:rsidRPr="00880D1F">
        <w:rPr>
          <w:rFonts w:ascii="Times New Roman" w:hAnsi="Times New Roman" w:cs="Times New Roman"/>
        </w:rPr>
        <w:t xml:space="preserve">Promover, sem qualquer ônus para a CONTRATANTE, a capacitação do(s) funcionário(s) designado(s) para operação do equipamento, </w:t>
      </w:r>
      <w:r w:rsidRPr="00880D1F">
        <w:rPr>
          <w:rFonts w:ascii="Times New Roman" w:hAnsi="Times New Roman" w:cs="Times New Roman"/>
          <w:bCs/>
        </w:rPr>
        <w:t>incluindo o fornecimento dos insumos necessários à sua realização, sendo certo</w:t>
      </w:r>
      <w:r>
        <w:rPr>
          <w:rFonts w:ascii="Times New Roman" w:hAnsi="Times New Roman" w:cs="Times New Roman"/>
          <w:bCs/>
        </w:rPr>
        <w:t xml:space="preserve"> </w:t>
      </w:r>
      <w:r w:rsidRPr="00880D1F">
        <w:rPr>
          <w:rFonts w:ascii="Times New Roman" w:hAnsi="Times New Roman" w:cs="Times New Roman"/>
          <w:bCs/>
        </w:rPr>
        <w:t>que</w:t>
      </w:r>
      <w:r w:rsidRPr="00880D1F">
        <w:rPr>
          <w:rFonts w:ascii="Times New Roman" w:hAnsi="Times New Roman" w:cs="Times New Roman"/>
        </w:rPr>
        <w:t xml:space="preserve"> a capacitação deverá ser </w:t>
      </w:r>
      <w:proofErr w:type="gramStart"/>
      <w:r w:rsidRPr="00880D1F">
        <w:rPr>
          <w:rFonts w:ascii="Times New Roman" w:hAnsi="Times New Roman" w:cs="Times New Roman"/>
        </w:rPr>
        <w:t>presencial, teórica</w:t>
      </w:r>
      <w:proofErr w:type="gramEnd"/>
      <w:r w:rsidRPr="00880D1F">
        <w:rPr>
          <w:rFonts w:ascii="Times New Roman" w:hAnsi="Times New Roman" w:cs="Times New Roman"/>
        </w:rPr>
        <w:t xml:space="preserve"> e prática no local de instalação do equipamento.  Prestar as informações técnicas necessárias à perfeita operação do equipamento;</w:t>
      </w:r>
    </w:p>
    <w:p w:rsidR="00947C9D" w:rsidRPr="000D17DB" w:rsidRDefault="00A97B31" w:rsidP="00A97B31">
      <w:pPr>
        <w:pStyle w:val="PargrafodaLista"/>
        <w:numPr>
          <w:ilvl w:val="0"/>
          <w:numId w:val="29"/>
        </w:numPr>
        <w:spacing w:line="360" w:lineRule="auto"/>
        <w:rPr>
          <w:rFonts w:ascii="Times New Roman" w:hAnsi="Times New Roman"/>
          <w:bCs/>
          <w:color w:val="000000"/>
          <w:shd w:val="clear" w:color="auto" w:fill="FFFFFF"/>
          <w:lang w:eastAsia="pt-BR"/>
        </w:rPr>
      </w:pPr>
      <w:r w:rsidRPr="000D17DB">
        <w:rPr>
          <w:rFonts w:ascii="Times New Roman" w:hAnsi="Times New Roman" w:cs="Times New Roman"/>
          <w:bCs/>
          <w:color w:val="000000"/>
          <w:shd w:val="clear" w:color="auto" w:fill="FFFFFF"/>
          <w:lang w:eastAsia="pt-BR"/>
        </w:rPr>
        <w:t>Responsabilizar</w:t>
      </w:r>
      <w:r w:rsidR="008D3271" w:rsidRPr="000D17DB">
        <w:rPr>
          <w:rFonts w:ascii="Times New Roman" w:hAnsi="Times New Roman" w:cs="Times New Roman"/>
          <w:bCs/>
          <w:color w:val="000000"/>
          <w:shd w:val="clear" w:color="auto" w:fill="FFFFFF"/>
          <w:lang w:eastAsia="pt-BR"/>
        </w:rPr>
        <w:t>-se</w:t>
      </w:r>
      <w:r w:rsidRPr="000D17DB">
        <w:rPr>
          <w:rFonts w:ascii="Times New Roman" w:hAnsi="Times New Roman" w:cs="Times New Roman"/>
          <w:bCs/>
          <w:color w:val="000000"/>
          <w:shd w:val="clear" w:color="auto" w:fill="FFFFFF"/>
          <w:lang w:eastAsia="pt-BR"/>
        </w:rPr>
        <w:t xml:space="preserve"> pela instalação de Sist</w:t>
      </w:r>
      <w:r w:rsidRPr="000D17DB">
        <w:rPr>
          <w:rFonts w:ascii="Times New Roman" w:hAnsi="Times New Roman"/>
          <w:bCs/>
          <w:color w:val="000000"/>
          <w:shd w:val="clear" w:color="auto" w:fill="FFFFFF"/>
          <w:lang w:eastAsia="pt-BR"/>
        </w:rPr>
        <w:t>ema de Interface Bidirecional (</w:t>
      </w:r>
      <w:proofErr w:type="spellStart"/>
      <w:r w:rsidRPr="000D17DB">
        <w:rPr>
          <w:rFonts w:ascii="Times New Roman" w:hAnsi="Times New Roman"/>
          <w:bCs/>
          <w:color w:val="000000"/>
          <w:shd w:val="clear" w:color="auto" w:fill="FFFFFF"/>
          <w:lang w:eastAsia="pt-BR"/>
        </w:rPr>
        <w:t>i</w:t>
      </w:r>
      <w:r w:rsidRPr="000D17DB">
        <w:rPr>
          <w:rFonts w:ascii="Times New Roman" w:hAnsi="Times New Roman" w:cs="Times New Roman"/>
          <w:bCs/>
          <w:color w:val="000000"/>
          <w:shd w:val="clear" w:color="auto" w:fill="FFFFFF"/>
          <w:lang w:eastAsia="pt-BR"/>
        </w:rPr>
        <w:t>nterfaceamento</w:t>
      </w:r>
      <w:proofErr w:type="spellEnd"/>
      <w:r w:rsidRPr="000D17DB">
        <w:rPr>
          <w:rFonts w:ascii="Times New Roman" w:hAnsi="Times New Roman" w:cs="Times New Roman"/>
          <w:bCs/>
          <w:color w:val="000000"/>
          <w:shd w:val="clear" w:color="auto" w:fill="FFFFFF"/>
          <w:lang w:eastAsia="pt-BR"/>
        </w:rPr>
        <w:t>) entre o equipamento e o Sistema Corporativo do HEMORIO</w:t>
      </w:r>
      <w:r w:rsidR="000D17DB" w:rsidRPr="000D17DB">
        <w:rPr>
          <w:rFonts w:ascii="Times New Roman" w:hAnsi="Times New Roman"/>
          <w:bCs/>
          <w:color w:val="000000"/>
          <w:shd w:val="clear" w:color="auto" w:fill="FFFFFF"/>
          <w:lang w:eastAsia="pt-BR"/>
        </w:rPr>
        <w:t>;</w:t>
      </w:r>
    </w:p>
    <w:p w:rsidR="00947C9D" w:rsidRPr="0066644E" w:rsidRDefault="001547A0" w:rsidP="00947C9D">
      <w:pPr>
        <w:numPr>
          <w:ilvl w:val="0"/>
          <w:numId w:val="29"/>
        </w:num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Dispor de </w:t>
      </w:r>
      <w:r w:rsidR="00947C9D" w:rsidRPr="0066644E">
        <w:rPr>
          <w:rFonts w:ascii="Times New Roman" w:hAnsi="Times New Roman" w:cs="Times New Roman"/>
          <w:bCs/>
          <w:sz w:val="24"/>
          <w:szCs w:val="24"/>
        </w:rPr>
        <w:t xml:space="preserve">assistência técnica </w:t>
      </w:r>
      <w:r>
        <w:rPr>
          <w:rFonts w:ascii="Times New Roman" w:hAnsi="Times New Roman" w:cs="Times New Roman"/>
          <w:bCs/>
          <w:sz w:val="24"/>
          <w:szCs w:val="24"/>
        </w:rPr>
        <w:t>para o</w:t>
      </w:r>
      <w:r w:rsidR="00947C9D" w:rsidRPr="0066644E">
        <w:rPr>
          <w:rFonts w:ascii="Times New Roman" w:hAnsi="Times New Roman" w:cs="Times New Roman"/>
          <w:bCs/>
          <w:sz w:val="24"/>
          <w:szCs w:val="24"/>
        </w:rPr>
        <w:t xml:space="preserve"> Rio de Janeiro.</w:t>
      </w:r>
    </w:p>
    <w:p w:rsidR="00947C9D" w:rsidRPr="00F53D26" w:rsidRDefault="00947C9D" w:rsidP="00947C9D">
      <w:pPr>
        <w:numPr>
          <w:ilvl w:val="0"/>
          <w:numId w:val="29"/>
        </w:numPr>
        <w:spacing w:line="360" w:lineRule="auto"/>
        <w:jc w:val="both"/>
        <w:rPr>
          <w:rFonts w:ascii="Times New Roman" w:hAnsi="Times New Roman" w:cs="Times New Roman"/>
          <w:sz w:val="24"/>
          <w:szCs w:val="24"/>
        </w:rPr>
      </w:pPr>
      <w:r w:rsidRPr="00880D1F">
        <w:rPr>
          <w:rFonts w:ascii="Times New Roman" w:hAnsi="Times New Roman" w:cs="Times New Roman"/>
          <w:spacing w:val="0"/>
          <w:sz w:val="24"/>
          <w:szCs w:val="24"/>
        </w:rPr>
        <w:t>O equipamento só poderá ser retirado pela contratada ao fim do contrato, e após o término de todas as soluções que constam na especificação do contrato.</w:t>
      </w:r>
    </w:p>
    <w:p w:rsidR="00CA4371" w:rsidRDefault="00CA4371" w:rsidP="00BA1325">
      <w:pPr>
        <w:suppressAutoHyphens w:val="0"/>
        <w:spacing w:line="360" w:lineRule="auto"/>
        <w:jc w:val="both"/>
        <w:rPr>
          <w:rFonts w:ascii="Times New Roman" w:hAnsi="Times New Roman" w:cs="Times New Roman"/>
          <w:sz w:val="24"/>
          <w:szCs w:val="24"/>
        </w:rPr>
      </w:pPr>
    </w:p>
    <w:p w:rsidR="00E06866" w:rsidRPr="0013731E" w:rsidRDefault="00E06866"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OBRIGAÇÕES DA CONTRATANTE</w:t>
      </w:r>
    </w:p>
    <w:p w:rsidR="00947C9D" w:rsidRPr="00503708" w:rsidRDefault="00947C9D" w:rsidP="00947C9D">
      <w:pPr>
        <w:pStyle w:val="Corpodetexto"/>
        <w:numPr>
          <w:ilvl w:val="0"/>
          <w:numId w:val="2"/>
        </w:numPr>
        <w:suppressAutoHyphens w:val="0"/>
        <w:spacing w:line="360" w:lineRule="auto"/>
        <w:rPr>
          <w:rFonts w:ascii="Times New Roman" w:hAnsi="Times New Roman" w:cs="Times New Roman"/>
          <w:color w:val="auto"/>
          <w:sz w:val="24"/>
          <w:szCs w:val="24"/>
        </w:rPr>
      </w:pPr>
      <w:r w:rsidRPr="00503708">
        <w:rPr>
          <w:rFonts w:ascii="Times New Roman" w:hAnsi="Times New Roman" w:cs="Times New Roman"/>
          <w:color w:val="auto"/>
          <w:sz w:val="24"/>
          <w:szCs w:val="24"/>
        </w:rPr>
        <w:lastRenderedPageBreak/>
        <w:t>Cuidar dos equipamentos como se seus fossem e utilizá-los de acordo com os padrões técnicos vigentes;</w:t>
      </w:r>
    </w:p>
    <w:p w:rsidR="00947C9D" w:rsidRPr="00503708" w:rsidRDefault="00947C9D" w:rsidP="00947C9D">
      <w:pPr>
        <w:pStyle w:val="Corpodetexto"/>
        <w:numPr>
          <w:ilvl w:val="0"/>
          <w:numId w:val="2"/>
        </w:numPr>
        <w:suppressAutoHyphens w:val="0"/>
        <w:spacing w:line="360" w:lineRule="auto"/>
        <w:rPr>
          <w:rFonts w:ascii="Times New Roman" w:hAnsi="Times New Roman" w:cs="Times New Roman"/>
          <w:color w:val="auto"/>
          <w:sz w:val="24"/>
          <w:szCs w:val="24"/>
        </w:rPr>
      </w:pPr>
      <w:r w:rsidRPr="00503708">
        <w:rPr>
          <w:rFonts w:ascii="Times New Roman" w:hAnsi="Times New Roman" w:cs="Times New Roman"/>
          <w:color w:val="auto"/>
          <w:sz w:val="24"/>
          <w:szCs w:val="24"/>
        </w:rPr>
        <w:t>Confiar somente à CONTRATADA ou a</w:t>
      </w:r>
      <w:r>
        <w:rPr>
          <w:rFonts w:ascii="Times New Roman" w:hAnsi="Times New Roman" w:cs="Times New Roman"/>
          <w:color w:val="auto"/>
          <w:sz w:val="24"/>
          <w:szCs w:val="24"/>
        </w:rPr>
        <w:t>o</w:t>
      </w:r>
      <w:r w:rsidRPr="00503708">
        <w:rPr>
          <w:rFonts w:ascii="Times New Roman" w:hAnsi="Times New Roman" w:cs="Times New Roman"/>
          <w:color w:val="auto"/>
          <w:sz w:val="24"/>
          <w:szCs w:val="24"/>
        </w:rPr>
        <w:t xml:space="preserve"> representante indicado por ela a manutenção do equipamento locado, impedindo que pessoas por ela não autorizadas prestem tais serviços;</w:t>
      </w:r>
    </w:p>
    <w:p w:rsidR="00947C9D" w:rsidRPr="00503708" w:rsidRDefault="00947C9D" w:rsidP="00947C9D">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Assegurar</w:t>
      </w:r>
      <w:r w:rsidRPr="00503708">
        <w:rPr>
          <w:rFonts w:ascii="Times New Roman" w:hAnsi="Times New Roman" w:cs="Times New Roman"/>
          <w:color w:val="auto"/>
          <w:sz w:val="24"/>
          <w:szCs w:val="24"/>
        </w:rPr>
        <w:t xml:space="preserve"> aos técnicos autorizados pela CONTRATADA, desde que agendada visita com antecedência mínima de um dia útil, pleno acesso aos locais em que se encontrarem instalados os equipamentos, com vistas a possibilitar que os mesmos efetuem a manutenção e a inspeção do equipamento, </w:t>
      </w:r>
      <w:proofErr w:type="gramStart"/>
      <w:r w:rsidRPr="00503708">
        <w:rPr>
          <w:rFonts w:ascii="Times New Roman" w:hAnsi="Times New Roman" w:cs="Times New Roman"/>
          <w:color w:val="auto"/>
          <w:sz w:val="24"/>
          <w:szCs w:val="24"/>
        </w:rPr>
        <w:t>resguardadas</w:t>
      </w:r>
      <w:proofErr w:type="gramEnd"/>
      <w:r w:rsidRPr="00503708">
        <w:rPr>
          <w:rFonts w:ascii="Times New Roman" w:hAnsi="Times New Roman" w:cs="Times New Roman"/>
          <w:color w:val="auto"/>
          <w:sz w:val="24"/>
          <w:szCs w:val="24"/>
        </w:rPr>
        <w:t xml:space="preserve"> as necessidades de segurança d</w:t>
      </w:r>
      <w:r w:rsidR="005718E7">
        <w:rPr>
          <w:rFonts w:ascii="Times New Roman" w:hAnsi="Times New Roman" w:cs="Times New Roman"/>
          <w:color w:val="auto"/>
          <w:sz w:val="24"/>
          <w:szCs w:val="24"/>
        </w:rPr>
        <w:t>as</w:t>
      </w:r>
      <w:r w:rsidRPr="00503708">
        <w:rPr>
          <w:rFonts w:ascii="Times New Roman" w:hAnsi="Times New Roman" w:cs="Times New Roman"/>
          <w:color w:val="auto"/>
          <w:sz w:val="24"/>
          <w:szCs w:val="24"/>
        </w:rPr>
        <w:t xml:space="preserve"> </w:t>
      </w:r>
      <w:r w:rsidR="005718E7">
        <w:rPr>
          <w:rFonts w:ascii="Times New Roman" w:hAnsi="Times New Roman" w:cs="Times New Roman"/>
          <w:color w:val="auto"/>
          <w:sz w:val="24"/>
          <w:szCs w:val="24"/>
        </w:rPr>
        <w:t>UNIDADES</w:t>
      </w:r>
      <w:r w:rsidRPr="00503708">
        <w:rPr>
          <w:rFonts w:ascii="Times New Roman" w:hAnsi="Times New Roman" w:cs="Times New Roman"/>
          <w:color w:val="auto"/>
          <w:sz w:val="24"/>
          <w:szCs w:val="24"/>
        </w:rPr>
        <w:t>, que deverão ser cumpridas pela CONTRATADA e seus profissionais enquanto permanecerem no local;</w:t>
      </w:r>
    </w:p>
    <w:p w:rsidR="00947C9D" w:rsidRPr="00503708" w:rsidRDefault="00947C9D" w:rsidP="00947C9D">
      <w:pPr>
        <w:pStyle w:val="Corpodetexto"/>
        <w:numPr>
          <w:ilvl w:val="0"/>
          <w:numId w:val="2"/>
        </w:numPr>
        <w:suppressAutoHyphens w:val="0"/>
        <w:spacing w:line="360" w:lineRule="auto"/>
        <w:rPr>
          <w:rFonts w:ascii="Times New Roman" w:hAnsi="Times New Roman" w:cs="Times New Roman"/>
          <w:color w:val="auto"/>
          <w:sz w:val="24"/>
          <w:szCs w:val="24"/>
        </w:rPr>
      </w:pPr>
      <w:r w:rsidRPr="00503708">
        <w:rPr>
          <w:rFonts w:ascii="Times New Roman" w:hAnsi="Times New Roman" w:cs="Times New Roman"/>
          <w:color w:val="auto"/>
          <w:sz w:val="24"/>
          <w:szCs w:val="24"/>
        </w:rPr>
        <w:t>Não efetuar quaisquer modificações ou transformações no equipamento sem o</w:t>
      </w:r>
      <w:r>
        <w:rPr>
          <w:rFonts w:ascii="Times New Roman" w:hAnsi="Times New Roman" w:cs="Times New Roman"/>
          <w:color w:val="auto"/>
          <w:sz w:val="24"/>
          <w:szCs w:val="24"/>
        </w:rPr>
        <w:t xml:space="preserve"> </w:t>
      </w:r>
      <w:r w:rsidRPr="00503708">
        <w:rPr>
          <w:rFonts w:ascii="Times New Roman" w:hAnsi="Times New Roman" w:cs="Times New Roman"/>
          <w:color w:val="auto"/>
          <w:sz w:val="24"/>
          <w:szCs w:val="24"/>
        </w:rPr>
        <w:t>prévio e expresso consentimento da CONTRATADA;</w:t>
      </w:r>
    </w:p>
    <w:p w:rsidR="00947C9D" w:rsidRPr="00503708" w:rsidRDefault="00947C9D" w:rsidP="00947C9D">
      <w:pPr>
        <w:pStyle w:val="Corpodetexto"/>
        <w:numPr>
          <w:ilvl w:val="0"/>
          <w:numId w:val="2"/>
        </w:numPr>
        <w:suppressAutoHyphens w:val="0"/>
        <w:spacing w:line="360" w:lineRule="auto"/>
        <w:rPr>
          <w:rFonts w:ascii="Times New Roman" w:hAnsi="Times New Roman" w:cs="Times New Roman"/>
          <w:color w:val="auto"/>
          <w:sz w:val="24"/>
          <w:szCs w:val="24"/>
        </w:rPr>
      </w:pPr>
      <w:r w:rsidRPr="00503708">
        <w:rPr>
          <w:rFonts w:ascii="Times New Roman" w:hAnsi="Times New Roman" w:cs="Times New Roman"/>
          <w:color w:val="auto"/>
          <w:sz w:val="24"/>
          <w:szCs w:val="24"/>
        </w:rPr>
        <w:t>Designar funcionários para serem treinados pela CONTRATADA como operadores dos equipamentos;</w:t>
      </w:r>
    </w:p>
    <w:p w:rsidR="00947C9D" w:rsidRPr="00503708" w:rsidRDefault="00947C9D" w:rsidP="00947C9D">
      <w:pPr>
        <w:pStyle w:val="Corpodetexto"/>
        <w:numPr>
          <w:ilvl w:val="0"/>
          <w:numId w:val="2"/>
        </w:numPr>
        <w:suppressAutoHyphens w:val="0"/>
        <w:spacing w:line="360" w:lineRule="auto"/>
        <w:rPr>
          <w:rFonts w:ascii="Times New Roman" w:hAnsi="Times New Roman" w:cs="Times New Roman"/>
          <w:color w:val="auto"/>
          <w:sz w:val="24"/>
          <w:szCs w:val="24"/>
        </w:rPr>
      </w:pPr>
      <w:r w:rsidRPr="00503708">
        <w:rPr>
          <w:rFonts w:ascii="Times New Roman" w:hAnsi="Times New Roman" w:cs="Times New Roman"/>
          <w:color w:val="auto"/>
          <w:sz w:val="24"/>
          <w:szCs w:val="24"/>
        </w:rPr>
        <w:t>Cumprir todas as recomendações que venham a ser feitas pela CONTRATADA em qualquer época, quanto à utilização dos equipamentos, desde que razoáveis e pertinentes;</w:t>
      </w:r>
    </w:p>
    <w:p w:rsidR="00947C9D" w:rsidRPr="00503708" w:rsidRDefault="00947C9D" w:rsidP="00947C9D">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U</w:t>
      </w:r>
      <w:r w:rsidRPr="00503708">
        <w:rPr>
          <w:rFonts w:ascii="Times New Roman" w:hAnsi="Times New Roman" w:cs="Times New Roman"/>
          <w:color w:val="auto"/>
          <w:sz w:val="24"/>
          <w:szCs w:val="24"/>
        </w:rPr>
        <w:t>tilizar nos equipamentos somente os produtos fornecidos pela CONTRATADA;</w:t>
      </w:r>
    </w:p>
    <w:p w:rsidR="00111584" w:rsidRDefault="00947C9D" w:rsidP="00947C9D">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w:t>
      </w:r>
      <w:r w:rsidRPr="00503708">
        <w:rPr>
          <w:rFonts w:ascii="Times New Roman" w:hAnsi="Times New Roman" w:cs="Times New Roman"/>
          <w:color w:val="auto"/>
          <w:sz w:val="24"/>
          <w:szCs w:val="24"/>
        </w:rPr>
        <w:t>otificar por escrito a CONTRATADA quaisquer irregularidades constatadas, solicitando providência para a sua regularização;</w:t>
      </w:r>
    </w:p>
    <w:p w:rsidR="00774298" w:rsidRPr="00774298" w:rsidRDefault="00774298" w:rsidP="00774298">
      <w:pPr>
        <w:pStyle w:val="Corpodetexto"/>
        <w:widowControl w:val="0"/>
        <w:numPr>
          <w:ilvl w:val="0"/>
          <w:numId w:val="2"/>
        </w:numPr>
        <w:tabs>
          <w:tab w:val="left" w:pos="426"/>
        </w:tabs>
        <w:suppressAutoHyphens w:val="0"/>
        <w:spacing w:line="360" w:lineRule="auto"/>
        <w:rPr>
          <w:rFonts w:ascii="Times New Roman" w:hAnsi="Times New Roman" w:cs="Times New Roman"/>
          <w:color w:val="auto"/>
          <w:sz w:val="24"/>
          <w:szCs w:val="24"/>
        </w:rPr>
      </w:pPr>
      <w:r w:rsidRPr="00774298">
        <w:rPr>
          <w:rFonts w:ascii="Times New Roman" w:hAnsi="Times New Roman" w:cs="Times New Roman"/>
          <w:color w:val="auto"/>
          <w:sz w:val="24"/>
          <w:szCs w:val="24"/>
        </w:rPr>
        <w:t>Designar Fiscal do Contrato para acompanhamento da execução do objeto do contrato;</w:t>
      </w:r>
    </w:p>
    <w:p w:rsidR="00947C9D" w:rsidRDefault="00947C9D" w:rsidP="00947C9D">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F</w:t>
      </w:r>
      <w:r w:rsidRPr="00503708">
        <w:rPr>
          <w:rFonts w:ascii="Times New Roman" w:hAnsi="Times New Roman" w:cs="Times New Roman"/>
          <w:color w:val="auto"/>
          <w:sz w:val="24"/>
          <w:szCs w:val="24"/>
        </w:rPr>
        <w:t>ornecer à CONTRATADA todas as informações necessárias à fie</w:t>
      </w:r>
      <w:r>
        <w:rPr>
          <w:rFonts w:ascii="Times New Roman" w:hAnsi="Times New Roman" w:cs="Times New Roman"/>
          <w:color w:val="auto"/>
          <w:sz w:val="24"/>
          <w:szCs w:val="24"/>
        </w:rPr>
        <w:t>l execução do presente contrato.</w:t>
      </w:r>
    </w:p>
    <w:p w:rsidR="002E38FA" w:rsidRDefault="002E38FA" w:rsidP="00BA1325">
      <w:pPr>
        <w:spacing w:line="360" w:lineRule="auto"/>
        <w:jc w:val="both"/>
        <w:rPr>
          <w:rFonts w:ascii="Times New Roman" w:hAnsi="Times New Roman" w:cs="Times New Roman"/>
          <w:spacing w:val="-3"/>
          <w:sz w:val="24"/>
          <w:szCs w:val="24"/>
        </w:rPr>
      </w:pPr>
    </w:p>
    <w:p w:rsidR="003A43ED" w:rsidRDefault="003A43ED" w:rsidP="00BA1325">
      <w:pPr>
        <w:spacing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Rio de Janeiro, </w:t>
      </w:r>
      <w:r w:rsidR="00551D58">
        <w:rPr>
          <w:rFonts w:ascii="Times New Roman" w:hAnsi="Times New Roman" w:cs="Times New Roman"/>
          <w:spacing w:val="-3"/>
          <w:sz w:val="24"/>
          <w:szCs w:val="24"/>
        </w:rPr>
        <w:t>25</w:t>
      </w:r>
      <w:r>
        <w:rPr>
          <w:rFonts w:ascii="Times New Roman" w:hAnsi="Times New Roman" w:cs="Times New Roman"/>
          <w:spacing w:val="-3"/>
          <w:sz w:val="24"/>
          <w:szCs w:val="24"/>
        </w:rPr>
        <w:t xml:space="preserve"> de </w:t>
      </w:r>
      <w:r w:rsidR="002B42A0">
        <w:rPr>
          <w:rFonts w:ascii="Times New Roman" w:hAnsi="Times New Roman" w:cs="Times New Roman"/>
          <w:spacing w:val="-3"/>
          <w:sz w:val="24"/>
          <w:szCs w:val="24"/>
        </w:rPr>
        <w:t>julho</w:t>
      </w:r>
      <w:r w:rsidR="00092537">
        <w:rPr>
          <w:rFonts w:ascii="Times New Roman" w:hAnsi="Times New Roman" w:cs="Times New Roman"/>
          <w:spacing w:val="-3"/>
          <w:sz w:val="24"/>
          <w:szCs w:val="24"/>
        </w:rPr>
        <w:t xml:space="preserve"> </w:t>
      </w:r>
      <w:r>
        <w:rPr>
          <w:rFonts w:ascii="Times New Roman" w:hAnsi="Times New Roman" w:cs="Times New Roman"/>
          <w:spacing w:val="-3"/>
          <w:sz w:val="24"/>
          <w:szCs w:val="24"/>
        </w:rPr>
        <w:t>de 201</w:t>
      </w:r>
      <w:r w:rsidR="00DE4D89">
        <w:rPr>
          <w:rFonts w:ascii="Times New Roman" w:hAnsi="Times New Roman" w:cs="Times New Roman"/>
          <w:spacing w:val="-3"/>
          <w:sz w:val="24"/>
          <w:szCs w:val="24"/>
        </w:rPr>
        <w:t>8</w:t>
      </w:r>
      <w:r w:rsidR="00206546">
        <w:rPr>
          <w:rFonts w:ascii="Times New Roman" w:hAnsi="Times New Roman" w:cs="Times New Roman"/>
          <w:spacing w:val="-3"/>
          <w:sz w:val="24"/>
          <w:szCs w:val="24"/>
        </w:rPr>
        <w:t>.</w:t>
      </w:r>
    </w:p>
    <w:p w:rsidR="00551D58" w:rsidRDefault="00551D58" w:rsidP="00BA1325">
      <w:pPr>
        <w:spacing w:line="360" w:lineRule="auto"/>
        <w:jc w:val="both"/>
        <w:rPr>
          <w:rFonts w:ascii="Times New Roman" w:hAnsi="Times New Roman" w:cs="Times New Roman"/>
          <w:spacing w:val="-3"/>
          <w:sz w:val="24"/>
          <w:szCs w:val="24"/>
        </w:rPr>
      </w:pPr>
    </w:p>
    <w:p w:rsidR="00551D58" w:rsidRDefault="00551D58" w:rsidP="00BA1325">
      <w:pPr>
        <w:spacing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Tatiana Castro Garcez</w:t>
      </w:r>
    </w:p>
    <w:p w:rsidR="00551D58" w:rsidRDefault="00551D58" w:rsidP="00BA1325">
      <w:pPr>
        <w:spacing w:line="360" w:lineRule="auto"/>
        <w:jc w:val="both"/>
        <w:rPr>
          <w:rFonts w:ascii="Times New Roman" w:hAnsi="Times New Roman" w:cs="Times New Roman"/>
          <w:spacing w:val="-3"/>
          <w:sz w:val="24"/>
          <w:szCs w:val="24"/>
        </w:rPr>
      </w:pPr>
    </w:p>
    <w:p w:rsidR="00551D58" w:rsidRDefault="00551D58" w:rsidP="00BA1325">
      <w:pPr>
        <w:spacing w:line="360" w:lineRule="auto"/>
        <w:jc w:val="both"/>
        <w:rPr>
          <w:rFonts w:ascii="Times New Roman" w:hAnsi="Times New Roman" w:cs="Times New Roman"/>
          <w:spacing w:val="-3"/>
          <w:sz w:val="24"/>
          <w:szCs w:val="24"/>
        </w:rPr>
      </w:pPr>
      <w:r w:rsidRPr="00551D58">
        <w:rPr>
          <w:rFonts w:ascii="Times New Roman" w:hAnsi="Times New Roman" w:cs="Times New Roman"/>
          <w:spacing w:val="-3"/>
          <w:sz w:val="24"/>
          <w:szCs w:val="24"/>
        </w:rPr>
        <w:t xml:space="preserve">Eva Maria de Almeida Fontes </w:t>
      </w:r>
    </w:p>
    <w:p w:rsidR="00206546" w:rsidRDefault="00206546" w:rsidP="00BA1325">
      <w:pPr>
        <w:spacing w:line="360" w:lineRule="auto"/>
        <w:jc w:val="both"/>
        <w:rPr>
          <w:rFonts w:ascii="Times New Roman" w:hAnsi="Times New Roman" w:cs="Times New Roman"/>
          <w:spacing w:val="-3"/>
          <w:sz w:val="24"/>
          <w:szCs w:val="24"/>
        </w:rPr>
      </w:pPr>
    </w:p>
    <w:p w:rsidR="00206546" w:rsidRPr="005A41D9" w:rsidRDefault="00206546" w:rsidP="00BA1325">
      <w:pPr>
        <w:spacing w:line="360" w:lineRule="auto"/>
        <w:jc w:val="both"/>
        <w:rPr>
          <w:rFonts w:ascii="Times New Roman" w:hAnsi="Times New Roman" w:cs="Times New Roman"/>
          <w:spacing w:val="-3"/>
          <w:sz w:val="24"/>
          <w:szCs w:val="24"/>
        </w:rPr>
      </w:pPr>
    </w:p>
    <w:sectPr w:rsidR="00206546" w:rsidRPr="005A41D9" w:rsidSect="00714819">
      <w:headerReference w:type="default" r:id="rId11"/>
      <w:footerReference w:type="default" r:id="rId12"/>
      <w:footnotePr>
        <w:pos w:val="beneathText"/>
      </w:footnotePr>
      <w:pgSz w:w="11905" w:h="16837" w:code="9"/>
      <w:pgMar w:top="1418" w:right="1134" w:bottom="851" w:left="1701" w:header="34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F65" w:rsidRDefault="00660F65">
      <w:r>
        <w:separator/>
      </w:r>
    </w:p>
  </w:endnote>
  <w:endnote w:type="continuationSeparator" w:id="0">
    <w:p w:rsidR="00660F65" w:rsidRDefault="0066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65" w:rsidRPr="00D654EB" w:rsidRDefault="00660F65" w:rsidP="00725698">
    <w:pPr>
      <w:tabs>
        <w:tab w:val="center" w:pos="4419"/>
        <w:tab w:val="right" w:pos="8838"/>
      </w:tabs>
      <w:rPr>
        <w:b/>
        <w:sz w:val="14"/>
        <w:szCs w:val="14"/>
      </w:rPr>
    </w:pPr>
    <w:r>
      <w:rPr>
        <w:noProof/>
        <w:szCs w:val="20"/>
        <w:lang w:eastAsia="pt-BR"/>
      </w:rPr>
      <mc:AlternateContent>
        <mc:Choice Requires="wps">
          <w:drawing>
            <wp:anchor distT="0" distB="0" distL="114300" distR="114300" simplePos="0" relativeHeight="251659264" behindDoc="0" locked="0" layoutInCell="1" allowOverlap="1" wp14:anchorId="11A68C43" wp14:editId="3D5FA282">
              <wp:simplePos x="0" y="0"/>
              <wp:positionH relativeFrom="column">
                <wp:posOffset>91440</wp:posOffset>
              </wp:positionH>
              <wp:positionV relativeFrom="paragraph">
                <wp:posOffset>15875</wp:posOffset>
              </wp:positionV>
              <wp:extent cx="5429250" cy="8255"/>
              <wp:effectExtent l="0" t="0" r="19050" b="2984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0" cy="82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5pt" to="43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" strokecolor="#4a7ebb">
              <o:lock v:ext="edit" shapetype="f"/>
            </v:line>
          </w:pict>
        </mc:Fallback>
      </mc:AlternateContent>
    </w:r>
  </w:p>
  <w:p w:rsidR="00660F65" w:rsidRPr="00541FC3" w:rsidRDefault="00660F65" w:rsidP="00725698">
    <w:pPr>
      <w:tabs>
        <w:tab w:val="center" w:pos="4419"/>
        <w:tab w:val="right" w:pos="8838"/>
      </w:tabs>
      <w:ind w:left="1985"/>
      <w:jc w:val="center"/>
      <w:rPr>
        <w:rFonts w:ascii="Times New Roman" w:hAnsi="Times New Roman"/>
        <w:sz w:val="16"/>
        <w:szCs w:val="16"/>
      </w:rPr>
    </w:pPr>
    <w:r>
      <w:rPr>
        <w:noProof/>
        <w:szCs w:val="20"/>
        <w:lang w:eastAsia="pt-BR"/>
      </w:rPr>
      <w:drawing>
        <wp:anchor distT="0" distB="0" distL="114300" distR="114300" simplePos="0" relativeHeight="251660288" behindDoc="0" locked="0" layoutInCell="1" allowOverlap="1" wp14:anchorId="18EA2999" wp14:editId="6A4A9A49">
          <wp:simplePos x="0" y="0"/>
          <wp:positionH relativeFrom="column">
            <wp:posOffset>-518160</wp:posOffset>
          </wp:positionH>
          <wp:positionV relativeFrom="paragraph">
            <wp:posOffset>-86360</wp:posOffset>
          </wp:positionV>
          <wp:extent cx="1565910" cy="581660"/>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Fundação S</w:t>
    </w:r>
    <w:r w:rsidRPr="00541FC3">
      <w:rPr>
        <w:rFonts w:ascii="Times New Roman" w:hAnsi="Times New Roman"/>
        <w:sz w:val="16"/>
        <w:szCs w:val="16"/>
      </w:rPr>
      <w:t>aúde</w:t>
    </w:r>
  </w:p>
  <w:p w:rsidR="00660F65" w:rsidRPr="00D654EB" w:rsidRDefault="00660F65" w:rsidP="00725698">
    <w:pPr>
      <w:tabs>
        <w:tab w:val="center" w:pos="4419"/>
        <w:tab w:val="right" w:pos="8838"/>
      </w:tabs>
      <w:ind w:left="1985"/>
      <w:jc w:val="center"/>
      <w:rPr>
        <w:rFonts w:ascii="Times New Roman" w:hAnsi="Times New Roman"/>
        <w:sz w:val="16"/>
        <w:szCs w:val="16"/>
      </w:rPr>
    </w:pPr>
    <w:r>
      <w:rPr>
        <w:rFonts w:ascii="Times New Roman" w:hAnsi="Times New Roman"/>
        <w:sz w:val="16"/>
        <w:szCs w:val="16"/>
      </w:rPr>
      <w:t xml:space="preserve">Avenida Padre Leonel </w:t>
    </w:r>
    <w:proofErr w:type="gramStart"/>
    <w:r>
      <w:rPr>
        <w:rFonts w:ascii="Times New Roman" w:hAnsi="Times New Roman"/>
        <w:sz w:val="16"/>
        <w:szCs w:val="16"/>
      </w:rPr>
      <w:t>Franca,</w:t>
    </w:r>
    <w:proofErr w:type="gramEnd"/>
    <w:r>
      <w:rPr>
        <w:rFonts w:ascii="Times New Roman" w:hAnsi="Times New Roman"/>
        <w:sz w:val="16"/>
        <w:szCs w:val="16"/>
      </w:rPr>
      <w:t>248</w:t>
    </w:r>
    <w:r w:rsidRPr="00D654EB">
      <w:rPr>
        <w:rFonts w:ascii="Times New Roman" w:hAnsi="Times New Roman"/>
        <w:sz w:val="16"/>
        <w:szCs w:val="16"/>
      </w:rPr>
      <w:t xml:space="preserve"> – </w:t>
    </w:r>
    <w:r>
      <w:rPr>
        <w:rFonts w:ascii="Times New Roman" w:hAnsi="Times New Roman"/>
        <w:sz w:val="16"/>
        <w:szCs w:val="16"/>
      </w:rPr>
      <w:t>Gávea</w:t>
    </w:r>
    <w:r w:rsidRPr="00D654EB">
      <w:rPr>
        <w:rFonts w:ascii="Times New Roman" w:hAnsi="Times New Roman"/>
        <w:sz w:val="16"/>
        <w:szCs w:val="16"/>
      </w:rPr>
      <w:t xml:space="preserve"> - Ri</w:t>
    </w:r>
    <w:r>
      <w:rPr>
        <w:rFonts w:ascii="Times New Roman" w:hAnsi="Times New Roman"/>
        <w:sz w:val="16"/>
        <w:szCs w:val="16"/>
      </w:rPr>
      <w:t xml:space="preserve">o de Janeiro/RJ – Brasil – </w:t>
    </w:r>
    <w:proofErr w:type="spellStart"/>
    <w:r>
      <w:rPr>
        <w:rFonts w:ascii="Times New Roman" w:hAnsi="Times New Roman"/>
        <w:sz w:val="16"/>
        <w:szCs w:val="16"/>
      </w:rPr>
      <w:t>Cep</w:t>
    </w:r>
    <w:proofErr w:type="spellEnd"/>
    <w:r>
      <w:rPr>
        <w:rFonts w:ascii="Times New Roman" w:hAnsi="Times New Roman"/>
        <w:sz w:val="16"/>
        <w:szCs w:val="16"/>
      </w:rPr>
      <w:t>: 22451-000</w:t>
    </w:r>
  </w:p>
  <w:p w:rsidR="00660F65" w:rsidRDefault="00660F65" w:rsidP="00725698">
    <w:pPr>
      <w:tabs>
        <w:tab w:val="center" w:pos="4419"/>
        <w:tab w:val="right" w:pos="8838"/>
      </w:tabs>
      <w:ind w:left="1985"/>
      <w:jc w:val="center"/>
    </w:pPr>
    <w:r w:rsidRPr="00D654EB">
      <w:rPr>
        <w:rFonts w:ascii="Times New Roman" w:hAnsi="Times New Roman"/>
        <w:sz w:val="16"/>
        <w:szCs w:val="16"/>
      </w:rPr>
      <w:t>www.fundacaosaud</w:t>
    </w:r>
    <w:r>
      <w:rPr>
        <w:rFonts w:ascii="Times New Roman" w:hAnsi="Times New Roman"/>
        <w:sz w:val="16"/>
        <w:szCs w:val="16"/>
      </w:rPr>
      <w:t>e.rj.gov.br</w:t>
    </w:r>
  </w:p>
  <w:p w:rsidR="00660F65" w:rsidRDefault="00660F65" w:rsidP="00725698">
    <w:pPr>
      <w:pStyle w:val="Rodap"/>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F65" w:rsidRDefault="00660F65">
      <w:r>
        <w:separator/>
      </w:r>
    </w:p>
  </w:footnote>
  <w:footnote w:type="continuationSeparator" w:id="0">
    <w:p w:rsidR="00660F65" w:rsidRDefault="00660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65" w:rsidRPr="00050D9C" w:rsidRDefault="00660F65" w:rsidP="00290AB7">
    <w:pPr>
      <w:pStyle w:val="Cabealho"/>
      <w:tabs>
        <w:tab w:val="left" w:pos="567"/>
      </w:tabs>
      <w:jc w:val="center"/>
      <w:rPr>
        <w:rFonts w:ascii="Times New Roman" w:hAnsi="Times New Roman"/>
        <w:noProof/>
        <w:sz w:val="24"/>
        <w:lang w:eastAsia="pt-BR"/>
      </w:rPr>
    </w:pPr>
    <w:r>
      <w:rPr>
        <w:rFonts w:ascii="Times New Roman" w:hAnsi="Times New Roman"/>
        <w:noProof/>
        <w:lang w:eastAsia="pt-BR"/>
      </w:rPr>
      <w:drawing>
        <wp:inline distT="0" distB="0" distL="0" distR="0" wp14:anchorId="4D06CD7C" wp14:editId="1905E172">
          <wp:extent cx="638175" cy="6286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660F65" w:rsidRPr="00C0302F" w:rsidRDefault="00660F65" w:rsidP="00290AB7">
    <w:pPr>
      <w:pStyle w:val="Cabealho"/>
      <w:jc w:val="center"/>
      <w:rPr>
        <w:rFonts w:ascii="Times New Roman" w:hAnsi="Times New Roman"/>
        <w:sz w:val="18"/>
      </w:rPr>
    </w:pPr>
    <w:r>
      <w:rPr>
        <w:rFonts w:ascii="Times New Roman" w:hAnsi="Times New Roman"/>
        <w:sz w:val="18"/>
      </w:rPr>
      <w:t>Governo do Estado do Rio de Janeiro</w:t>
    </w:r>
  </w:p>
  <w:p w:rsidR="00660F65" w:rsidRPr="00C0302F" w:rsidRDefault="00660F65" w:rsidP="00290AB7">
    <w:pPr>
      <w:pStyle w:val="Cabealho"/>
      <w:jc w:val="center"/>
      <w:rPr>
        <w:rFonts w:ascii="Times New Roman" w:hAnsi="Times New Roman"/>
        <w:sz w:val="18"/>
      </w:rPr>
    </w:pPr>
    <w:r>
      <w:rPr>
        <w:rFonts w:ascii="Times New Roman" w:hAnsi="Times New Roman"/>
        <w:sz w:val="18"/>
      </w:rPr>
      <w:t>Secretaria de Estado de Saúde</w:t>
    </w:r>
  </w:p>
  <w:p w:rsidR="00660F65" w:rsidRDefault="00660F65" w:rsidP="00290AB7">
    <w:pPr>
      <w:pStyle w:val="Cabealho"/>
      <w:jc w:val="center"/>
      <w:rPr>
        <w:rFonts w:ascii="Times New Roman" w:hAnsi="Times New Roman"/>
        <w:sz w:val="18"/>
      </w:rPr>
    </w:pPr>
    <w:r>
      <w:rPr>
        <w:rFonts w:ascii="Times New Roman" w:hAnsi="Times New Roman"/>
        <w:sz w:val="18"/>
      </w:rPr>
      <w:t>Fundação Saúde</w:t>
    </w:r>
  </w:p>
  <w:p w:rsidR="00660F65" w:rsidRDefault="00660F65" w:rsidP="00290AB7">
    <w:pPr>
      <w:pStyle w:val="Cabealho"/>
      <w:jc w:val="cente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253F"/>
    <w:multiLevelType w:val="hybridMultilevel"/>
    <w:tmpl w:val="ADB0B4AC"/>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2238DB"/>
    <w:multiLevelType w:val="hybridMultilevel"/>
    <w:tmpl w:val="DC66B774"/>
    <w:lvl w:ilvl="0" w:tplc="F758AB02">
      <w:start w:val="1"/>
      <w:numFmt w:val="lowerLetter"/>
      <w:lvlText w:val="%1)"/>
      <w:lvlJc w:val="left"/>
      <w:pPr>
        <w:ind w:left="360" w:hanging="360"/>
      </w:pPr>
      <w:rPr>
        <w:rFonts w:ascii="Times New Roman" w:hAnsi="Times New Roman" w:hint="default"/>
        <w:b w:val="0"/>
        <w:i w:val="0"/>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AE241DB"/>
    <w:multiLevelType w:val="hybridMultilevel"/>
    <w:tmpl w:val="3B1CEE94"/>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480D17"/>
    <w:multiLevelType w:val="hybridMultilevel"/>
    <w:tmpl w:val="B692891E"/>
    <w:lvl w:ilvl="0" w:tplc="3020B17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982214"/>
    <w:multiLevelType w:val="hybridMultilevel"/>
    <w:tmpl w:val="33964AE6"/>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74B4C08"/>
    <w:multiLevelType w:val="hybridMultilevel"/>
    <w:tmpl w:val="7F2C1EA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AF2337"/>
    <w:multiLevelType w:val="hybridMultilevel"/>
    <w:tmpl w:val="7780E008"/>
    <w:lvl w:ilvl="0" w:tplc="88ACC96E">
      <w:start w:val="7"/>
      <w:numFmt w:val="decimal"/>
      <w:lvlText w:val="%1."/>
      <w:lvlJc w:val="left"/>
      <w:pPr>
        <w:ind w:left="36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170004"/>
    <w:multiLevelType w:val="hybridMultilevel"/>
    <w:tmpl w:val="D846941A"/>
    <w:lvl w:ilvl="0" w:tplc="C764E5E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3467846"/>
    <w:multiLevelType w:val="hybridMultilevel"/>
    <w:tmpl w:val="2402C58A"/>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D53CA3"/>
    <w:multiLevelType w:val="hybridMultilevel"/>
    <w:tmpl w:val="126AD6F4"/>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6B73B3"/>
    <w:multiLevelType w:val="hybridMultilevel"/>
    <w:tmpl w:val="B184B346"/>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DC4207"/>
    <w:multiLevelType w:val="hybridMultilevel"/>
    <w:tmpl w:val="3CEEDB5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3078EA"/>
    <w:multiLevelType w:val="hybridMultilevel"/>
    <w:tmpl w:val="F22AD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EB6E94"/>
    <w:multiLevelType w:val="hybridMultilevel"/>
    <w:tmpl w:val="CB984210"/>
    <w:lvl w:ilvl="0" w:tplc="3020B170">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362020FA"/>
    <w:multiLevelType w:val="hybridMultilevel"/>
    <w:tmpl w:val="8CECCDD6"/>
    <w:lvl w:ilvl="0" w:tplc="3020B170">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7">
    <w:nsid w:val="365F07E6"/>
    <w:multiLevelType w:val="hybridMultilevel"/>
    <w:tmpl w:val="F5FEC864"/>
    <w:lvl w:ilvl="0" w:tplc="4AF4F282">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37AA29F8"/>
    <w:multiLevelType w:val="hybridMultilevel"/>
    <w:tmpl w:val="A6BE7186"/>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38AE1E32"/>
    <w:multiLevelType w:val="multilevel"/>
    <w:tmpl w:val="70D055C0"/>
    <w:lvl w:ilvl="0">
      <w:start w:val="1"/>
      <w:numFmt w:val="lowerLetter"/>
      <w:lvlText w:val="%1)"/>
      <w:lvlJc w:val="left"/>
      <w:pPr>
        <w:tabs>
          <w:tab w:val="num" w:pos="360"/>
        </w:tabs>
        <w:ind w:left="360" w:hanging="360"/>
      </w:pPr>
      <w:rPr>
        <w:rFonts w:ascii="Times New Roman" w:hAnsi="Times New Roman" w:hint="default"/>
        <w:b w:val="0"/>
        <w:bCs/>
        <w:i w:val="0"/>
        <w:color w:val="auto"/>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D337EF9"/>
    <w:multiLevelType w:val="hybridMultilevel"/>
    <w:tmpl w:val="27320D1C"/>
    <w:lvl w:ilvl="0" w:tplc="9252E04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E6D0B78"/>
    <w:multiLevelType w:val="hybridMultilevel"/>
    <w:tmpl w:val="4EBC1918"/>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43DE70EA"/>
    <w:multiLevelType w:val="hybridMultilevel"/>
    <w:tmpl w:val="95B49A6E"/>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nsid w:val="49CB3AE0"/>
    <w:multiLevelType w:val="hybridMultilevel"/>
    <w:tmpl w:val="0584F2A6"/>
    <w:lvl w:ilvl="0" w:tplc="9252E04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F650D31"/>
    <w:multiLevelType w:val="hybridMultilevel"/>
    <w:tmpl w:val="637882C6"/>
    <w:lvl w:ilvl="0" w:tplc="DAA0CEE8">
      <w:start w:val="1"/>
      <w:numFmt w:val="decimal"/>
      <w:lvlText w:val="%1."/>
      <w:lvlJc w:val="left"/>
      <w:pPr>
        <w:ind w:left="720" w:hanging="360"/>
      </w:pPr>
      <w:rPr>
        <w:rFonts w:ascii="Calibri" w:hAnsi="Calibri" w:hint="default"/>
        <w:b w:val="0"/>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865923"/>
    <w:multiLevelType w:val="hybridMultilevel"/>
    <w:tmpl w:val="60CCFE8E"/>
    <w:lvl w:ilvl="0" w:tplc="0D5492E0">
      <w:start w:val="1"/>
      <w:numFmt w:val="bullet"/>
      <w:lvlText w:val="̶"/>
      <w:lvlJc w:val="left"/>
      <w:pPr>
        <w:ind w:left="360" w:hanging="360"/>
      </w:pPr>
      <w:rPr>
        <w:rFonts w:ascii="Times New Roman"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513B0B4C"/>
    <w:multiLevelType w:val="hybridMultilevel"/>
    <w:tmpl w:val="23A61F46"/>
    <w:lvl w:ilvl="0" w:tplc="3020B170">
      <w:start w:val="1"/>
      <w:numFmt w:val="bullet"/>
      <w:lvlText w:val=""/>
      <w:lvlJc w:val="left"/>
      <w:pPr>
        <w:ind w:left="360" w:hanging="360"/>
      </w:pPr>
      <w:rPr>
        <w:rFonts w:ascii="Symbol" w:hAnsi="Symbol" w:hint="default"/>
        <w:b/>
        <w:i w:val="0"/>
        <w:caps w:val="0"/>
        <w:strike w:val="0"/>
        <w:dstrike w:val="0"/>
        <w:vanish w:val="0"/>
        <w:sz w:val="24"/>
        <w:vertAlign w:val="baseli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47001EB"/>
    <w:multiLevelType w:val="hybridMultilevel"/>
    <w:tmpl w:val="A202A81C"/>
    <w:lvl w:ilvl="0" w:tplc="3020B17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4A57F74"/>
    <w:multiLevelType w:val="hybridMultilevel"/>
    <w:tmpl w:val="BD7486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A8C6BFB"/>
    <w:multiLevelType w:val="hybridMultilevel"/>
    <w:tmpl w:val="ED9C0EF2"/>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400B3C"/>
    <w:multiLevelType w:val="hybridMultilevel"/>
    <w:tmpl w:val="170EF53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64C2E08"/>
    <w:multiLevelType w:val="hybridMultilevel"/>
    <w:tmpl w:val="62F4804A"/>
    <w:lvl w:ilvl="0" w:tplc="773A8B6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7AC7AE5"/>
    <w:multiLevelType w:val="hybridMultilevel"/>
    <w:tmpl w:val="DC72C4CC"/>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nsid w:val="69081E4A"/>
    <w:multiLevelType w:val="multilevel"/>
    <w:tmpl w:val="7DB876A4"/>
    <w:lvl w:ilvl="0">
      <w:start w:val="1"/>
      <w:numFmt w:val="bullet"/>
      <w:lvlText w:val=""/>
      <w:lvlJc w:val="left"/>
      <w:pPr>
        <w:ind w:left="394" w:hanging="360"/>
      </w:pPr>
      <w:rPr>
        <w:rFonts w:ascii="Symbol" w:hAnsi="Symbol" w:hint="default"/>
        <w:b/>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34">
    <w:nsid w:val="738748A0"/>
    <w:multiLevelType w:val="hybridMultilevel"/>
    <w:tmpl w:val="4E02F8B8"/>
    <w:lvl w:ilvl="0" w:tplc="1FCE6DEC">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640360B"/>
    <w:multiLevelType w:val="hybridMultilevel"/>
    <w:tmpl w:val="7CFE7DA4"/>
    <w:lvl w:ilvl="0" w:tplc="DA185168">
      <w:start w:val="1"/>
      <w:numFmt w:val="decimal"/>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93944A3"/>
    <w:multiLevelType w:val="hybridMultilevel"/>
    <w:tmpl w:val="B29483C2"/>
    <w:lvl w:ilvl="0" w:tplc="3020B170">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7">
    <w:nsid w:val="7C385418"/>
    <w:multiLevelType w:val="hybridMultilevel"/>
    <w:tmpl w:val="D8327022"/>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nsid w:val="7FC9094E"/>
    <w:multiLevelType w:val="hybridMultilevel"/>
    <w:tmpl w:val="3C5ABDD6"/>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3"/>
  </w:num>
  <w:num w:numId="4">
    <w:abstractNumId w:val="16"/>
  </w:num>
  <w:num w:numId="5">
    <w:abstractNumId w:val="15"/>
  </w:num>
  <w:num w:numId="6">
    <w:abstractNumId w:val="2"/>
  </w:num>
  <w:num w:numId="7">
    <w:abstractNumId w:val="22"/>
  </w:num>
  <w:num w:numId="8">
    <w:abstractNumId w:val="8"/>
  </w:num>
  <w:num w:numId="9">
    <w:abstractNumId w:val="14"/>
  </w:num>
  <w:num w:numId="10">
    <w:abstractNumId w:val="6"/>
  </w:num>
  <w:num w:numId="11">
    <w:abstractNumId w:val="38"/>
  </w:num>
  <w:num w:numId="12">
    <w:abstractNumId w:val="25"/>
  </w:num>
  <w:num w:numId="13">
    <w:abstractNumId w:val="18"/>
  </w:num>
  <w:num w:numId="14">
    <w:abstractNumId w:val="32"/>
  </w:num>
  <w:num w:numId="15">
    <w:abstractNumId w:val="30"/>
  </w:num>
  <w:num w:numId="16">
    <w:abstractNumId w:val="7"/>
  </w:num>
  <w:num w:numId="17">
    <w:abstractNumId w:val="13"/>
  </w:num>
  <w:num w:numId="18">
    <w:abstractNumId w:val="29"/>
  </w:num>
  <w:num w:numId="19">
    <w:abstractNumId w:val="24"/>
  </w:num>
  <w:num w:numId="20">
    <w:abstractNumId w:val="11"/>
  </w:num>
  <w:num w:numId="21">
    <w:abstractNumId w:val="4"/>
  </w:num>
  <w:num w:numId="22">
    <w:abstractNumId w:val="12"/>
  </w:num>
  <w:num w:numId="23">
    <w:abstractNumId w:val="10"/>
  </w:num>
  <w:num w:numId="24">
    <w:abstractNumId w:val="21"/>
  </w:num>
  <w:num w:numId="25">
    <w:abstractNumId w:val="26"/>
  </w:num>
  <w:num w:numId="26">
    <w:abstractNumId w:val="37"/>
  </w:num>
  <w:num w:numId="27">
    <w:abstractNumId w:val="5"/>
  </w:num>
  <w:num w:numId="28">
    <w:abstractNumId w:val="27"/>
  </w:num>
  <w:num w:numId="29">
    <w:abstractNumId w:val="20"/>
  </w:num>
  <w:num w:numId="30">
    <w:abstractNumId w:val="3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5"/>
  </w:num>
  <w:num w:numId="34">
    <w:abstractNumId w:val="34"/>
  </w:num>
  <w:num w:numId="35">
    <w:abstractNumId w:val="9"/>
  </w:num>
  <w:num w:numId="36">
    <w:abstractNumId w:val="3"/>
  </w:num>
  <w:num w:numId="37">
    <w:abstractNumId w:val="33"/>
  </w:num>
  <w:num w:numId="38">
    <w:abstractNumId w:val="36"/>
  </w:num>
  <w:num w:numId="39">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oNotHyphenateCaps/>
  <w:drawingGridHorizontalSpacing w:val="92"/>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D2"/>
    <w:rsid w:val="000010E4"/>
    <w:rsid w:val="00003927"/>
    <w:rsid w:val="00003A91"/>
    <w:rsid w:val="00003AA3"/>
    <w:rsid w:val="00003F96"/>
    <w:rsid w:val="0000413E"/>
    <w:rsid w:val="000043EF"/>
    <w:rsid w:val="00004900"/>
    <w:rsid w:val="00004AD7"/>
    <w:rsid w:val="0000733D"/>
    <w:rsid w:val="00007A35"/>
    <w:rsid w:val="00010694"/>
    <w:rsid w:val="00011DE9"/>
    <w:rsid w:val="000121DB"/>
    <w:rsid w:val="000130D4"/>
    <w:rsid w:val="000145D3"/>
    <w:rsid w:val="0001656C"/>
    <w:rsid w:val="00016D11"/>
    <w:rsid w:val="0001749C"/>
    <w:rsid w:val="000179D3"/>
    <w:rsid w:val="0002110A"/>
    <w:rsid w:val="000227AB"/>
    <w:rsid w:val="00023DAB"/>
    <w:rsid w:val="00023DD6"/>
    <w:rsid w:val="00023EC5"/>
    <w:rsid w:val="00024B00"/>
    <w:rsid w:val="000253BA"/>
    <w:rsid w:val="0002612A"/>
    <w:rsid w:val="00027C26"/>
    <w:rsid w:val="00031036"/>
    <w:rsid w:val="00031CCF"/>
    <w:rsid w:val="000326CA"/>
    <w:rsid w:val="00032B8A"/>
    <w:rsid w:val="0003359D"/>
    <w:rsid w:val="000336D6"/>
    <w:rsid w:val="00033BB7"/>
    <w:rsid w:val="00034117"/>
    <w:rsid w:val="00034946"/>
    <w:rsid w:val="000358D1"/>
    <w:rsid w:val="000360B0"/>
    <w:rsid w:val="00036D10"/>
    <w:rsid w:val="00036FD3"/>
    <w:rsid w:val="000370C3"/>
    <w:rsid w:val="00040671"/>
    <w:rsid w:val="0004122C"/>
    <w:rsid w:val="00041BDB"/>
    <w:rsid w:val="00042100"/>
    <w:rsid w:val="00042301"/>
    <w:rsid w:val="00042ECC"/>
    <w:rsid w:val="0004387D"/>
    <w:rsid w:val="00044342"/>
    <w:rsid w:val="000455E6"/>
    <w:rsid w:val="00045990"/>
    <w:rsid w:val="00045D9E"/>
    <w:rsid w:val="0004600E"/>
    <w:rsid w:val="00050842"/>
    <w:rsid w:val="00050AF3"/>
    <w:rsid w:val="00052EF8"/>
    <w:rsid w:val="00054452"/>
    <w:rsid w:val="0005633A"/>
    <w:rsid w:val="00057335"/>
    <w:rsid w:val="00060CAC"/>
    <w:rsid w:val="00062916"/>
    <w:rsid w:val="00063522"/>
    <w:rsid w:val="00064D6B"/>
    <w:rsid w:val="0006538B"/>
    <w:rsid w:val="00065705"/>
    <w:rsid w:val="0006665F"/>
    <w:rsid w:val="00066F30"/>
    <w:rsid w:val="00066F6E"/>
    <w:rsid w:val="000674CF"/>
    <w:rsid w:val="000735A5"/>
    <w:rsid w:val="000739F4"/>
    <w:rsid w:val="00073E3B"/>
    <w:rsid w:val="000745DB"/>
    <w:rsid w:val="000772D1"/>
    <w:rsid w:val="00077529"/>
    <w:rsid w:val="000777E6"/>
    <w:rsid w:val="00077E51"/>
    <w:rsid w:val="000802F6"/>
    <w:rsid w:val="00080EFA"/>
    <w:rsid w:val="00080FFD"/>
    <w:rsid w:val="0008112F"/>
    <w:rsid w:val="00081EBE"/>
    <w:rsid w:val="0008539A"/>
    <w:rsid w:val="0008626F"/>
    <w:rsid w:val="00087C88"/>
    <w:rsid w:val="000906EE"/>
    <w:rsid w:val="0009106E"/>
    <w:rsid w:val="000910EA"/>
    <w:rsid w:val="000912B1"/>
    <w:rsid w:val="00091BF8"/>
    <w:rsid w:val="000920B2"/>
    <w:rsid w:val="00092537"/>
    <w:rsid w:val="000932F1"/>
    <w:rsid w:val="00093B3F"/>
    <w:rsid w:val="00095CA3"/>
    <w:rsid w:val="00096166"/>
    <w:rsid w:val="0009629B"/>
    <w:rsid w:val="000979D7"/>
    <w:rsid w:val="00097EBA"/>
    <w:rsid w:val="000A022B"/>
    <w:rsid w:val="000A0258"/>
    <w:rsid w:val="000A0670"/>
    <w:rsid w:val="000A0AED"/>
    <w:rsid w:val="000A17C3"/>
    <w:rsid w:val="000A2B78"/>
    <w:rsid w:val="000A2C3D"/>
    <w:rsid w:val="000A39B0"/>
    <w:rsid w:val="000A483A"/>
    <w:rsid w:val="000A5CFE"/>
    <w:rsid w:val="000A61DC"/>
    <w:rsid w:val="000A755F"/>
    <w:rsid w:val="000B099E"/>
    <w:rsid w:val="000B1190"/>
    <w:rsid w:val="000B25E0"/>
    <w:rsid w:val="000B26C1"/>
    <w:rsid w:val="000B4E6F"/>
    <w:rsid w:val="000B5005"/>
    <w:rsid w:val="000B71FC"/>
    <w:rsid w:val="000B76AF"/>
    <w:rsid w:val="000C25B1"/>
    <w:rsid w:val="000C26A9"/>
    <w:rsid w:val="000C2746"/>
    <w:rsid w:val="000C54F2"/>
    <w:rsid w:val="000C58B0"/>
    <w:rsid w:val="000C6E65"/>
    <w:rsid w:val="000D0AB7"/>
    <w:rsid w:val="000D0CDF"/>
    <w:rsid w:val="000D1513"/>
    <w:rsid w:val="000D159C"/>
    <w:rsid w:val="000D165F"/>
    <w:rsid w:val="000D174E"/>
    <w:rsid w:val="000D17DB"/>
    <w:rsid w:val="000D23A8"/>
    <w:rsid w:val="000D28C1"/>
    <w:rsid w:val="000D39AE"/>
    <w:rsid w:val="000D49EC"/>
    <w:rsid w:val="000D4CBC"/>
    <w:rsid w:val="000D5AFA"/>
    <w:rsid w:val="000D6200"/>
    <w:rsid w:val="000D6DA9"/>
    <w:rsid w:val="000D71DA"/>
    <w:rsid w:val="000D79EA"/>
    <w:rsid w:val="000D7E5E"/>
    <w:rsid w:val="000E1CCA"/>
    <w:rsid w:val="000E22FB"/>
    <w:rsid w:val="000E6B88"/>
    <w:rsid w:val="000E7C17"/>
    <w:rsid w:val="000F00C5"/>
    <w:rsid w:val="000F03B9"/>
    <w:rsid w:val="000F1871"/>
    <w:rsid w:val="000F2106"/>
    <w:rsid w:val="000F2108"/>
    <w:rsid w:val="000F22F9"/>
    <w:rsid w:val="000F2952"/>
    <w:rsid w:val="000F2E97"/>
    <w:rsid w:val="000F3066"/>
    <w:rsid w:val="000F3D75"/>
    <w:rsid w:val="000F42EB"/>
    <w:rsid w:val="000F476E"/>
    <w:rsid w:val="000F499D"/>
    <w:rsid w:val="000F51A6"/>
    <w:rsid w:val="000F5F60"/>
    <w:rsid w:val="000F62DB"/>
    <w:rsid w:val="000F6963"/>
    <w:rsid w:val="000F6B6C"/>
    <w:rsid w:val="000F7086"/>
    <w:rsid w:val="000F7967"/>
    <w:rsid w:val="00100809"/>
    <w:rsid w:val="001008A8"/>
    <w:rsid w:val="0010119D"/>
    <w:rsid w:val="001013ED"/>
    <w:rsid w:val="001030F7"/>
    <w:rsid w:val="00104F8B"/>
    <w:rsid w:val="001063EE"/>
    <w:rsid w:val="00107112"/>
    <w:rsid w:val="001077C1"/>
    <w:rsid w:val="0010783D"/>
    <w:rsid w:val="00111584"/>
    <w:rsid w:val="001115EC"/>
    <w:rsid w:val="00111850"/>
    <w:rsid w:val="001120B7"/>
    <w:rsid w:val="001125F1"/>
    <w:rsid w:val="001138AA"/>
    <w:rsid w:val="00114900"/>
    <w:rsid w:val="00114A10"/>
    <w:rsid w:val="0011537A"/>
    <w:rsid w:val="00115C45"/>
    <w:rsid w:val="00115D91"/>
    <w:rsid w:val="00116F8D"/>
    <w:rsid w:val="00120150"/>
    <w:rsid w:val="00120162"/>
    <w:rsid w:val="001202CD"/>
    <w:rsid w:val="00120386"/>
    <w:rsid w:val="001265EB"/>
    <w:rsid w:val="00126B98"/>
    <w:rsid w:val="00126BA7"/>
    <w:rsid w:val="00127AEB"/>
    <w:rsid w:val="00130BD5"/>
    <w:rsid w:val="00132010"/>
    <w:rsid w:val="0013344D"/>
    <w:rsid w:val="00135635"/>
    <w:rsid w:val="00135645"/>
    <w:rsid w:val="001370FE"/>
    <w:rsid w:val="001371EE"/>
    <w:rsid w:val="0013731E"/>
    <w:rsid w:val="00137CED"/>
    <w:rsid w:val="001405F6"/>
    <w:rsid w:val="001408EB"/>
    <w:rsid w:val="00144EAF"/>
    <w:rsid w:val="00145222"/>
    <w:rsid w:val="001456FA"/>
    <w:rsid w:val="001463A0"/>
    <w:rsid w:val="00151A91"/>
    <w:rsid w:val="00151D30"/>
    <w:rsid w:val="0015213B"/>
    <w:rsid w:val="0015295C"/>
    <w:rsid w:val="0015362C"/>
    <w:rsid w:val="00153B74"/>
    <w:rsid w:val="00153FA3"/>
    <w:rsid w:val="0015423A"/>
    <w:rsid w:val="001547A0"/>
    <w:rsid w:val="001548E2"/>
    <w:rsid w:val="00154CE8"/>
    <w:rsid w:val="0015510B"/>
    <w:rsid w:val="00155E24"/>
    <w:rsid w:val="001564FA"/>
    <w:rsid w:val="00162D7A"/>
    <w:rsid w:val="001632FB"/>
    <w:rsid w:val="001636E4"/>
    <w:rsid w:val="00163B66"/>
    <w:rsid w:val="00164339"/>
    <w:rsid w:val="00165688"/>
    <w:rsid w:val="001664F9"/>
    <w:rsid w:val="0016788D"/>
    <w:rsid w:val="00171B04"/>
    <w:rsid w:val="00173DEF"/>
    <w:rsid w:val="00175BF9"/>
    <w:rsid w:val="001773C2"/>
    <w:rsid w:val="001775AF"/>
    <w:rsid w:val="00177DE0"/>
    <w:rsid w:val="00177F96"/>
    <w:rsid w:val="0018079F"/>
    <w:rsid w:val="00181CE4"/>
    <w:rsid w:val="00181FFA"/>
    <w:rsid w:val="00182911"/>
    <w:rsid w:val="00183186"/>
    <w:rsid w:val="00183CE8"/>
    <w:rsid w:val="001847D2"/>
    <w:rsid w:val="00185315"/>
    <w:rsid w:val="001857A1"/>
    <w:rsid w:val="00187329"/>
    <w:rsid w:val="00187953"/>
    <w:rsid w:val="00190A12"/>
    <w:rsid w:val="00192291"/>
    <w:rsid w:val="00192790"/>
    <w:rsid w:val="00192DB5"/>
    <w:rsid w:val="001931EA"/>
    <w:rsid w:val="0019447C"/>
    <w:rsid w:val="0019598D"/>
    <w:rsid w:val="0019638C"/>
    <w:rsid w:val="001963AD"/>
    <w:rsid w:val="001A08E0"/>
    <w:rsid w:val="001A18B3"/>
    <w:rsid w:val="001A2356"/>
    <w:rsid w:val="001A24E4"/>
    <w:rsid w:val="001A2A0B"/>
    <w:rsid w:val="001A394D"/>
    <w:rsid w:val="001A3B08"/>
    <w:rsid w:val="001A469D"/>
    <w:rsid w:val="001A48B9"/>
    <w:rsid w:val="001A4D8C"/>
    <w:rsid w:val="001A5A5B"/>
    <w:rsid w:val="001A66FA"/>
    <w:rsid w:val="001A67B7"/>
    <w:rsid w:val="001A78CA"/>
    <w:rsid w:val="001A7903"/>
    <w:rsid w:val="001A7B4B"/>
    <w:rsid w:val="001B0F8D"/>
    <w:rsid w:val="001B1060"/>
    <w:rsid w:val="001B33D5"/>
    <w:rsid w:val="001B3634"/>
    <w:rsid w:val="001B38B4"/>
    <w:rsid w:val="001B40CB"/>
    <w:rsid w:val="001B4818"/>
    <w:rsid w:val="001B54FB"/>
    <w:rsid w:val="001B556E"/>
    <w:rsid w:val="001B55A9"/>
    <w:rsid w:val="001B76A9"/>
    <w:rsid w:val="001B7E45"/>
    <w:rsid w:val="001C009C"/>
    <w:rsid w:val="001C05BD"/>
    <w:rsid w:val="001C1345"/>
    <w:rsid w:val="001C1D86"/>
    <w:rsid w:val="001C28A0"/>
    <w:rsid w:val="001C2B54"/>
    <w:rsid w:val="001C3526"/>
    <w:rsid w:val="001C40EC"/>
    <w:rsid w:val="001C7BF7"/>
    <w:rsid w:val="001D0418"/>
    <w:rsid w:val="001D0AC7"/>
    <w:rsid w:val="001D105C"/>
    <w:rsid w:val="001D12E7"/>
    <w:rsid w:val="001D17F8"/>
    <w:rsid w:val="001D1E08"/>
    <w:rsid w:val="001D2001"/>
    <w:rsid w:val="001D3706"/>
    <w:rsid w:val="001D41A8"/>
    <w:rsid w:val="001D5271"/>
    <w:rsid w:val="001D5A94"/>
    <w:rsid w:val="001D617D"/>
    <w:rsid w:val="001D671D"/>
    <w:rsid w:val="001D6A05"/>
    <w:rsid w:val="001E07A5"/>
    <w:rsid w:val="001E229D"/>
    <w:rsid w:val="001E26AE"/>
    <w:rsid w:val="001E3F92"/>
    <w:rsid w:val="001E4459"/>
    <w:rsid w:val="001E74EE"/>
    <w:rsid w:val="001F0185"/>
    <w:rsid w:val="001F17D9"/>
    <w:rsid w:val="001F2CBD"/>
    <w:rsid w:val="001F3F55"/>
    <w:rsid w:val="001F4312"/>
    <w:rsid w:val="001F55D8"/>
    <w:rsid w:val="001F5733"/>
    <w:rsid w:val="001F587E"/>
    <w:rsid w:val="001F5D88"/>
    <w:rsid w:val="001F6AF0"/>
    <w:rsid w:val="001F7D75"/>
    <w:rsid w:val="002005D9"/>
    <w:rsid w:val="00200643"/>
    <w:rsid w:val="002023D7"/>
    <w:rsid w:val="0020324E"/>
    <w:rsid w:val="0020371A"/>
    <w:rsid w:val="00205B9C"/>
    <w:rsid w:val="00206278"/>
    <w:rsid w:val="00206546"/>
    <w:rsid w:val="00206B8B"/>
    <w:rsid w:val="00207E60"/>
    <w:rsid w:val="002106CA"/>
    <w:rsid w:val="00210957"/>
    <w:rsid w:val="00211264"/>
    <w:rsid w:val="00211D3F"/>
    <w:rsid w:val="00212F5D"/>
    <w:rsid w:val="00213D80"/>
    <w:rsid w:val="00214088"/>
    <w:rsid w:val="00220D9E"/>
    <w:rsid w:val="00222626"/>
    <w:rsid w:val="00223634"/>
    <w:rsid w:val="0022656C"/>
    <w:rsid w:val="002278F7"/>
    <w:rsid w:val="00230052"/>
    <w:rsid w:val="002304EE"/>
    <w:rsid w:val="00230DFC"/>
    <w:rsid w:val="0023109D"/>
    <w:rsid w:val="002340FD"/>
    <w:rsid w:val="002341E0"/>
    <w:rsid w:val="00234EE3"/>
    <w:rsid w:val="00235FAD"/>
    <w:rsid w:val="00237746"/>
    <w:rsid w:val="00237C63"/>
    <w:rsid w:val="00240071"/>
    <w:rsid w:val="00240A32"/>
    <w:rsid w:val="00240B3D"/>
    <w:rsid w:val="00240F2A"/>
    <w:rsid w:val="00241D63"/>
    <w:rsid w:val="00243D15"/>
    <w:rsid w:val="00243DF2"/>
    <w:rsid w:val="00244BEC"/>
    <w:rsid w:val="002455C0"/>
    <w:rsid w:val="00245DB9"/>
    <w:rsid w:val="00246BE7"/>
    <w:rsid w:val="00246D1F"/>
    <w:rsid w:val="0024737B"/>
    <w:rsid w:val="00250079"/>
    <w:rsid w:val="002501B2"/>
    <w:rsid w:val="002514C8"/>
    <w:rsid w:val="002517B6"/>
    <w:rsid w:val="00251CE2"/>
    <w:rsid w:val="00252965"/>
    <w:rsid w:val="0025328D"/>
    <w:rsid w:val="0025502C"/>
    <w:rsid w:val="00255D14"/>
    <w:rsid w:val="00256B21"/>
    <w:rsid w:val="00257D0A"/>
    <w:rsid w:val="00261024"/>
    <w:rsid w:val="0026296B"/>
    <w:rsid w:val="00264488"/>
    <w:rsid w:val="00264A1B"/>
    <w:rsid w:val="00270C47"/>
    <w:rsid w:val="0027113A"/>
    <w:rsid w:val="002713AF"/>
    <w:rsid w:val="00271F9D"/>
    <w:rsid w:val="0027220A"/>
    <w:rsid w:val="0027399C"/>
    <w:rsid w:val="00274A0F"/>
    <w:rsid w:val="00274C8B"/>
    <w:rsid w:val="0027554B"/>
    <w:rsid w:val="002760E6"/>
    <w:rsid w:val="002805A7"/>
    <w:rsid w:val="00281B7F"/>
    <w:rsid w:val="0028237C"/>
    <w:rsid w:val="0028303E"/>
    <w:rsid w:val="00283F8E"/>
    <w:rsid w:val="00284399"/>
    <w:rsid w:val="0028470E"/>
    <w:rsid w:val="002852AB"/>
    <w:rsid w:val="002853BA"/>
    <w:rsid w:val="00285F2F"/>
    <w:rsid w:val="00290937"/>
    <w:rsid w:val="00290AB7"/>
    <w:rsid w:val="00290EFE"/>
    <w:rsid w:val="00292DF6"/>
    <w:rsid w:val="00295BFD"/>
    <w:rsid w:val="00296127"/>
    <w:rsid w:val="002964BA"/>
    <w:rsid w:val="00296982"/>
    <w:rsid w:val="0029796E"/>
    <w:rsid w:val="002A09FC"/>
    <w:rsid w:val="002A0AD1"/>
    <w:rsid w:val="002A1673"/>
    <w:rsid w:val="002A2E78"/>
    <w:rsid w:val="002A3F96"/>
    <w:rsid w:val="002A612E"/>
    <w:rsid w:val="002A6C29"/>
    <w:rsid w:val="002A7F02"/>
    <w:rsid w:val="002B06CA"/>
    <w:rsid w:val="002B16D8"/>
    <w:rsid w:val="002B1BB8"/>
    <w:rsid w:val="002B1E03"/>
    <w:rsid w:val="002B223B"/>
    <w:rsid w:val="002B2822"/>
    <w:rsid w:val="002B2A18"/>
    <w:rsid w:val="002B2DD9"/>
    <w:rsid w:val="002B30B8"/>
    <w:rsid w:val="002B329B"/>
    <w:rsid w:val="002B42A0"/>
    <w:rsid w:val="002B447A"/>
    <w:rsid w:val="002B6062"/>
    <w:rsid w:val="002B7C22"/>
    <w:rsid w:val="002C072B"/>
    <w:rsid w:val="002C3011"/>
    <w:rsid w:val="002C3E45"/>
    <w:rsid w:val="002C4D7A"/>
    <w:rsid w:val="002C6BC8"/>
    <w:rsid w:val="002C792D"/>
    <w:rsid w:val="002D05CA"/>
    <w:rsid w:val="002D09A5"/>
    <w:rsid w:val="002D5ED1"/>
    <w:rsid w:val="002D63B9"/>
    <w:rsid w:val="002D6637"/>
    <w:rsid w:val="002D73BE"/>
    <w:rsid w:val="002D7907"/>
    <w:rsid w:val="002E0A6A"/>
    <w:rsid w:val="002E0E9D"/>
    <w:rsid w:val="002E1D5B"/>
    <w:rsid w:val="002E332A"/>
    <w:rsid w:val="002E37C5"/>
    <w:rsid w:val="002E38FA"/>
    <w:rsid w:val="002E4062"/>
    <w:rsid w:val="002E427A"/>
    <w:rsid w:val="002E49BB"/>
    <w:rsid w:val="002E5502"/>
    <w:rsid w:val="002E5FAB"/>
    <w:rsid w:val="002E6441"/>
    <w:rsid w:val="002E7758"/>
    <w:rsid w:val="002F07F4"/>
    <w:rsid w:val="002F108A"/>
    <w:rsid w:val="002F11BD"/>
    <w:rsid w:val="002F1966"/>
    <w:rsid w:val="002F2464"/>
    <w:rsid w:val="002F2669"/>
    <w:rsid w:val="002F2E4E"/>
    <w:rsid w:val="002F3523"/>
    <w:rsid w:val="002F373F"/>
    <w:rsid w:val="002F5A93"/>
    <w:rsid w:val="002F6C90"/>
    <w:rsid w:val="002F6D85"/>
    <w:rsid w:val="002F7080"/>
    <w:rsid w:val="002F7D10"/>
    <w:rsid w:val="0030009F"/>
    <w:rsid w:val="00300DAB"/>
    <w:rsid w:val="00301925"/>
    <w:rsid w:val="00301BDA"/>
    <w:rsid w:val="00302561"/>
    <w:rsid w:val="00303941"/>
    <w:rsid w:val="00304E7A"/>
    <w:rsid w:val="0030678D"/>
    <w:rsid w:val="00310789"/>
    <w:rsid w:val="00311582"/>
    <w:rsid w:val="00311D89"/>
    <w:rsid w:val="00311EB7"/>
    <w:rsid w:val="00312895"/>
    <w:rsid w:val="00312CFB"/>
    <w:rsid w:val="003138FB"/>
    <w:rsid w:val="00313CE1"/>
    <w:rsid w:val="00313CF9"/>
    <w:rsid w:val="00313D6B"/>
    <w:rsid w:val="00313F2F"/>
    <w:rsid w:val="00314E0C"/>
    <w:rsid w:val="0031524B"/>
    <w:rsid w:val="00315FE6"/>
    <w:rsid w:val="003171A3"/>
    <w:rsid w:val="00317791"/>
    <w:rsid w:val="0031783D"/>
    <w:rsid w:val="00320B52"/>
    <w:rsid w:val="003212F4"/>
    <w:rsid w:val="00321E67"/>
    <w:rsid w:val="00322258"/>
    <w:rsid w:val="00322F19"/>
    <w:rsid w:val="00323A86"/>
    <w:rsid w:val="00323B6B"/>
    <w:rsid w:val="003247C5"/>
    <w:rsid w:val="00324839"/>
    <w:rsid w:val="00324BE6"/>
    <w:rsid w:val="003250AA"/>
    <w:rsid w:val="00325575"/>
    <w:rsid w:val="00326165"/>
    <w:rsid w:val="003318F2"/>
    <w:rsid w:val="003322E9"/>
    <w:rsid w:val="00332483"/>
    <w:rsid w:val="00333E0E"/>
    <w:rsid w:val="00333E7E"/>
    <w:rsid w:val="003352FC"/>
    <w:rsid w:val="003362D9"/>
    <w:rsid w:val="0033742E"/>
    <w:rsid w:val="00337A46"/>
    <w:rsid w:val="003405F7"/>
    <w:rsid w:val="00342128"/>
    <w:rsid w:val="00343A9E"/>
    <w:rsid w:val="00344474"/>
    <w:rsid w:val="00344667"/>
    <w:rsid w:val="00344D9D"/>
    <w:rsid w:val="003469ED"/>
    <w:rsid w:val="00346CAA"/>
    <w:rsid w:val="00346FDE"/>
    <w:rsid w:val="00350509"/>
    <w:rsid w:val="00351F67"/>
    <w:rsid w:val="00352727"/>
    <w:rsid w:val="00352F6B"/>
    <w:rsid w:val="00354C9B"/>
    <w:rsid w:val="00357D07"/>
    <w:rsid w:val="003606AB"/>
    <w:rsid w:val="0036103F"/>
    <w:rsid w:val="003620BE"/>
    <w:rsid w:val="00364294"/>
    <w:rsid w:val="00364421"/>
    <w:rsid w:val="00365621"/>
    <w:rsid w:val="0036652C"/>
    <w:rsid w:val="00367735"/>
    <w:rsid w:val="00367BED"/>
    <w:rsid w:val="003704FF"/>
    <w:rsid w:val="00370A2E"/>
    <w:rsid w:val="00370F78"/>
    <w:rsid w:val="003714B7"/>
    <w:rsid w:val="0037180F"/>
    <w:rsid w:val="00371ACC"/>
    <w:rsid w:val="00372E03"/>
    <w:rsid w:val="003737CC"/>
    <w:rsid w:val="003748CA"/>
    <w:rsid w:val="00375A48"/>
    <w:rsid w:val="00375BD8"/>
    <w:rsid w:val="00376383"/>
    <w:rsid w:val="00380299"/>
    <w:rsid w:val="00380384"/>
    <w:rsid w:val="00380538"/>
    <w:rsid w:val="00380AEB"/>
    <w:rsid w:val="00381DAC"/>
    <w:rsid w:val="00381E34"/>
    <w:rsid w:val="0038214A"/>
    <w:rsid w:val="00382575"/>
    <w:rsid w:val="003834DE"/>
    <w:rsid w:val="00383692"/>
    <w:rsid w:val="003837EA"/>
    <w:rsid w:val="00384CC9"/>
    <w:rsid w:val="00385A15"/>
    <w:rsid w:val="00385CA5"/>
    <w:rsid w:val="0038651A"/>
    <w:rsid w:val="0038670B"/>
    <w:rsid w:val="00386836"/>
    <w:rsid w:val="003907BE"/>
    <w:rsid w:val="00391E2F"/>
    <w:rsid w:val="00392E02"/>
    <w:rsid w:val="00393F19"/>
    <w:rsid w:val="00394564"/>
    <w:rsid w:val="00394A45"/>
    <w:rsid w:val="003960C4"/>
    <w:rsid w:val="003962D1"/>
    <w:rsid w:val="003969C2"/>
    <w:rsid w:val="00397AAF"/>
    <w:rsid w:val="003A08ED"/>
    <w:rsid w:val="003A105F"/>
    <w:rsid w:val="003A2566"/>
    <w:rsid w:val="003A43ED"/>
    <w:rsid w:val="003A5B14"/>
    <w:rsid w:val="003A7007"/>
    <w:rsid w:val="003A79F8"/>
    <w:rsid w:val="003A7B13"/>
    <w:rsid w:val="003A7BE2"/>
    <w:rsid w:val="003B0056"/>
    <w:rsid w:val="003B0305"/>
    <w:rsid w:val="003B0470"/>
    <w:rsid w:val="003B05AE"/>
    <w:rsid w:val="003B0C26"/>
    <w:rsid w:val="003B2E7D"/>
    <w:rsid w:val="003B3D0A"/>
    <w:rsid w:val="003B3E2E"/>
    <w:rsid w:val="003B43B4"/>
    <w:rsid w:val="003B64FE"/>
    <w:rsid w:val="003B6815"/>
    <w:rsid w:val="003B6C70"/>
    <w:rsid w:val="003B7C3C"/>
    <w:rsid w:val="003C045A"/>
    <w:rsid w:val="003C49B5"/>
    <w:rsid w:val="003C5EDB"/>
    <w:rsid w:val="003C60B3"/>
    <w:rsid w:val="003C68FD"/>
    <w:rsid w:val="003C72E0"/>
    <w:rsid w:val="003D05CD"/>
    <w:rsid w:val="003D0832"/>
    <w:rsid w:val="003D1238"/>
    <w:rsid w:val="003D23A7"/>
    <w:rsid w:val="003D2AB5"/>
    <w:rsid w:val="003D34C4"/>
    <w:rsid w:val="003D3AD1"/>
    <w:rsid w:val="003D3CE8"/>
    <w:rsid w:val="003D43D8"/>
    <w:rsid w:val="003D48D1"/>
    <w:rsid w:val="003D4BFA"/>
    <w:rsid w:val="003D58AE"/>
    <w:rsid w:val="003D5A6E"/>
    <w:rsid w:val="003D5E28"/>
    <w:rsid w:val="003D5F28"/>
    <w:rsid w:val="003D6522"/>
    <w:rsid w:val="003D78DE"/>
    <w:rsid w:val="003E03D1"/>
    <w:rsid w:val="003E12B4"/>
    <w:rsid w:val="003E24CD"/>
    <w:rsid w:val="003E4543"/>
    <w:rsid w:val="003E511A"/>
    <w:rsid w:val="003E6D19"/>
    <w:rsid w:val="003E6D59"/>
    <w:rsid w:val="003E7261"/>
    <w:rsid w:val="003F0D74"/>
    <w:rsid w:val="003F1516"/>
    <w:rsid w:val="003F16CA"/>
    <w:rsid w:val="003F1A06"/>
    <w:rsid w:val="003F3097"/>
    <w:rsid w:val="003F31B9"/>
    <w:rsid w:val="003F333E"/>
    <w:rsid w:val="003F46E1"/>
    <w:rsid w:val="003F4E00"/>
    <w:rsid w:val="003F4E12"/>
    <w:rsid w:val="003F5102"/>
    <w:rsid w:val="003F59EF"/>
    <w:rsid w:val="003F5CF6"/>
    <w:rsid w:val="00400594"/>
    <w:rsid w:val="00400A65"/>
    <w:rsid w:val="00401365"/>
    <w:rsid w:val="00401DE8"/>
    <w:rsid w:val="00402BC2"/>
    <w:rsid w:val="00402C63"/>
    <w:rsid w:val="00402FD6"/>
    <w:rsid w:val="004033AB"/>
    <w:rsid w:val="0040429C"/>
    <w:rsid w:val="00405D72"/>
    <w:rsid w:val="00405FFB"/>
    <w:rsid w:val="00406369"/>
    <w:rsid w:val="00406B46"/>
    <w:rsid w:val="00407B38"/>
    <w:rsid w:val="00410FD8"/>
    <w:rsid w:val="004119B5"/>
    <w:rsid w:val="00411FEA"/>
    <w:rsid w:val="00412776"/>
    <w:rsid w:val="004132FE"/>
    <w:rsid w:val="0041350A"/>
    <w:rsid w:val="00414B7A"/>
    <w:rsid w:val="00415E8D"/>
    <w:rsid w:val="0041683C"/>
    <w:rsid w:val="00417489"/>
    <w:rsid w:val="004208FC"/>
    <w:rsid w:val="00420FAA"/>
    <w:rsid w:val="004221C6"/>
    <w:rsid w:val="0042297C"/>
    <w:rsid w:val="00422EBE"/>
    <w:rsid w:val="0042307C"/>
    <w:rsid w:val="00423ACD"/>
    <w:rsid w:val="00424684"/>
    <w:rsid w:val="0042569E"/>
    <w:rsid w:val="00427706"/>
    <w:rsid w:val="004302A0"/>
    <w:rsid w:val="00430700"/>
    <w:rsid w:val="00430853"/>
    <w:rsid w:val="00431B10"/>
    <w:rsid w:val="0043242F"/>
    <w:rsid w:val="004326C8"/>
    <w:rsid w:val="00433ED1"/>
    <w:rsid w:val="0043414F"/>
    <w:rsid w:val="004341E9"/>
    <w:rsid w:val="00437059"/>
    <w:rsid w:val="004379B0"/>
    <w:rsid w:val="00437D0C"/>
    <w:rsid w:val="0044128A"/>
    <w:rsid w:val="004424F3"/>
    <w:rsid w:val="00442D85"/>
    <w:rsid w:val="00443BDA"/>
    <w:rsid w:val="0044505F"/>
    <w:rsid w:val="004458C5"/>
    <w:rsid w:val="00446028"/>
    <w:rsid w:val="004463F0"/>
    <w:rsid w:val="004471C2"/>
    <w:rsid w:val="00447212"/>
    <w:rsid w:val="004508DA"/>
    <w:rsid w:val="004512C5"/>
    <w:rsid w:val="00451E96"/>
    <w:rsid w:val="004521C1"/>
    <w:rsid w:val="00452715"/>
    <w:rsid w:val="004530BC"/>
    <w:rsid w:val="004548C6"/>
    <w:rsid w:val="00454944"/>
    <w:rsid w:val="00454ACA"/>
    <w:rsid w:val="0045509D"/>
    <w:rsid w:val="00456B6B"/>
    <w:rsid w:val="0045764E"/>
    <w:rsid w:val="004606BF"/>
    <w:rsid w:val="004614A7"/>
    <w:rsid w:val="0046152F"/>
    <w:rsid w:val="0046255E"/>
    <w:rsid w:val="004625D5"/>
    <w:rsid w:val="004625E3"/>
    <w:rsid w:val="00462B7B"/>
    <w:rsid w:val="00470059"/>
    <w:rsid w:val="00470198"/>
    <w:rsid w:val="004738ED"/>
    <w:rsid w:val="004744AA"/>
    <w:rsid w:val="00474516"/>
    <w:rsid w:val="00474C01"/>
    <w:rsid w:val="004764C7"/>
    <w:rsid w:val="00477183"/>
    <w:rsid w:val="00480B9B"/>
    <w:rsid w:val="00480C8B"/>
    <w:rsid w:val="00481574"/>
    <w:rsid w:val="00482054"/>
    <w:rsid w:val="00482065"/>
    <w:rsid w:val="004828D6"/>
    <w:rsid w:val="00483CC0"/>
    <w:rsid w:val="00484C8F"/>
    <w:rsid w:val="00485187"/>
    <w:rsid w:val="00485976"/>
    <w:rsid w:val="00485AC6"/>
    <w:rsid w:val="0049007B"/>
    <w:rsid w:val="0049063D"/>
    <w:rsid w:val="00491395"/>
    <w:rsid w:val="004918F8"/>
    <w:rsid w:val="00491957"/>
    <w:rsid w:val="00492E97"/>
    <w:rsid w:val="00493657"/>
    <w:rsid w:val="00493BE3"/>
    <w:rsid w:val="00493C09"/>
    <w:rsid w:val="0049581F"/>
    <w:rsid w:val="004958EC"/>
    <w:rsid w:val="00495DD1"/>
    <w:rsid w:val="00496832"/>
    <w:rsid w:val="004A0813"/>
    <w:rsid w:val="004A1853"/>
    <w:rsid w:val="004A19E1"/>
    <w:rsid w:val="004A19F5"/>
    <w:rsid w:val="004A3553"/>
    <w:rsid w:val="004A45A8"/>
    <w:rsid w:val="004A4D84"/>
    <w:rsid w:val="004A4E15"/>
    <w:rsid w:val="004A61BD"/>
    <w:rsid w:val="004A643B"/>
    <w:rsid w:val="004A6E45"/>
    <w:rsid w:val="004A72A6"/>
    <w:rsid w:val="004A7E4B"/>
    <w:rsid w:val="004B0F51"/>
    <w:rsid w:val="004B2B70"/>
    <w:rsid w:val="004B3E3C"/>
    <w:rsid w:val="004B44AD"/>
    <w:rsid w:val="004B4842"/>
    <w:rsid w:val="004B4951"/>
    <w:rsid w:val="004B5604"/>
    <w:rsid w:val="004B5867"/>
    <w:rsid w:val="004B58F4"/>
    <w:rsid w:val="004B5F50"/>
    <w:rsid w:val="004B68D8"/>
    <w:rsid w:val="004B70BF"/>
    <w:rsid w:val="004B7131"/>
    <w:rsid w:val="004B7558"/>
    <w:rsid w:val="004B7A84"/>
    <w:rsid w:val="004C0BC6"/>
    <w:rsid w:val="004C162F"/>
    <w:rsid w:val="004C18D3"/>
    <w:rsid w:val="004C3A09"/>
    <w:rsid w:val="004C3A1E"/>
    <w:rsid w:val="004C5060"/>
    <w:rsid w:val="004C5673"/>
    <w:rsid w:val="004C56A9"/>
    <w:rsid w:val="004C703D"/>
    <w:rsid w:val="004C73A0"/>
    <w:rsid w:val="004C7ED7"/>
    <w:rsid w:val="004D1114"/>
    <w:rsid w:val="004D1A2B"/>
    <w:rsid w:val="004D1BDD"/>
    <w:rsid w:val="004D1F13"/>
    <w:rsid w:val="004D2512"/>
    <w:rsid w:val="004D50E4"/>
    <w:rsid w:val="004D62C4"/>
    <w:rsid w:val="004D67A0"/>
    <w:rsid w:val="004E06CB"/>
    <w:rsid w:val="004E0F64"/>
    <w:rsid w:val="004E164B"/>
    <w:rsid w:val="004E16BF"/>
    <w:rsid w:val="004E2351"/>
    <w:rsid w:val="004E488E"/>
    <w:rsid w:val="004E4996"/>
    <w:rsid w:val="004E49E3"/>
    <w:rsid w:val="004E5287"/>
    <w:rsid w:val="004E6AF7"/>
    <w:rsid w:val="004E7B57"/>
    <w:rsid w:val="004E7EC1"/>
    <w:rsid w:val="004F0F7B"/>
    <w:rsid w:val="004F10FE"/>
    <w:rsid w:val="004F2143"/>
    <w:rsid w:val="004F233D"/>
    <w:rsid w:val="004F2355"/>
    <w:rsid w:val="004F2397"/>
    <w:rsid w:val="004F5DBA"/>
    <w:rsid w:val="004F64CD"/>
    <w:rsid w:val="004F6504"/>
    <w:rsid w:val="004F6A1B"/>
    <w:rsid w:val="00500B1A"/>
    <w:rsid w:val="00500D2E"/>
    <w:rsid w:val="00500DF8"/>
    <w:rsid w:val="00503708"/>
    <w:rsid w:val="0050471D"/>
    <w:rsid w:val="005053F6"/>
    <w:rsid w:val="00505599"/>
    <w:rsid w:val="00506736"/>
    <w:rsid w:val="00507E3C"/>
    <w:rsid w:val="00511972"/>
    <w:rsid w:val="00511AED"/>
    <w:rsid w:val="005120C4"/>
    <w:rsid w:val="00512224"/>
    <w:rsid w:val="005125D6"/>
    <w:rsid w:val="005133F4"/>
    <w:rsid w:val="0051430A"/>
    <w:rsid w:val="0052084A"/>
    <w:rsid w:val="005214BA"/>
    <w:rsid w:val="0052212E"/>
    <w:rsid w:val="0052223D"/>
    <w:rsid w:val="005232D8"/>
    <w:rsid w:val="005248FF"/>
    <w:rsid w:val="00524CB5"/>
    <w:rsid w:val="00524EB2"/>
    <w:rsid w:val="00525B4E"/>
    <w:rsid w:val="00525C6B"/>
    <w:rsid w:val="005260D2"/>
    <w:rsid w:val="00530049"/>
    <w:rsid w:val="00530FEE"/>
    <w:rsid w:val="00533B5D"/>
    <w:rsid w:val="0053542A"/>
    <w:rsid w:val="00535B24"/>
    <w:rsid w:val="00536806"/>
    <w:rsid w:val="00537ADE"/>
    <w:rsid w:val="00537B9B"/>
    <w:rsid w:val="00537EE6"/>
    <w:rsid w:val="00541766"/>
    <w:rsid w:val="005427B1"/>
    <w:rsid w:val="00542B5B"/>
    <w:rsid w:val="00543064"/>
    <w:rsid w:val="005435BE"/>
    <w:rsid w:val="00544398"/>
    <w:rsid w:val="005444F8"/>
    <w:rsid w:val="005448D9"/>
    <w:rsid w:val="0054493D"/>
    <w:rsid w:val="00546FF5"/>
    <w:rsid w:val="005507E7"/>
    <w:rsid w:val="0055099C"/>
    <w:rsid w:val="00550EA5"/>
    <w:rsid w:val="0055122F"/>
    <w:rsid w:val="00551D58"/>
    <w:rsid w:val="00551E36"/>
    <w:rsid w:val="00555056"/>
    <w:rsid w:val="00555148"/>
    <w:rsid w:val="00555713"/>
    <w:rsid w:val="00556425"/>
    <w:rsid w:val="00560339"/>
    <w:rsid w:val="005605E5"/>
    <w:rsid w:val="00560BB4"/>
    <w:rsid w:val="00563CCA"/>
    <w:rsid w:val="00566FA0"/>
    <w:rsid w:val="005673E7"/>
    <w:rsid w:val="005718E7"/>
    <w:rsid w:val="00571919"/>
    <w:rsid w:val="00573ECE"/>
    <w:rsid w:val="005749D7"/>
    <w:rsid w:val="0057602B"/>
    <w:rsid w:val="005763A4"/>
    <w:rsid w:val="0057646F"/>
    <w:rsid w:val="005771E5"/>
    <w:rsid w:val="005775C1"/>
    <w:rsid w:val="00577A09"/>
    <w:rsid w:val="00580928"/>
    <w:rsid w:val="00580F32"/>
    <w:rsid w:val="0058102F"/>
    <w:rsid w:val="005810D9"/>
    <w:rsid w:val="00581290"/>
    <w:rsid w:val="00581AE9"/>
    <w:rsid w:val="00583A8B"/>
    <w:rsid w:val="00583DD7"/>
    <w:rsid w:val="00583F2E"/>
    <w:rsid w:val="00584062"/>
    <w:rsid w:val="0058423C"/>
    <w:rsid w:val="005846ED"/>
    <w:rsid w:val="005854C3"/>
    <w:rsid w:val="00585C97"/>
    <w:rsid w:val="00587901"/>
    <w:rsid w:val="00587A43"/>
    <w:rsid w:val="00587ADB"/>
    <w:rsid w:val="00587D54"/>
    <w:rsid w:val="005912FC"/>
    <w:rsid w:val="00591765"/>
    <w:rsid w:val="00591D30"/>
    <w:rsid w:val="0059212B"/>
    <w:rsid w:val="005923D6"/>
    <w:rsid w:val="005928E6"/>
    <w:rsid w:val="005937D4"/>
    <w:rsid w:val="005949E0"/>
    <w:rsid w:val="00594C72"/>
    <w:rsid w:val="00596A14"/>
    <w:rsid w:val="005A0AB9"/>
    <w:rsid w:val="005A31A8"/>
    <w:rsid w:val="005A41D9"/>
    <w:rsid w:val="005A5169"/>
    <w:rsid w:val="005A57D8"/>
    <w:rsid w:val="005A6DEC"/>
    <w:rsid w:val="005B000B"/>
    <w:rsid w:val="005B0ED6"/>
    <w:rsid w:val="005B13A9"/>
    <w:rsid w:val="005B26BB"/>
    <w:rsid w:val="005B2D71"/>
    <w:rsid w:val="005B32D2"/>
    <w:rsid w:val="005B3879"/>
    <w:rsid w:val="005B3D2B"/>
    <w:rsid w:val="005B4211"/>
    <w:rsid w:val="005B4C45"/>
    <w:rsid w:val="005B53C1"/>
    <w:rsid w:val="005B56BC"/>
    <w:rsid w:val="005B57CA"/>
    <w:rsid w:val="005B5E5B"/>
    <w:rsid w:val="005B6859"/>
    <w:rsid w:val="005B6CD1"/>
    <w:rsid w:val="005C04C3"/>
    <w:rsid w:val="005C0C25"/>
    <w:rsid w:val="005C1E7C"/>
    <w:rsid w:val="005C2A2E"/>
    <w:rsid w:val="005C31E1"/>
    <w:rsid w:val="005C410E"/>
    <w:rsid w:val="005C46CD"/>
    <w:rsid w:val="005C5137"/>
    <w:rsid w:val="005C58CB"/>
    <w:rsid w:val="005C645F"/>
    <w:rsid w:val="005C64E9"/>
    <w:rsid w:val="005C6901"/>
    <w:rsid w:val="005D0F1E"/>
    <w:rsid w:val="005D125F"/>
    <w:rsid w:val="005D1D32"/>
    <w:rsid w:val="005D1FAE"/>
    <w:rsid w:val="005D20A5"/>
    <w:rsid w:val="005D323E"/>
    <w:rsid w:val="005D569C"/>
    <w:rsid w:val="005D603F"/>
    <w:rsid w:val="005D6369"/>
    <w:rsid w:val="005E0AFB"/>
    <w:rsid w:val="005E11F1"/>
    <w:rsid w:val="005E29AC"/>
    <w:rsid w:val="005E38CC"/>
    <w:rsid w:val="005E53A5"/>
    <w:rsid w:val="005E5F41"/>
    <w:rsid w:val="005E6470"/>
    <w:rsid w:val="005E7495"/>
    <w:rsid w:val="005E7F36"/>
    <w:rsid w:val="005F03BE"/>
    <w:rsid w:val="005F0568"/>
    <w:rsid w:val="005F0E94"/>
    <w:rsid w:val="005F1DEF"/>
    <w:rsid w:val="005F21C4"/>
    <w:rsid w:val="005F31DF"/>
    <w:rsid w:val="005F5E53"/>
    <w:rsid w:val="005F6B6D"/>
    <w:rsid w:val="00600354"/>
    <w:rsid w:val="006005B6"/>
    <w:rsid w:val="00600822"/>
    <w:rsid w:val="00600828"/>
    <w:rsid w:val="00601093"/>
    <w:rsid w:val="0060266C"/>
    <w:rsid w:val="00602677"/>
    <w:rsid w:val="00603634"/>
    <w:rsid w:val="006074D4"/>
    <w:rsid w:val="00607673"/>
    <w:rsid w:val="00607D11"/>
    <w:rsid w:val="00610248"/>
    <w:rsid w:val="00611651"/>
    <w:rsid w:val="0061319D"/>
    <w:rsid w:val="006132DC"/>
    <w:rsid w:val="006140A1"/>
    <w:rsid w:val="00614624"/>
    <w:rsid w:val="0061478A"/>
    <w:rsid w:val="00615298"/>
    <w:rsid w:val="00615919"/>
    <w:rsid w:val="00617556"/>
    <w:rsid w:val="00617F3B"/>
    <w:rsid w:val="006205D9"/>
    <w:rsid w:val="00620F47"/>
    <w:rsid w:val="00621170"/>
    <w:rsid w:val="006226E8"/>
    <w:rsid w:val="00623735"/>
    <w:rsid w:val="00623E3A"/>
    <w:rsid w:val="00624432"/>
    <w:rsid w:val="00630A27"/>
    <w:rsid w:val="00630F4C"/>
    <w:rsid w:val="00632427"/>
    <w:rsid w:val="0063278B"/>
    <w:rsid w:val="00632AB3"/>
    <w:rsid w:val="006332D6"/>
    <w:rsid w:val="00633CCB"/>
    <w:rsid w:val="00634FBD"/>
    <w:rsid w:val="00635604"/>
    <w:rsid w:val="00635F42"/>
    <w:rsid w:val="00636A36"/>
    <w:rsid w:val="00636B62"/>
    <w:rsid w:val="006375C4"/>
    <w:rsid w:val="0064191A"/>
    <w:rsid w:val="0064267A"/>
    <w:rsid w:val="006431F3"/>
    <w:rsid w:val="0064459F"/>
    <w:rsid w:val="00644700"/>
    <w:rsid w:val="006462A8"/>
    <w:rsid w:val="00646DE3"/>
    <w:rsid w:val="00647DF0"/>
    <w:rsid w:val="006515D9"/>
    <w:rsid w:val="006520B3"/>
    <w:rsid w:val="006532B2"/>
    <w:rsid w:val="006540E0"/>
    <w:rsid w:val="006542EF"/>
    <w:rsid w:val="00654CA7"/>
    <w:rsid w:val="0065505A"/>
    <w:rsid w:val="00657267"/>
    <w:rsid w:val="0065739E"/>
    <w:rsid w:val="00657D11"/>
    <w:rsid w:val="00657E00"/>
    <w:rsid w:val="006602EC"/>
    <w:rsid w:val="0066039B"/>
    <w:rsid w:val="00660581"/>
    <w:rsid w:val="00660F65"/>
    <w:rsid w:val="006616D1"/>
    <w:rsid w:val="006618D7"/>
    <w:rsid w:val="00662427"/>
    <w:rsid w:val="00663B73"/>
    <w:rsid w:val="00664980"/>
    <w:rsid w:val="006649C4"/>
    <w:rsid w:val="00664F0E"/>
    <w:rsid w:val="006653A3"/>
    <w:rsid w:val="0066644E"/>
    <w:rsid w:val="00666626"/>
    <w:rsid w:val="00666809"/>
    <w:rsid w:val="00666B16"/>
    <w:rsid w:val="00666C10"/>
    <w:rsid w:val="00667593"/>
    <w:rsid w:val="0067064C"/>
    <w:rsid w:val="00670C59"/>
    <w:rsid w:val="006729A7"/>
    <w:rsid w:val="00672E9D"/>
    <w:rsid w:val="00673C06"/>
    <w:rsid w:val="00673C57"/>
    <w:rsid w:val="006755A7"/>
    <w:rsid w:val="00675740"/>
    <w:rsid w:val="00676015"/>
    <w:rsid w:val="0067637F"/>
    <w:rsid w:val="00676FCE"/>
    <w:rsid w:val="006821F4"/>
    <w:rsid w:val="006827CB"/>
    <w:rsid w:val="00683F53"/>
    <w:rsid w:val="00684AC6"/>
    <w:rsid w:val="0068538B"/>
    <w:rsid w:val="0068661A"/>
    <w:rsid w:val="006872FA"/>
    <w:rsid w:val="00687747"/>
    <w:rsid w:val="00687E43"/>
    <w:rsid w:val="00687E61"/>
    <w:rsid w:val="0069107C"/>
    <w:rsid w:val="006912FF"/>
    <w:rsid w:val="00691B31"/>
    <w:rsid w:val="00693337"/>
    <w:rsid w:val="0069383C"/>
    <w:rsid w:val="0069413A"/>
    <w:rsid w:val="006975D7"/>
    <w:rsid w:val="00697645"/>
    <w:rsid w:val="006979DE"/>
    <w:rsid w:val="006979F2"/>
    <w:rsid w:val="006A0281"/>
    <w:rsid w:val="006A0C88"/>
    <w:rsid w:val="006A1A3E"/>
    <w:rsid w:val="006A1C1A"/>
    <w:rsid w:val="006A2D5F"/>
    <w:rsid w:val="006A2EF7"/>
    <w:rsid w:val="006A306F"/>
    <w:rsid w:val="006A4844"/>
    <w:rsid w:val="006A4F63"/>
    <w:rsid w:val="006A5918"/>
    <w:rsid w:val="006A59BD"/>
    <w:rsid w:val="006A6F84"/>
    <w:rsid w:val="006B00D1"/>
    <w:rsid w:val="006B0304"/>
    <w:rsid w:val="006B0E3F"/>
    <w:rsid w:val="006B391A"/>
    <w:rsid w:val="006B4BE0"/>
    <w:rsid w:val="006B505B"/>
    <w:rsid w:val="006B5308"/>
    <w:rsid w:val="006B5A60"/>
    <w:rsid w:val="006B6036"/>
    <w:rsid w:val="006B6DB4"/>
    <w:rsid w:val="006C06F7"/>
    <w:rsid w:val="006C24B8"/>
    <w:rsid w:val="006C31F0"/>
    <w:rsid w:val="006C3277"/>
    <w:rsid w:val="006C3982"/>
    <w:rsid w:val="006C3D66"/>
    <w:rsid w:val="006C734B"/>
    <w:rsid w:val="006D0192"/>
    <w:rsid w:val="006D4D3B"/>
    <w:rsid w:val="006D4EBD"/>
    <w:rsid w:val="006D5FBC"/>
    <w:rsid w:val="006D6682"/>
    <w:rsid w:val="006D6B1D"/>
    <w:rsid w:val="006D7766"/>
    <w:rsid w:val="006D7E33"/>
    <w:rsid w:val="006E0C83"/>
    <w:rsid w:val="006E20F1"/>
    <w:rsid w:val="006E30C3"/>
    <w:rsid w:val="006E3CDA"/>
    <w:rsid w:val="006E3D8E"/>
    <w:rsid w:val="006E67AF"/>
    <w:rsid w:val="006F0B14"/>
    <w:rsid w:val="006F2063"/>
    <w:rsid w:val="006F22B7"/>
    <w:rsid w:val="006F352B"/>
    <w:rsid w:val="006F3994"/>
    <w:rsid w:val="006F3A42"/>
    <w:rsid w:val="006F44DF"/>
    <w:rsid w:val="006F4816"/>
    <w:rsid w:val="006F4980"/>
    <w:rsid w:val="006F4B90"/>
    <w:rsid w:val="006F5F98"/>
    <w:rsid w:val="006F7141"/>
    <w:rsid w:val="006F7B7C"/>
    <w:rsid w:val="006F7B9C"/>
    <w:rsid w:val="006F7DC9"/>
    <w:rsid w:val="00700598"/>
    <w:rsid w:val="0070099F"/>
    <w:rsid w:val="00700B8E"/>
    <w:rsid w:val="007011C2"/>
    <w:rsid w:val="00701E6D"/>
    <w:rsid w:val="00701EAB"/>
    <w:rsid w:val="00701EFF"/>
    <w:rsid w:val="007022D2"/>
    <w:rsid w:val="0070244E"/>
    <w:rsid w:val="00703AD8"/>
    <w:rsid w:val="0070449C"/>
    <w:rsid w:val="00706E9E"/>
    <w:rsid w:val="007074DE"/>
    <w:rsid w:val="007120AB"/>
    <w:rsid w:val="007147A4"/>
    <w:rsid w:val="00714819"/>
    <w:rsid w:val="007152BC"/>
    <w:rsid w:val="00716187"/>
    <w:rsid w:val="00716E7C"/>
    <w:rsid w:val="0072032E"/>
    <w:rsid w:val="0072041F"/>
    <w:rsid w:val="00720BBF"/>
    <w:rsid w:val="00720DE7"/>
    <w:rsid w:val="00721130"/>
    <w:rsid w:val="00721A72"/>
    <w:rsid w:val="0072244E"/>
    <w:rsid w:val="007229AA"/>
    <w:rsid w:val="00722D6B"/>
    <w:rsid w:val="007236E1"/>
    <w:rsid w:val="00723771"/>
    <w:rsid w:val="00723D23"/>
    <w:rsid w:val="00725698"/>
    <w:rsid w:val="0072613D"/>
    <w:rsid w:val="007275AC"/>
    <w:rsid w:val="00727C88"/>
    <w:rsid w:val="00731238"/>
    <w:rsid w:val="007315CA"/>
    <w:rsid w:val="00733208"/>
    <w:rsid w:val="00733507"/>
    <w:rsid w:val="00733D09"/>
    <w:rsid w:val="007346B2"/>
    <w:rsid w:val="00735637"/>
    <w:rsid w:val="00735D3B"/>
    <w:rsid w:val="00735EBA"/>
    <w:rsid w:val="007368C5"/>
    <w:rsid w:val="00736A16"/>
    <w:rsid w:val="0073723E"/>
    <w:rsid w:val="0074037F"/>
    <w:rsid w:val="00740823"/>
    <w:rsid w:val="0074116C"/>
    <w:rsid w:val="0074150B"/>
    <w:rsid w:val="00741BCA"/>
    <w:rsid w:val="0074334B"/>
    <w:rsid w:val="0074346D"/>
    <w:rsid w:val="0074470D"/>
    <w:rsid w:val="00744A8A"/>
    <w:rsid w:val="00744EEC"/>
    <w:rsid w:val="00747640"/>
    <w:rsid w:val="0075032E"/>
    <w:rsid w:val="00750553"/>
    <w:rsid w:val="00750AE1"/>
    <w:rsid w:val="00750FC7"/>
    <w:rsid w:val="007512E8"/>
    <w:rsid w:val="0075195E"/>
    <w:rsid w:val="00757147"/>
    <w:rsid w:val="007574DB"/>
    <w:rsid w:val="0076096D"/>
    <w:rsid w:val="00760A03"/>
    <w:rsid w:val="00761256"/>
    <w:rsid w:val="00762734"/>
    <w:rsid w:val="007629DD"/>
    <w:rsid w:val="00762CC4"/>
    <w:rsid w:val="00762DCC"/>
    <w:rsid w:val="00763289"/>
    <w:rsid w:val="007648A5"/>
    <w:rsid w:val="007648B8"/>
    <w:rsid w:val="00766A59"/>
    <w:rsid w:val="00766B62"/>
    <w:rsid w:val="007670F6"/>
    <w:rsid w:val="007703E3"/>
    <w:rsid w:val="00770849"/>
    <w:rsid w:val="00770B27"/>
    <w:rsid w:val="00771184"/>
    <w:rsid w:val="00771529"/>
    <w:rsid w:val="00771D8D"/>
    <w:rsid w:val="00773237"/>
    <w:rsid w:val="0077355A"/>
    <w:rsid w:val="007741D6"/>
    <w:rsid w:val="00774298"/>
    <w:rsid w:val="00775083"/>
    <w:rsid w:val="007756F9"/>
    <w:rsid w:val="0077604D"/>
    <w:rsid w:val="00777039"/>
    <w:rsid w:val="00777094"/>
    <w:rsid w:val="007776BA"/>
    <w:rsid w:val="00780852"/>
    <w:rsid w:val="007815F2"/>
    <w:rsid w:val="007819F8"/>
    <w:rsid w:val="00781E41"/>
    <w:rsid w:val="00781FAA"/>
    <w:rsid w:val="00782782"/>
    <w:rsid w:val="00782DE3"/>
    <w:rsid w:val="00783367"/>
    <w:rsid w:val="00784FA6"/>
    <w:rsid w:val="00785F0D"/>
    <w:rsid w:val="007867AB"/>
    <w:rsid w:val="007872BB"/>
    <w:rsid w:val="00787464"/>
    <w:rsid w:val="0079048C"/>
    <w:rsid w:val="00790E9A"/>
    <w:rsid w:val="0079117F"/>
    <w:rsid w:val="007932A7"/>
    <w:rsid w:val="0079336D"/>
    <w:rsid w:val="00793FB2"/>
    <w:rsid w:val="00794476"/>
    <w:rsid w:val="00794EE6"/>
    <w:rsid w:val="007964FE"/>
    <w:rsid w:val="00796BC6"/>
    <w:rsid w:val="0079764A"/>
    <w:rsid w:val="007A0FC1"/>
    <w:rsid w:val="007A2AC8"/>
    <w:rsid w:val="007A2DAD"/>
    <w:rsid w:val="007A4B33"/>
    <w:rsid w:val="007A4D18"/>
    <w:rsid w:val="007A6609"/>
    <w:rsid w:val="007B0C39"/>
    <w:rsid w:val="007B22E8"/>
    <w:rsid w:val="007B4218"/>
    <w:rsid w:val="007B5488"/>
    <w:rsid w:val="007B5D50"/>
    <w:rsid w:val="007B6E53"/>
    <w:rsid w:val="007B7471"/>
    <w:rsid w:val="007C018A"/>
    <w:rsid w:val="007C060F"/>
    <w:rsid w:val="007C0775"/>
    <w:rsid w:val="007C1942"/>
    <w:rsid w:val="007C28BB"/>
    <w:rsid w:val="007C535E"/>
    <w:rsid w:val="007C54AE"/>
    <w:rsid w:val="007C718F"/>
    <w:rsid w:val="007D0C83"/>
    <w:rsid w:val="007D1D8E"/>
    <w:rsid w:val="007D2163"/>
    <w:rsid w:val="007D3112"/>
    <w:rsid w:val="007D317F"/>
    <w:rsid w:val="007D322F"/>
    <w:rsid w:val="007D62EE"/>
    <w:rsid w:val="007D73EC"/>
    <w:rsid w:val="007E047E"/>
    <w:rsid w:val="007E0A79"/>
    <w:rsid w:val="007E2754"/>
    <w:rsid w:val="007E2EED"/>
    <w:rsid w:val="007E3A4D"/>
    <w:rsid w:val="007E4AD2"/>
    <w:rsid w:val="007E54B3"/>
    <w:rsid w:val="007E56A8"/>
    <w:rsid w:val="007E5C7F"/>
    <w:rsid w:val="007E6030"/>
    <w:rsid w:val="007E6ACC"/>
    <w:rsid w:val="007E6DD6"/>
    <w:rsid w:val="007E7062"/>
    <w:rsid w:val="007E7175"/>
    <w:rsid w:val="007E7631"/>
    <w:rsid w:val="007F12EA"/>
    <w:rsid w:val="007F1431"/>
    <w:rsid w:val="007F1435"/>
    <w:rsid w:val="007F1A5F"/>
    <w:rsid w:val="007F1E5A"/>
    <w:rsid w:val="007F24D2"/>
    <w:rsid w:val="007F2812"/>
    <w:rsid w:val="007F3D68"/>
    <w:rsid w:val="007F68A1"/>
    <w:rsid w:val="007F6CAD"/>
    <w:rsid w:val="007F70EA"/>
    <w:rsid w:val="007F7832"/>
    <w:rsid w:val="007F7CD1"/>
    <w:rsid w:val="0080104E"/>
    <w:rsid w:val="00801694"/>
    <w:rsid w:val="00801EE7"/>
    <w:rsid w:val="0080227B"/>
    <w:rsid w:val="008023E6"/>
    <w:rsid w:val="00802B8E"/>
    <w:rsid w:val="00802CC0"/>
    <w:rsid w:val="00804204"/>
    <w:rsid w:val="00804939"/>
    <w:rsid w:val="00805A38"/>
    <w:rsid w:val="00806D62"/>
    <w:rsid w:val="00807DCD"/>
    <w:rsid w:val="0081055B"/>
    <w:rsid w:val="00810626"/>
    <w:rsid w:val="008106C0"/>
    <w:rsid w:val="00810F5E"/>
    <w:rsid w:val="00811E66"/>
    <w:rsid w:val="0081216B"/>
    <w:rsid w:val="00812817"/>
    <w:rsid w:val="008134CB"/>
    <w:rsid w:val="00813972"/>
    <w:rsid w:val="0081468E"/>
    <w:rsid w:val="00814CD5"/>
    <w:rsid w:val="0081503C"/>
    <w:rsid w:val="00815262"/>
    <w:rsid w:val="00816702"/>
    <w:rsid w:val="00816CAE"/>
    <w:rsid w:val="0081760A"/>
    <w:rsid w:val="00817C30"/>
    <w:rsid w:val="00817CCE"/>
    <w:rsid w:val="008209D9"/>
    <w:rsid w:val="00820CCD"/>
    <w:rsid w:val="00821216"/>
    <w:rsid w:val="00821EA6"/>
    <w:rsid w:val="00822077"/>
    <w:rsid w:val="00822B82"/>
    <w:rsid w:val="00822B97"/>
    <w:rsid w:val="00824305"/>
    <w:rsid w:val="008247B4"/>
    <w:rsid w:val="00824A67"/>
    <w:rsid w:val="00826DF3"/>
    <w:rsid w:val="00827D26"/>
    <w:rsid w:val="008309C1"/>
    <w:rsid w:val="00831CFF"/>
    <w:rsid w:val="0083263D"/>
    <w:rsid w:val="008336CD"/>
    <w:rsid w:val="00835FF3"/>
    <w:rsid w:val="00836E1C"/>
    <w:rsid w:val="008371C3"/>
    <w:rsid w:val="008372E7"/>
    <w:rsid w:val="00837B30"/>
    <w:rsid w:val="008405F8"/>
    <w:rsid w:val="00840A8F"/>
    <w:rsid w:val="00841F9E"/>
    <w:rsid w:val="008424D3"/>
    <w:rsid w:val="00842C4E"/>
    <w:rsid w:val="00843A5B"/>
    <w:rsid w:val="0084637F"/>
    <w:rsid w:val="00847669"/>
    <w:rsid w:val="0085032E"/>
    <w:rsid w:val="00850BDC"/>
    <w:rsid w:val="008511D8"/>
    <w:rsid w:val="00852D0D"/>
    <w:rsid w:val="00852F45"/>
    <w:rsid w:val="00853400"/>
    <w:rsid w:val="00853806"/>
    <w:rsid w:val="0085531F"/>
    <w:rsid w:val="00855E2F"/>
    <w:rsid w:val="00856F45"/>
    <w:rsid w:val="0085755C"/>
    <w:rsid w:val="008575D4"/>
    <w:rsid w:val="0085773C"/>
    <w:rsid w:val="0086088B"/>
    <w:rsid w:val="00861EB9"/>
    <w:rsid w:val="00861EEF"/>
    <w:rsid w:val="00862262"/>
    <w:rsid w:val="00862A70"/>
    <w:rsid w:val="008635C6"/>
    <w:rsid w:val="00864CF5"/>
    <w:rsid w:val="008658B6"/>
    <w:rsid w:val="00865C86"/>
    <w:rsid w:val="00865C9A"/>
    <w:rsid w:val="00865E7C"/>
    <w:rsid w:val="008665AE"/>
    <w:rsid w:val="00866B0C"/>
    <w:rsid w:val="0086758C"/>
    <w:rsid w:val="00870DE8"/>
    <w:rsid w:val="00870FD9"/>
    <w:rsid w:val="00871A85"/>
    <w:rsid w:val="00872A61"/>
    <w:rsid w:val="00873D00"/>
    <w:rsid w:val="00874EBA"/>
    <w:rsid w:val="00875A35"/>
    <w:rsid w:val="00875FA8"/>
    <w:rsid w:val="00876016"/>
    <w:rsid w:val="008800FB"/>
    <w:rsid w:val="00880D1F"/>
    <w:rsid w:val="00881447"/>
    <w:rsid w:val="00882AB8"/>
    <w:rsid w:val="00882E3E"/>
    <w:rsid w:val="0088356B"/>
    <w:rsid w:val="008845D3"/>
    <w:rsid w:val="008849A5"/>
    <w:rsid w:val="00885416"/>
    <w:rsid w:val="00885EA5"/>
    <w:rsid w:val="008860C7"/>
    <w:rsid w:val="00886550"/>
    <w:rsid w:val="0088698C"/>
    <w:rsid w:val="00887C9E"/>
    <w:rsid w:val="0089000B"/>
    <w:rsid w:val="00890062"/>
    <w:rsid w:val="0089027A"/>
    <w:rsid w:val="0089291B"/>
    <w:rsid w:val="00893256"/>
    <w:rsid w:val="008950DB"/>
    <w:rsid w:val="0089638D"/>
    <w:rsid w:val="008A1082"/>
    <w:rsid w:val="008A1088"/>
    <w:rsid w:val="008A228F"/>
    <w:rsid w:val="008A3B86"/>
    <w:rsid w:val="008A48A4"/>
    <w:rsid w:val="008A4980"/>
    <w:rsid w:val="008A65CB"/>
    <w:rsid w:val="008A6DA2"/>
    <w:rsid w:val="008A76C0"/>
    <w:rsid w:val="008B0D11"/>
    <w:rsid w:val="008B169A"/>
    <w:rsid w:val="008B271C"/>
    <w:rsid w:val="008B2AA7"/>
    <w:rsid w:val="008B397B"/>
    <w:rsid w:val="008B3AD2"/>
    <w:rsid w:val="008B54DF"/>
    <w:rsid w:val="008B5738"/>
    <w:rsid w:val="008B59BA"/>
    <w:rsid w:val="008B66A0"/>
    <w:rsid w:val="008B6ACC"/>
    <w:rsid w:val="008B6B6A"/>
    <w:rsid w:val="008B768E"/>
    <w:rsid w:val="008C0031"/>
    <w:rsid w:val="008C2D68"/>
    <w:rsid w:val="008C2D9D"/>
    <w:rsid w:val="008C2DA8"/>
    <w:rsid w:val="008C3D9F"/>
    <w:rsid w:val="008C427B"/>
    <w:rsid w:val="008C5AA7"/>
    <w:rsid w:val="008C6FFF"/>
    <w:rsid w:val="008D0516"/>
    <w:rsid w:val="008D25E6"/>
    <w:rsid w:val="008D2613"/>
    <w:rsid w:val="008D3271"/>
    <w:rsid w:val="008D35B7"/>
    <w:rsid w:val="008D628A"/>
    <w:rsid w:val="008D6C6C"/>
    <w:rsid w:val="008E0629"/>
    <w:rsid w:val="008E12EE"/>
    <w:rsid w:val="008E2DBC"/>
    <w:rsid w:val="008E3303"/>
    <w:rsid w:val="008E503D"/>
    <w:rsid w:val="008E625B"/>
    <w:rsid w:val="008F0EC9"/>
    <w:rsid w:val="008F1AAA"/>
    <w:rsid w:val="008F1BE0"/>
    <w:rsid w:val="008F35C1"/>
    <w:rsid w:val="008F474A"/>
    <w:rsid w:val="008F55B3"/>
    <w:rsid w:val="008F583A"/>
    <w:rsid w:val="008F7643"/>
    <w:rsid w:val="00903258"/>
    <w:rsid w:val="00903479"/>
    <w:rsid w:val="00903965"/>
    <w:rsid w:val="00905300"/>
    <w:rsid w:val="009061A9"/>
    <w:rsid w:val="009073CD"/>
    <w:rsid w:val="009074FE"/>
    <w:rsid w:val="009113ED"/>
    <w:rsid w:val="00914175"/>
    <w:rsid w:val="00914ECF"/>
    <w:rsid w:val="00915BBF"/>
    <w:rsid w:val="00915E61"/>
    <w:rsid w:val="00915E69"/>
    <w:rsid w:val="00920C89"/>
    <w:rsid w:val="00920E88"/>
    <w:rsid w:val="0092214F"/>
    <w:rsid w:val="00922ECA"/>
    <w:rsid w:val="009230E1"/>
    <w:rsid w:val="00923213"/>
    <w:rsid w:val="00923420"/>
    <w:rsid w:val="0092377F"/>
    <w:rsid w:val="00924C5B"/>
    <w:rsid w:val="00926176"/>
    <w:rsid w:val="00926A56"/>
    <w:rsid w:val="00926B08"/>
    <w:rsid w:val="00926FFA"/>
    <w:rsid w:val="009302EB"/>
    <w:rsid w:val="009339B9"/>
    <w:rsid w:val="00933B0A"/>
    <w:rsid w:val="00933E7D"/>
    <w:rsid w:val="009341A6"/>
    <w:rsid w:val="009345BF"/>
    <w:rsid w:val="00936539"/>
    <w:rsid w:val="00936D38"/>
    <w:rsid w:val="00940C01"/>
    <w:rsid w:val="009410AC"/>
    <w:rsid w:val="00941168"/>
    <w:rsid w:val="00941724"/>
    <w:rsid w:val="00941F0E"/>
    <w:rsid w:val="00943BA9"/>
    <w:rsid w:val="00945346"/>
    <w:rsid w:val="00945E4D"/>
    <w:rsid w:val="00945E79"/>
    <w:rsid w:val="00945F20"/>
    <w:rsid w:val="009467F2"/>
    <w:rsid w:val="00947C9D"/>
    <w:rsid w:val="00950713"/>
    <w:rsid w:val="00953AA1"/>
    <w:rsid w:val="00954729"/>
    <w:rsid w:val="009553BB"/>
    <w:rsid w:val="0095577D"/>
    <w:rsid w:val="00955D9A"/>
    <w:rsid w:val="00957654"/>
    <w:rsid w:val="00957992"/>
    <w:rsid w:val="00957FA3"/>
    <w:rsid w:val="00961633"/>
    <w:rsid w:val="009623EF"/>
    <w:rsid w:val="009631A9"/>
    <w:rsid w:val="00964099"/>
    <w:rsid w:val="00964D8E"/>
    <w:rsid w:val="00965B05"/>
    <w:rsid w:val="009672D7"/>
    <w:rsid w:val="00967806"/>
    <w:rsid w:val="00971837"/>
    <w:rsid w:val="009722B8"/>
    <w:rsid w:val="0097386F"/>
    <w:rsid w:val="00973DE2"/>
    <w:rsid w:val="009742EA"/>
    <w:rsid w:val="00974DFB"/>
    <w:rsid w:val="009773FE"/>
    <w:rsid w:val="009801EA"/>
    <w:rsid w:val="0098070C"/>
    <w:rsid w:val="00980AD9"/>
    <w:rsid w:val="009818AF"/>
    <w:rsid w:val="00982230"/>
    <w:rsid w:val="00983292"/>
    <w:rsid w:val="0098343B"/>
    <w:rsid w:val="00984B63"/>
    <w:rsid w:val="0098655C"/>
    <w:rsid w:val="009866F3"/>
    <w:rsid w:val="00986911"/>
    <w:rsid w:val="009876C2"/>
    <w:rsid w:val="00987F22"/>
    <w:rsid w:val="00990453"/>
    <w:rsid w:val="00990AC7"/>
    <w:rsid w:val="00993F7A"/>
    <w:rsid w:val="00995F7D"/>
    <w:rsid w:val="009966E2"/>
    <w:rsid w:val="00997154"/>
    <w:rsid w:val="009978AA"/>
    <w:rsid w:val="00997C25"/>
    <w:rsid w:val="009A0483"/>
    <w:rsid w:val="009A0555"/>
    <w:rsid w:val="009A0C8C"/>
    <w:rsid w:val="009A0FA2"/>
    <w:rsid w:val="009A0FF5"/>
    <w:rsid w:val="009A1228"/>
    <w:rsid w:val="009A1CD7"/>
    <w:rsid w:val="009A2783"/>
    <w:rsid w:val="009A437B"/>
    <w:rsid w:val="009A43E8"/>
    <w:rsid w:val="009A53D2"/>
    <w:rsid w:val="009A555D"/>
    <w:rsid w:val="009A5887"/>
    <w:rsid w:val="009A6E05"/>
    <w:rsid w:val="009A72BE"/>
    <w:rsid w:val="009B016B"/>
    <w:rsid w:val="009B092D"/>
    <w:rsid w:val="009B195B"/>
    <w:rsid w:val="009B218D"/>
    <w:rsid w:val="009B23E7"/>
    <w:rsid w:val="009B41FA"/>
    <w:rsid w:val="009B45E7"/>
    <w:rsid w:val="009B5120"/>
    <w:rsid w:val="009B59F7"/>
    <w:rsid w:val="009B659F"/>
    <w:rsid w:val="009C0661"/>
    <w:rsid w:val="009C2043"/>
    <w:rsid w:val="009C2788"/>
    <w:rsid w:val="009C490C"/>
    <w:rsid w:val="009C4A98"/>
    <w:rsid w:val="009C5081"/>
    <w:rsid w:val="009C54FA"/>
    <w:rsid w:val="009C6820"/>
    <w:rsid w:val="009D0ECD"/>
    <w:rsid w:val="009D10B9"/>
    <w:rsid w:val="009D10EF"/>
    <w:rsid w:val="009D14EF"/>
    <w:rsid w:val="009D2B08"/>
    <w:rsid w:val="009D2BD8"/>
    <w:rsid w:val="009D385C"/>
    <w:rsid w:val="009D41A9"/>
    <w:rsid w:val="009D4502"/>
    <w:rsid w:val="009D4812"/>
    <w:rsid w:val="009D4D3B"/>
    <w:rsid w:val="009D6E94"/>
    <w:rsid w:val="009D7DA4"/>
    <w:rsid w:val="009E00A6"/>
    <w:rsid w:val="009E043E"/>
    <w:rsid w:val="009E0854"/>
    <w:rsid w:val="009E0B79"/>
    <w:rsid w:val="009E20E2"/>
    <w:rsid w:val="009E25D9"/>
    <w:rsid w:val="009E260D"/>
    <w:rsid w:val="009E3806"/>
    <w:rsid w:val="009E3B0E"/>
    <w:rsid w:val="009E3B4B"/>
    <w:rsid w:val="009E554B"/>
    <w:rsid w:val="009E5EF5"/>
    <w:rsid w:val="009E66B1"/>
    <w:rsid w:val="009F002A"/>
    <w:rsid w:val="009F0C14"/>
    <w:rsid w:val="009F1815"/>
    <w:rsid w:val="009F1B00"/>
    <w:rsid w:val="009F2865"/>
    <w:rsid w:val="009F42BC"/>
    <w:rsid w:val="009F49A8"/>
    <w:rsid w:val="009F5CD1"/>
    <w:rsid w:val="009F5E3E"/>
    <w:rsid w:val="009F6CB6"/>
    <w:rsid w:val="009F6F37"/>
    <w:rsid w:val="00A00080"/>
    <w:rsid w:val="00A00150"/>
    <w:rsid w:val="00A00CB9"/>
    <w:rsid w:val="00A014CC"/>
    <w:rsid w:val="00A02784"/>
    <w:rsid w:val="00A028ED"/>
    <w:rsid w:val="00A0333B"/>
    <w:rsid w:val="00A044D7"/>
    <w:rsid w:val="00A06C3C"/>
    <w:rsid w:val="00A07623"/>
    <w:rsid w:val="00A078D4"/>
    <w:rsid w:val="00A10E3F"/>
    <w:rsid w:val="00A111D0"/>
    <w:rsid w:val="00A11DCA"/>
    <w:rsid w:val="00A126BC"/>
    <w:rsid w:val="00A143EE"/>
    <w:rsid w:val="00A145CE"/>
    <w:rsid w:val="00A14BD8"/>
    <w:rsid w:val="00A14EE6"/>
    <w:rsid w:val="00A16522"/>
    <w:rsid w:val="00A1715C"/>
    <w:rsid w:val="00A20D0E"/>
    <w:rsid w:val="00A20E17"/>
    <w:rsid w:val="00A218F4"/>
    <w:rsid w:val="00A21978"/>
    <w:rsid w:val="00A2295B"/>
    <w:rsid w:val="00A22F7B"/>
    <w:rsid w:val="00A23C6E"/>
    <w:rsid w:val="00A23DFD"/>
    <w:rsid w:val="00A246FB"/>
    <w:rsid w:val="00A250DA"/>
    <w:rsid w:val="00A25A44"/>
    <w:rsid w:val="00A26015"/>
    <w:rsid w:val="00A260FA"/>
    <w:rsid w:val="00A2646C"/>
    <w:rsid w:val="00A270D8"/>
    <w:rsid w:val="00A273ED"/>
    <w:rsid w:val="00A2763F"/>
    <w:rsid w:val="00A27D9B"/>
    <w:rsid w:val="00A30C92"/>
    <w:rsid w:val="00A3172B"/>
    <w:rsid w:val="00A31CB6"/>
    <w:rsid w:val="00A3218E"/>
    <w:rsid w:val="00A3340C"/>
    <w:rsid w:val="00A337BD"/>
    <w:rsid w:val="00A35DAF"/>
    <w:rsid w:val="00A35DF2"/>
    <w:rsid w:val="00A367AE"/>
    <w:rsid w:val="00A36D9D"/>
    <w:rsid w:val="00A37A3C"/>
    <w:rsid w:val="00A4025F"/>
    <w:rsid w:val="00A40945"/>
    <w:rsid w:val="00A40BD5"/>
    <w:rsid w:val="00A41820"/>
    <w:rsid w:val="00A430F6"/>
    <w:rsid w:val="00A4518F"/>
    <w:rsid w:val="00A45475"/>
    <w:rsid w:val="00A474F0"/>
    <w:rsid w:val="00A47A11"/>
    <w:rsid w:val="00A50C1A"/>
    <w:rsid w:val="00A51CBB"/>
    <w:rsid w:val="00A51DB9"/>
    <w:rsid w:val="00A52F0F"/>
    <w:rsid w:val="00A53FE2"/>
    <w:rsid w:val="00A55063"/>
    <w:rsid w:val="00A55AA7"/>
    <w:rsid w:val="00A57C84"/>
    <w:rsid w:val="00A606B4"/>
    <w:rsid w:val="00A60DEE"/>
    <w:rsid w:val="00A63967"/>
    <w:rsid w:val="00A6433A"/>
    <w:rsid w:val="00A6757F"/>
    <w:rsid w:val="00A70394"/>
    <w:rsid w:val="00A70FB6"/>
    <w:rsid w:val="00A71A1D"/>
    <w:rsid w:val="00A72210"/>
    <w:rsid w:val="00A72727"/>
    <w:rsid w:val="00A7366F"/>
    <w:rsid w:val="00A759B4"/>
    <w:rsid w:val="00A75CF1"/>
    <w:rsid w:val="00A766F6"/>
    <w:rsid w:val="00A7674E"/>
    <w:rsid w:val="00A77A14"/>
    <w:rsid w:val="00A77DDD"/>
    <w:rsid w:val="00A77FAD"/>
    <w:rsid w:val="00A82301"/>
    <w:rsid w:val="00A82638"/>
    <w:rsid w:val="00A82B7C"/>
    <w:rsid w:val="00A82FA4"/>
    <w:rsid w:val="00A833ED"/>
    <w:rsid w:val="00A83935"/>
    <w:rsid w:val="00A84549"/>
    <w:rsid w:val="00A845BF"/>
    <w:rsid w:val="00A84B66"/>
    <w:rsid w:val="00A851C6"/>
    <w:rsid w:val="00A8548E"/>
    <w:rsid w:val="00A8683A"/>
    <w:rsid w:val="00A8698D"/>
    <w:rsid w:val="00A87D78"/>
    <w:rsid w:val="00A902D4"/>
    <w:rsid w:val="00A90F67"/>
    <w:rsid w:val="00A91395"/>
    <w:rsid w:val="00A91535"/>
    <w:rsid w:val="00A919D8"/>
    <w:rsid w:val="00A91AA6"/>
    <w:rsid w:val="00A91B74"/>
    <w:rsid w:val="00A926BB"/>
    <w:rsid w:val="00A93D15"/>
    <w:rsid w:val="00A946B4"/>
    <w:rsid w:val="00A95F6C"/>
    <w:rsid w:val="00A972D3"/>
    <w:rsid w:val="00A974BD"/>
    <w:rsid w:val="00A97B31"/>
    <w:rsid w:val="00AA0749"/>
    <w:rsid w:val="00AA08D7"/>
    <w:rsid w:val="00AA1F8C"/>
    <w:rsid w:val="00AA37A8"/>
    <w:rsid w:val="00AA4478"/>
    <w:rsid w:val="00AA44A5"/>
    <w:rsid w:val="00AA5C0F"/>
    <w:rsid w:val="00AA6D69"/>
    <w:rsid w:val="00AA6D88"/>
    <w:rsid w:val="00AB1CB1"/>
    <w:rsid w:val="00AB2D18"/>
    <w:rsid w:val="00AB3A70"/>
    <w:rsid w:val="00AB45F2"/>
    <w:rsid w:val="00AB59E9"/>
    <w:rsid w:val="00AB6DD2"/>
    <w:rsid w:val="00AB79E9"/>
    <w:rsid w:val="00AC2A36"/>
    <w:rsid w:val="00AC30E5"/>
    <w:rsid w:val="00AC31D2"/>
    <w:rsid w:val="00AC3E03"/>
    <w:rsid w:val="00AC71A3"/>
    <w:rsid w:val="00AC7A63"/>
    <w:rsid w:val="00AD077B"/>
    <w:rsid w:val="00AD0FB5"/>
    <w:rsid w:val="00AD1C5A"/>
    <w:rsid w:val="00AD213E"/>
    <w:rsid w:val="00AD2A42"/>
    <w:rsid w:val="00AD2C5C"/>
    <w:rsid w:val="00AD2F46"/>
    <w:rsid w:val="00AD4CEF"/>
    <w:rsid w:val="00AD54BA"/>
    <w:rsid w:val="00AD5A33"/>
    <w:rsid w:val="00AD61C1"/>
    <w:rsid w:val="00AD6569"/>
    <w:rsid w:val="00AE022A"/>
    <w:rsid w:val="00AE105A"/>
    <w:rsid w:val="00AE1A6B"/>
    <w:rsid w:val="00AE525E"/>
    <w:rsid w:val="00AE55FF"/>
    <w:rsid w:val="00AE6506"/>
    <w:rsid w:val="00AF070D"/>
    <w:rsid w:val="00AF263E"/>
    <w:rsid w:val="00AF3191"/>
    <w:rsid w:val="00AF4267"/>
    <w:rsid w:val="00AF47C2"/>
    <w:rsid w:val="00AF5842"/>
    <w:rsid w:val="00AF60B7"/>
    <w:rsid w:val="00AF6F4A"/>
    <w:rsid w:val="00AF708F"/>
    <w:rsid w:val="00AF75D2"/>
    <w:rsid w:val="00B00909"/>
    <w:rsid w:val="00B019D3"/>
    <w:rsid w:val="00B01AEB"/>
    <w:rsid w:val="00B0220B"/>
    <w:rsid w:val="00B024F6"/>
    <w:rsid w:val="00B02E7B"/>
    <w:rsid w:val="00B02EB9"/>
    <w:rsid w:val="00B03112"/>
    <w:rsid w:val="00B034DB"/>
    <w:rsid w:val="00B036C1"/>
    <w:rsid w:val="00B03CD1"/>
    <w:rsid w:val="00B04A7E"/>
    <w:rsid w:val="00B06136"/>
    <w:rsid w:val="00B06396"/>
    <w:rsid w:val="00B07EFD"/>
    <w:rsid w:val="00B07F74"/>
    <w:rsid w:val="00B1389E"/>
    <w:rsid w:val="00B14074"/>
    <w:rsid w:val="00B14785"/>
    <w:rsid w:val="00B14C9F"/>
    <w:rsid w:val="00B15918"/>
    <w:rsid w:val="00B15FA7"/>
    <w:rsid w:val="00B1644D"/>
    <w:rsid w:val="00B1694F"/>
    <w:rsid w:val="00B17069"/>
    <w:rsid w:val="00B17DD4"/>
    <w:rsid w:val="00B210A0"/>
    <w:rsid w:val="00B21383"/>
    <w:rsid w:val="00B222B3"/>
    <w:rsid w:val="00B230BD"/>
    <w:rsid w:val="00B2325A"/>
    <w:rsid w:val="00B23943"/>
    <w:rsid w:val="00B24FC4"/>
    <w:rsid w:val="00B26BB6"/>
    <w:rsid w:val="00B30CAD"/>
    <w:rsid w:val="00B31302"/>
    <w:rsid w:val="00B31712"/>
    <w:rsid w:val="00B31FA0"/>
    <w:rsid w:val="00B326FF"/>
    <w:rsid w:val="00B32C05"/>
    <w:rsid w:val="00B32D0A"/>
    <w:rsid w:val="00B345C4"/>
    <w:rsid w:val="00B3498A"/>
    <w:rsid w:val="00B34FA2"/>
    <w:rsid w:val="00B356D7"/>
    <w:rsid w:val="00B35F1B"/>
    <w:rsid w:val="00B406C5"/>
    <w:rsid w:val="00B42C8F"/>
    <w:rsid w:val="00B432D7"/>
    <w:rsid w:val="00B44617"/>
    <w:rsid w:val="00B4592C"/>
    <w:rsid w:val="00B46462"/>
    <w:rsid w:val="00B46B5D"/>
    <w:rsid w:val="00B476A7"/>
    <w:rsid w:val="00B5016B"/>
    <w:rsid w:val="00B502B3"/>
    <w:rsid w:val="00B50BBD"/>
    <w:rsid w:val="00B5141C"/>
    <w:rsid w:val="00B52367"/>
    <w:rsid w:val="00B526BA"/>
    <w:rsid w:val="00B53843"/>
    <w:rsid w:val="00B53BE8"/>
    <w:rsid w:val="00B56F5C"/>
    <w:rsid w:val="00B5733C"/>
    <w:rsid w:val="00B57A3A"/>
    <w:rsid w:val="00B608ED"/>
    <w:rsid w:val="00B60C4B"/>
    <w:rsid w:val="00B61A50"/>
    <w:rsid w:val="00B6360A"/>
    <w:rsid w:val="00B63CCD"/>
    <w:rsid w:val="00B64488"/>
    <w:rsid w:val="00B64B1D"/>
    <w:rsid w:val="00B6505C"/>
    <w:rsid w:val="00B6579D"/>
    <w:rsid w:val="00B65C93"/>
    <w:rsid w:val="00B665EA"/>
    <w:rsid w:val="00B66A1A"/>
    <w:rsid w:val="00B675E7"/>
    <w:rsid w:val="00B71578"/>
    <w:rsid w:val="00B7256E"/>
    <w:rsid w:val="00B72847"/>
    <w:rsid w:val="00B736BF"/>
    <w:rsid w:val="00B73FFA"/>
    <w:rsid w:val="00B746C8"/>
    <w:rsid w:val="00B74BE9"/>
    <w:rsid w:val="00B75DF6"/>
    <w:rsid w:val="00B7765C"/>
    <w:rsid w:val="00B81B75"/>
    <w:rsid w:val="00B82D52"/>
    <w:rsid w:val="00B82D60"/>
    <w:rsid w:val="00B82F53"/>
    <w:rsid w:val="00B83DB1"/>
    <w:rsid w:val="00B83F62"/>
    <w:rsid w:val="00B8573D"/>
    <w:rsid w:val="00B863F1"/>
    <w:rsid w:val="00B868DD"/>
    <w:rsid w:val="00B872F4"/>
    <w:rsid w:val="00B87CE6"/>
    <w:rsid w:val="00B90033"/>
    <w:rsid w:val="00B909CD"/>
    <w:rsid w:val="00B922BA"/>
    <w:rsid w:val="00B930F6"/>
    <w:rsid w:val="00B933DE"/>
    <w:rsid w:val="00B93F0D"/>
    <w:rsid w:val="00B94397"/>
    <w:rsid w:val="00B95918"/>
    <w:rsid w:val="00B95EF9"/>
    <w:rsid w:val="00B9740E"/>
    <w:rsid w:val="00B9780F"/>
    <w:rsid w:val="00B97A38"/>
    <w:rsid w:val="00B97BE6"/>
    <w:rsid w:val="00BA03EB"/>
    <w:rsid w:val="00BA127F"/>
    <w:rsid w:val="00BA12DE"/>
    <w:rsid w:val="00BA1325"/>
    <w:rsid w:val="00BA1B59"/>
    <w:rsid w:val="00BA360B"/>
    <w:rsid w:val="00BA4D07"/>
    <w:rsid w:val="00BA5BCF"/>
    <w:rsid w:val="00BA6A46"/>
    <w:rsid w:val="00BA6D80"/>
    <w:rsid w:val="00BA6FA5"/>
    <w:rsid w:val="00BA7B84"/>
    <w:rsid w:val="00BB037B"/>
    <w:rsid w:val="00BB0A2C"/>
    <w:rsid w:val="00BB4E8C"/>
    <w:rsid w:val="00BB502F"/>
    <w:rsid w:val="00BB5181"/>
    <w:rsid w:val="00BB52F9"/>
    <w:rsid w:val="00BB554A"/>
    <w:rsid w:val="00BB5C01"/>
    <w:rsid w:val="00BB668F"/>
    <w:rsid w:val="00BB6D10"/>
    <w:rsid w:val="00BB7CF8"/>
    <w:rsid w:val="00BC09BC"/>
    <w:rsid w:val="00BC1BF4"/>
    <w:rsid w:val="00BC3066"/>
    <w:rsid w:val="00BC5799"/>
    <w:rsid w:val="00BC5C7B"/>
    <w:rsid w:val="00BC66EB"/>
    <w:rsid w:val="00BC6E81"/>
    <w:rsid w:val="00BC7B78"/>
    <w:rsid w:val="00BD0FF4"/>
    <w:rsid w:val="00BD213B"/>
    <w:rsid w:val="00BD38F7"/>
    <w:rsid w:val="00BD46C0"/>
    <w:rsid w:val="00BD48F3"/>
    <w:rsid w:val="00BD59F6"/>
    <w:rsid w:val="00BD76DD"/>
    <w:rsid w:val="00BE053C"/>
    <w:rsid w:val="00BE0BCB"/>
    <w:rsid w:val="00BE0C5A"/>
    <w:rsid w:val="00BE0D00"/>
    <w:rsid w:val="00BE0F7E"/>
    <w:rsid w:val="00BE1969"/>
    <w:rsid w:val="00BE1BF0"/>
    <w:rsid w:val="00BE1C58"/>
    <w:rsid w:val="00BE264B"/>
    <w:rsid w:val="00BE2769"/>
    <w:rsid w:val="00BE2B07"/>
    <w:rsid w:val="00BE519E"/>
    <w:rsid w:val="00BE748E"/>
    <w:rsid w:val="00BF1A60"/>
    <w:rsid w:val="00BF276D"/>
    <w:rsid w:val="00BF29C1"/>
    <w:rsid w:val="00BF451B"/>
    <w:rsid w:val="00BF569E"/>
    <w:rsid w:val="00BF56CB"/>
    <w:rsid w:val="00BF5BEC"/>
    <w:rsid w:val="00BF5D30"/>
    <w:rsid w:val="00BF67F4"/>
    <w:rsid w:val="00BF683C"/>
    <w:rsid w:val="00C007FA"/>
    <w:rsid w:val="00C00C58"/>
    <w:rsid w:val="00C01B33"/>
    <w:rsid w:val="00C027B1"/>
    <w:rsid w:val="00C04F91"/>
    <w:rsid w:val="00C0534D"/>
    <w:rsid w:val="00C0759B"/>
    <w:rsid w:val="00C0764B"/>
    <w:rsid w:val="00C0780C"/>
    <w:rsid w:val="00C10882"/>
    <w:rsid w:val="00C10C95"/>
    <w:rsid w:val="00C11C01"/>
    <w:rsid w:val="00C13249"/>
    <w:rsid w:val="00C13A35"/>
    <w:rsid w:val="00C140CE"/>
    <w:rsid w:val="00C164D6"/>
    <w:rsid w:val="00C16619"/>
    <w:rsid w:val="00C16E12"/>
    <w:rsid w:val="00C16F99"/>
    <w:rsid w:val="00C17D96"/>
    <w:rsid w:val="00C20E69"/>
    <w:rsid w:val="00C218DF"/>
    <w:rsid w:val="00C22FE2"/>
    <w:rsid w:val="00C23CB0"/>
    <w:rsid w:val="00C24194"/>
    <w:rsid w:val="00C24AD8"/>
    <w:rsid w:val="00C26794"/>
    <w:rsid w:val="00C27588"/>
    <w:rsid w:val="00C27831"/>
    <w:rsid w:val="00C30A09"/>
    <w:rsid w:val="00C31C03"/>
    <w:rsid w:val="00C3359A"/>
    <w:rsid w:val="00C34222"/>
    <w:rsid w:val="00C34468"/>
    <w:rsid w:val="00C35EAF"/>
    <w:rsid w:val="00C3681A"/>
    <w:rsid w:val="00C3694F"/>
    <w:rsid w:val="00C36E92"/>
    <w:rsid w:val="00C3710C"/>
    <w:rsid w:val="00C37AE9"/>
    <w:rsid w:val="00C37C75"/>
    <w:rsid w:val="00C40919"/>
    <w:rsid w:val="00C41468"/>
    <w:rsid w:val="00C42BE7"/>
    <w:rsid w:val="00C42C01"/>
    <w:rsid w:val="00C432C8"/>
    <w:rsid w:val="00C43B56"/>
    <w:rsid w:val="00C45A94"/>
    <w:rsid w:val="00C475CD"/>
    <w:rsid w:val="00C506D4"/>
    <w:rsid w:val="00C511BA"/>
    <w:rsid w:val="00C51EAC"/>
    <w:rsid w:val="00C530E5"/>
    <w:rsid w:val="00C53587"/>
    <w:rsid w:val="00C5392F"/>
    <w:rsid w:val="00C5448A"/>
    <w:rsid w:val="00C5462C"/>
    <w:rsid w:val="00C55E68"/>
    <w:rsid w:val="00C56838"/>
    <w:rsid w:val="00C57124"/>
    <w:rsid w:val="00C6033C"/>
    <w:rsid w:val="00C603CB"/>
    <w:rsid w:val="00C60483"/>
    <w:rsid w:val="00C60D57"/>
    <w:rsid w:val="00C60DFE"/>
    <w:rsid w:val="00C61506"/>
    <w:rsid w:val="00C61C50"/>
    <w:rsid w:val="00C62236"/>
    <w:rsid w:val="00C62265"/>
    <w:rsid w:val="00C64092"/>
    <w:rsid w:val="00C641FF"/>
    <w:rsid w:val="00C652C1"/>
    <w:rsid w:val="00C657CB"/>
    <w:rsid w:val="00C665A7"/>
    <w:rsid w:val="00C67603"/>
    <w:rsid w:val="00C6781D"/>
    <w:rsid w:val="00C67A89"/>
    <w:rsid w:val="00C7074E"/>
    <w:rsid w:val="00C70DD6"/>
    <w:rsid w:val="00C714FE"/>
    <w:rsid w:val="00C7286D"/>
    <w:rsid w:val="00C72E16"/>
    <w:rsid w:val="00C72F71"/>
    <w:rsid w:val="00C73573"/>
    <w:rsid w:val="00C73772"/>
    <w:rsid w:val="00C73FB6"/>
    <w:rsid w:val="00C73FF4"/>
    <w:rsid w:val="00C7545C"/>
    <w:rsid w:val="00C759C5"/>
    <w:rsid w:val="00C76D0B"/>
    <w:rsid w:val="00C77887"/>
    <w:rsid w:val="00C80ACE"/>
    <w:rsid w:val="00C80AD4"/>
    <w:rsid w:val="00C8189E"/>
    <w:rsid w:val="00C83835"/>
    <w:rsid w:val="00C84E8C"/>
    <w:rsid w:val="00C851AB"/>
    <w:rsid w:val="00C85251"/>
    <w:rsid w:val="00C87839"/>
    <w:rsid w:val="00C90926"/>
    <w:rsid w:val="00C90A84"/>
    <w:rsid w:val="00C90EA1"/>
    <w:rsid w:val="00C92692"/>
    <w:rsid w:val="00C96ED2"/>
    <w:rsid w:val="00CA178E"/>
    <w:rsid w:val="00CA2280"/>
    <w:rsid w:val="00CA2A1D"/>
    <w:rsid w:val="00CA2C10"/>
    <w:rsid w:val="00CA4371"/>
    <w:rsid w:val="00CA4784"/>
    <w:rsid w:val="00CA4EF0"/>
    <w:rsid w:val="00CA61B5"/>
    <w:rsid w:val="00CA64CE"/>
    <w:rsid w:val="00CB0C35"/>
    <w:rsid w:val="00CB14E0"/>
    <w:rsid w:val="00CB2B2D"/>
    <w:rsid w:val="00CB3737"/>
    <w:rsid w:val="00CB3FC4"/>
    <w:rsid w:val="00CB4ADB"/>
    <w:rsid w:val="00CB5A04"/>
    <w:rsid w:val="00CB6E2E"/>
    <w:rsid w:val="00CB7D10"/>
    <w:rsid w:val="00CC0882"/>
    <w:rsid w:val="00CC0E66"/>
    <w:rsid w:val="00CC2652"/>
    <w:rsid w:val="00CC3DBA"/>
    <w:rsid w:val="00CC4EE0"/>
    <w:rsid w:val="00CC5102"/>
    <w:rsid w:val="00CC5DE8"/>
    <w:rsid w:val="00CC68B3"/>
    <w:rsid w:val="00CC6E0A"/>
    <w:rsid w:val="00CC7314"/>
    <w:rsid w:val="00CC7B7E"/>
    <w:rsid w:val="00CD0854"/>
    <w:rsid w:val="00CD1876"/>
    <w:rsid w:val="00CD1AAD"/>
    <w:rsid w:val="00CD446B"/>
    <w:rsid w:val="00CD4495"/>
    <w:rsid w:val="00CD4B39"/>
    <w:rsid w:val="00CD577B"/>
    <w:rsid w:val="00CD5AAE"/>
    <w:rsid w:val="00CD5D71"/>
    <w:rsid w:val="00CD7324"/>
    <w:rsid w:val="00CE390A"/>
    <w:rsid w:val="00CE5127"/>
    <w:rsid w:val="00CE65AF"/>
    <w:rsid w:val="00CE734D"/>
    <w:rsid w:val="00CE76FB"/>
    <w:rsid w:val="00CF0ABD"/>
    <w:rsid w:val="00CF1296"/>
    <w:rsid w:val="00CF18AD"/>
    <w:rsid w:val="00CF22A0"/>
    <w:rsid w:val="00CF3FAD"/>
    <w:rsid w:val="00CF4B9F"/>
    <w:rsid w:val="00CF5E7B"/>
    <w:rsid w:val="00CF5F56"/>
    <w:rsid w:val="00CF64F9"/>
    <w:rsid w:val="00CF6630"/>
    <w:rsid w:val="00CF68DB"/>
    <w:rsid w:val="00CF7539"/>
    <w:rsid w:val="00CF7A79"/>
    <w:rsid w:val="00D006C5"/>
    <w:rsid w:val="00D019C5"/>
    <w:rsid w:val="00D046DA"/>
    <w:rsid w:val="00D06A3A"/>
    <w:rsid w:val="00D071E8"/>
    <w:rsid w:val="00D077C1"/>
    <w:rsid w:val="00D103A3"/>
    <w:rsid w:val="00D1118D"/>
    <w:rsid w:val="00D1178D"/>
    <w:rsid w:val="00D11AAD"/>
    <w:rsid w:val="00D12426"/>
    <w:rsid w:val="00D13242"/>
    <w:rsid w:val="00D149FE"/>
    <w:rsid w:val="00D16D51"/>
    <w:rsid w:val="00D17010"/>
    <w:rsid w:val="00D214F7"/>
    <w:rsid w:val="00D21856"/>
    <w:rsid w:val="00D21AB6"/>
    <w:rsid w:val="00D21DC2"/>
    <w:rsid w:val="00D23758"/>
    <w:rsid w:val="00D238B2"/>
    <w:rsid w:val="00D26974"/>
    <w:rsid w:val="00D26A7A"/>
    <w:rsid w:val="00D27A61"/>
    <w:rsid w:val="00D30513"/>
    <w:rsid w:val="00D31262"/>
    <w:rsid w:val="00D32A89"/>
    <w:rsid w:val="00D343B6"/>
    <w:rsid w:val="00D34453"/>
    <w:rsid w:val="00D34E39"/>
    <w:rsid w:val="00D35966"/>
    <w:rsid w:val="00D35AB6"/>
    <w:rsid w:val="00D3609B"/>
    <w:rsid w:val="00D3634D"/>
    <w:rsid w:val="00D36847"/>
    <w:rsid w:val="00D3702C"/>
    <w:rsid w:val="00D37850"/>
    <w:rsid w:val="00D411E3"/>
    <w:rsid w:val="00D41664"/>
    <w:rsid w:val="00D41C01"/>
    <w:rsid w:val="00D420F3"/>
    <w:rsid w:val="00D421FA"/>
    <w:rsid w:val="00D42338"/>
    <w:rsid w:val="00D458EB"/>
    <w:rsid w:val="00D4701D"/>
    <w:rsid w:val="00D51089"/>
    <w:rsid w:val="00D518F0"/>
    <w:rsid w:val="00D52182"/>
    <w:rsid w:val="00D535D7"/>
    <w:rsid w:val="00D548E0"/>
    <w:rsid w:val="00D55F96"/>
    <w:rsid w:val="00D5620C"/>
    <w:rsid w:val="00D56AE8"/>
    <w:rsid w:val="00D60BDB"/>
    <w:rsid w:val="00D60E03"/>
    <w:rsid w:val="00D6201C"/>
    <w:rsid w:val="00D620DA"/>
    <w:rsid w:val="00D629A8"/>
    <w:rsid w:val="00D65AD1"/>
    <w:rsid w:val="00D66687"/>
    <w:rsid w:val="00D674F5"/>
    <w:rsid w:val="00D675C4"/>
    <w:rsid w:val="00D675EB"/>
    <w:rsid w:val="00D67FDA"/>
    <w:rsid w:val="00D720FF"/>
    <w:rsid w:val="00D7268E"/>
    <w:rsid w:val="00D73AB7"/>
    <w:rsid w:val="00D73BB2"/>
    <w:rsid w:val="00D746F9"/>
    <w:rsid w:val="00D75404"/>
    <w:rsid w:val="00D75422"/>
    <w:rsid w:val="00D75AC9"/>
    <w:rsid w:val="00D768BA"/>
    <w:rsid w:val="00D80C85"/>
    <w:rsid w:val="00D81014"/>
    <w:rsid w:val="00D8199D"/>
    <w:rsid w:val="00D81B44"/>
    <w:rsid w:val="00D81D65"/>
    <w:rsid w:val="00D81D80"/>
    <w:rsid w:val="00D833B6"/>
    <w:rsid w:val="00D83668"/>
    <w:rsid w:val="00D83B79"/>
    <w:rsid w:val="00D83D9D"/>
    <w:rsid w:val="00D84131"/>
    <w:rsid w:val="00D84A12"/>
    <w:rsid w:val="00D84C73"/>
    <w:rsid w:val="00D85B47"/>
    <w:rsid w:val="00D85B71"/>
    <w:rsid w:val="00D8622A"/>
    <w:rsid w:val="00D86807"/>
    <w:rsid w:val="00D86C36"/>
    <w:rsid w:val="00D87511"/>
    <w:rsid w:val="00D87663"/>
    <w:rsid w:val="00D90036"/>
    <w:rsid w:val="00D92149"/>
    <w:rsid w:val="00D92C25"/>
    <w:rsid w:val="00D932D5"/>
    <w:rsid w:val="00D956A0"/>
    <w:rsid w:val="00D95E8F"/>
    <w:rsid w:val="00DA005C"/>
    <w:rsid w:val="00DA06A1"/>
    <w:rsid w:val="00DA0F7C"/>
    <w:rsid w:val="00DA1171"/>
    <w:rsid w:val="00DA2AF8"/>
    <w:rsid w:val="00DA5240"/>
    <w:rsid w:val="00DA5828"/>
    <w:rsid w:val="00DA5A61"/>
    <w:rsid w:val="00DA6177"/>
    <w:rsid w:val="00DB0114"/>
    <w:rsid w:val="00DB0441"/>
    <w:rsid w:val="00DB0702"/>
    <w:rsid w:val="00DB0740"/>
    <w:rsid w:val="00DB21BB"/>
    <w:rsid w:val="00DB3180"/>
    <w:rsid w:val="00DB3E9C"/>
    <w:rsid w:val="00DB481E"/>
    <w:rsid w:val="00DB76F7"/>
    <w:rsid w:val="00DC2317"/>
    <w:rsid w:val="00DC2BA0"/>
    <w:rsid w:val="00DC4392"/>
    <w:rsid w:val="00DC7F15"/>
    <w:rsid w:val="00DD0175"/>
    <w:rsid w:val="00DD0C49"/>
    <w:rsid w:val="00DD1983"/>
    <w:rsid w:val="00DD2526"/>
    <w:rsid w:val="00DD27E2"/>
    <w:rsid w:val="00DD3C12"/>
    <w:rsid w:val="00DD3C16"/>
    <w:rsid w:val="00DD40EB"/>
    <w:rsid w:val="00DD5D76"/>
    <w:rsid w:val="00DD678D"/>
    <w:rsid w:val="00DD7299"/>
    <w:rsid w:val="00DE0406"/>
    <w:rsid w:val="00DE22AA"/>
    <w:rsid w:val="00DE2CA0"/>
    <w:rsid w:val="00DE4017"/>
    <w:rsid w:val="00DE4D89"/>
    <w:rsid w:val="00DE58FD"/>
    <w:rsid w:val="00DE5E52"/>
    <w:rsid w:val="00DE6D64"/>
    <w:rsid w:val="00DE745B"/>
    <w:rsid w:val="00DE7C52"/>
    <w:rsid w:val="00DF0437"/>
    <w:rsid w:val="00DF1E64"/>
    <w:rsid w:val="00DF46E9"/>
    <w:rsid w:val="00DF5051"/>
    <w:rsid w:val="00DF7C96"/>
    <w:rsid w:val="00E000A6"/>
    <w:rsid w:val="00E016FB"/>
    <w:rsid w:val="00E01A2F"/>
    <w:rsid w:val="00E02A65"/>
    <w:rsid w:val="00E0331C"/>
    <w:rsid w:val="00E04222"/>
    <w:rsid w:val="00E04475"/>
    <w:rsid w:val="00E054B6"/>
    <w:rsid w:val="00E06866"/>
    <w:rsid w:val="00E0734E"/>
    <w:rsid w:val="00E0785A"/>
    <w:rsid w:val="00E10222"/>
    <w:rsid w:val="00E10392"/>
    <w:rsid w:val="00E11300"/>
    <w:rsid w:val="00E11796"/>
    <w:rsid w:val="00E1238A"/>
    <w:rsid w:val="00E130DD"/>
    <w:rsid w:val="00E14539"/>
    <w:rsid w:val="00E14C56"/>
    <w:rsid w:val="00E15571"/>
    <w:rsid w:val="00E1699E"/>
    <w:rsid w:val="00E16B18"/>
    <w:rsid w:val="00E1703D"/>
    <w:rsid w:val="00E177A4"/>
    <w:rsid w:val="00E17839"/>
    <w:rsid w:val="00E17F4B"/>
    <w:rsid w:val="00E2121F"/>
    <w:rsid w:val="00E2189B"/>
    <w:rsid w:val="00E21984"/>
    <w:rsid w:val="00E22E62"/>
    <w:rsid w:val="00E248DB"/>
    <w:rsid w:val="00E24C21"/>
    <w:rsid w:val="00E24E6A"/>
    <w:rsid w:val="00E25650"/>
    <w:rsid w:val="00E256C2"/>
    <w:rsid w:val="00E259C5"/>
    <w:rsid w:val="00E2652D"/>
    <w:rsid w:val="00E267F8"/>
    <w:rsid w:val="00E270AA"/>
    <w:rsid w:val="00E27D5B"/>
    <w:rsid w:val="00E3006F"/>
    <w:rsid w:val="00E315A8"/>
    <w:rsid w:val="00E31A3D"/>
    <w:rsid w:val="00E31AB6"/>
    <w:rsid w:val="00E32F7C"/>
    <w:rsid w:val="00E3375B"/>
    <w:rsid w:val="00E34547"/>
    <w:rsid w:val="00E35D58"/>
    <w:rsid w:val="00E40520"/>
    <w:rsid w:val="00E41064"/>
    <w:rsid w:val="00E41652"/>
    <w:rsid w:val="00E4275F"/>
    <w:rsid w:val="00E42AE1"/>
    <w:rsid w:val="00E4498C"/>
    <w:rsid w:val="00E449D9"/>
    <w:rsid w:val="00E45B9F"/>
    <w:rsid w:val="00E52BF2"/>
    <w:rsid w:val="00E541B9"/>
    <w:rsid w:val="00E544B0"/>
    <w:rsid w:val="00E561AD"/>
    <w:rsid w:val="00E57C4B"/>
    <w:rsid w:val="00E6027B"/>
    <w:rsid w:val="00E6054C"/>
    <w:rsid w:val="00E60851"/>
    <w:rsid w:val="00E624EF"/>
    <w:rsid w:val="00E63F6B"/>
    <w:rsid w:val="00E640FA"/>
    <w:rsid w:val="00E64F02"/>
    <w:rsid w:val="00E65728"/>
    <w:rsid w:val="00E66DA0"/>
    <w:rsid w:val="00E67195"/>
    <w:rsid w:val="00E70330"/>
    <w:rsid w:val="00E7105D"/>
    <w:rsid w:val="00E71D0A"/>
    <w:rsid w:val="00E720CB"/>
    <w:rsid w:val="00E7227B"/>
    <w:rsid w:val="00E72388"/>
    <w:rsid w:val="00E75FF9"/>
    <w:rsid w:val="00E7638C"/>
    <w:rsid w:val="00E770E2"/>
    <w:rsid w:val="00E77303"/>
    <w:rsid w:val="00E77CA8"/>
    <w:rsid w:val="00E80BBC"/>
    <w:rsid w:val="00E8539B"/>
    <w:rsid w:val="00E8551C"/>
    <w:rsid w:val="00E856D5"/>
    <w:rsid w:val="00E85B40"/>
    <w:rsid w:val="00E85D42"/>
    <w:rsid w:val="00E903DC"/>
    <w:rsid w:val="00E9053F"/>
    <w:rsid w:val="00E90E98"/>
    <w:rsid w:val="00E90F79"/>
    <w:rsid w:val="00E91A4E"/>
    <w:rsid w:val="00E92855"/>
    <w:rsid w:val="00E92B6D"/>
    <w:rsid w:val="00E931BD"/>
    <w:rsid w:val="00E936E7"/>
    <w:rsid w:val="00E94E1E"/>
    <w:rsid w:val="00E95561"/>
    <w:rsid w:val="00E95BFA"/>
    <w:rsid w:val="00E97039"/>
    <w:rsid w:val="00E97590"/>
    <w:rsid w:val="00E97762"/>
    <w:rsid w:val="00EA0929"/>
    <w:rsid w:val="00EA0E67"/>
    <w:rsid w:val="00EA11F0"/>
    <w:rsid w:val="00EA16D6"/>
    <w:rsid w:val="00EA1EAB"/>
    <w:rsid w:val="00EA2D06"/>
    <w:rsid w:val="00EA3584"/>
    <w:rsid w:val="00EA42A8"/>
    <w:rsid w:val="00EA4B60"/>
    <w:rsid w:val="00EA4ED5"/>
    <w:rsid w:val="00EA587D"/>
    <w:rsid w:val="00EA5E64"/>
    <w:rsid w:val="00EA60BA"/>
    <w:rsid w:val="00EA64C1"/>
    <w:rsid w:val="00EA6B7B"/>
    <w:rsid w:val="00EA775C"/>
    <w:rsid w:val="00EB0C05"/>
    <w:rsid w:val="00EB122A"/>
    <w:rsid w:val="00EB1C90"/>
    <w:rsid w:val="00EB24CD"/>
    <w:rsid w:val="00EB2747"/>
    <w:rsid w:val="00EB33F6"/>
    <w:rsid w:val="00EB4384"/>
    <w:rsid w:val="00EB5935"/>
    <w:rsid w:val="00EB5963"/>
    <w:rsid w:val="00EB5A8B"/>
    <w:rsid w:val="00EB775B"/>
    <w:rsid w:val="00EB7DC2"/>
    <w:rsid w:val="00EC0AED"/>
    <w:rsid w:val="00EC19F0"/>
    <w:rsid w:val="00EC2365"/>
    <w:rsid w:val="00EC5595"/>
    <w:rsid w:val="00EC5D89"/>
    <w:rsid w:val="00EC7374"/>
    <w:rsid w:val="00EC775C"/>
    <w:rsid w:val="00ED1CB8"/>
    <w:rsid w:val="00ED3F39"/>
    <w:rsid w:val="00ED4430"/>
    <w:rsid w:val="00ED45E6"/>
    <w:rsid w:val="00ED4D78"/>
    <w:rsid w:val="00ED4E1E"/>
    <w:rsid w:val="00ED6A70"/>
    <w:rsid w:val="00ED7DBC"/>
    <w:rsid w:val="00EE07E9"/>
    <w:rsid w:val="00EE0F99"/>
    <w:rsid w:val="00EE1A99"/>
    <w:rsid w:val="00EE43E3"/>
    <w:rsid w:val="00EE45E5"/>
    <w:rsid w:val="00EE55A0"/>
    <w:rsid w:val="00EE5F76"/>
    <w:rsid w:val="00EE64AD"/>
    <w:rsid w:val="00EE7F96"/>
    <w:rsid w:val="00EF0761"/>
    <w:rsid w:val="00EF22FA"/>
    <w:rsid w:val="00EF2350"/>
    <w:rsid w:val="00EF4219"/>
    <w:rsid w:val="00EF48B8"/>
    <w:rsid w:val="00EF5E06"/>
    <w:rsid w:val="00EF625B"/>
    <w:rsid w:val="00EF7199"/>
    <w:rsid w:val="00EF77F7"/>
    <w:rsid w:val="00F00922"/>
    <w:rsid w:val="00F02098"/>
    <w:rsid w:val="00F0264A"/>
    <w:rsid w:val="00F04031"/>
    <w:rsid w:val="00F0444A"/>
    <w:rsid w:val="00F04AAC"/>
    <w:rsid w:val="00F05FBD"/>
    <w:rsid w:val="00F06ED3"/>
    <w:rsid w:val="00F10B84"/>
    <w:rsid w:val="00F10CA6"/>
    <w:rsid w:val="00F12B32"/>
    <w:rsid w:val="00F13792"/>
    <w:rsid w:val="00F1452C"/>
    <w:rsid w:val="00F14566"/>
    <w:rsid w:val="00F1527B"/>
    <w:rsid w:val="00F15380"/>
    <w:rsid w:val="00F15851"/>
    <w:rsid w:val="00F158E9"/>
    <w:rsid w:val="00F169E4"/>
    <w:rsid w:val="00F16D77"/>
    <w:rsid w:val="00F17298"/>
    <w:rsid w:val="00F172AF"/>
    <w:rsid w:val="00F21864"/>
    <w:rsid w:val="00F226C7"/>
    <w:rsid w:val="00F23F8A"/>
    <w:rsid w:val="00F250F3"/>
    <w:rsid w:val="00F25C52"/>
    <w:rsid w:val="00F269AF"/>
    <w:rsid w:val="00F27164"/>
    <w:rsid w:val="00F2723F"/>
    <w:rsid w:val="00F308F6"/>
    <w:rsid w:val="00F30F2B"/>
    <w:rsid w:val="00F326FF"/>
    <w:rsid w:val="00F32B41"/>
    <w:rsid w:val="00F344A3"/>
    <w:rsid w:val="00F34C58"/>
    <w:rsid w:val="00F36F18"/>
    <w:rsid w:val="00F370CA"/>
    <w:rsid w:val="00F40D04"/>
    <w:rsid w:val="00F414A4"/>
    <w:rsid w:val="00F41588"/>
    <w:rsid w:val="00F415DF"/>
    <w:rsid w:val="00F4165E"/>
    <w:rsid w:val="00F424A6"/>
    <w:rsid w:val="00F42924"/>
    <w:rsid w:val="00F43390"/>
    <w:rsid w:val="00F433F1"/>
    <w:rsid w:val="00F4397B"/>
    <w:rsid w:val="00F45BF4"/>
    <w:rsid w:val="00F51129"/>
    <w:rsid w:val="00F519A6"/>
    <w:rsid w:val="00F523D3"/>
    <w:rsid w:val="00F5300C"/>
    <w:rsid w:val="00F53BD0"/>
    <w:rsid w:val="00F53D26"/>
    <w:rsid w:val="00F54B11"/>
    <w:rsid w:val="00F554A1"/>
    <w:rsid w:val="00F56F65"/>
    <w:rsid w:val="00F57043"/>
    <w:rsid w:val="00F576E2"/>
    <w:rsid w:val="00F577AB"/>
    <w:rsid w:val="00F57EC6"/>
    <w:rsid w:val="00F6128B"/>
    <w:rsid w:val="00F62162"/>
    <w:rsid w:val="00F62AC4"/>
    <w:rsid w:val="00F63B33"/>
    <w:rsid w:val="00F649F5"/>
    <w:rsid w:val="00F653B9"/>
    <w:rsid w:val="00F66694"/>
    <w:rsid w:val="00F66E8F"/>
    <w:rsid w:val="00F7036F"/>
    <w:rsid w:val="00F70B48"/>
    <w:rsid w:val="00F71B54"/>
    <w:rsid w:val="00F7215D"/>
    <w:rsid w:val="00F72883"/>
    <w:rsid w:val="00F74F66"/>
    <w:rsid w:val="00F75F94"/>
    <w:rsid w:val="00F76C15"/>
    <w:rsid w:val="00F76DBE"/>
    <w:rsid w:val="00F76FA5"/>
    <w:rsid w:val="00F801CD"/>
    <w:rsid w:val="00F802A5"/>
    <w:rsid w:val="00F81588"/>
    <w:rsid w:val="00F8209D"/>
    <w:rsid w:val="00F822B5"/>
    <w:rsid w:val="00F82630"/>
    <w:rsid w:val="00F836FF"/>
    <w:rsid w:val="00F841DB"/>
    <w:rsid w:val="00F845C2"/>
    <w:rsid w:val="00F86396"/>
    <w:rsid w:val="00F86595"/>
    <w:rsid w:val="00F86CCD"/>
    <w:rsid w:val="00F8707D"/>
    <w:rsid w:val="00F92D37"/>
    <w:rsid w:val="00F92EFB"/>
    <w:rsid w:val="00F9376D"/>
    <w:rsid w:val="00F94DDF"/>
    <w:rsid w:val="00F94E00"/>
    <w:rsid w:val="00F96876"/>
    <w:rsid w:val="00FA039A"/>
    <w:rsid w:val="00FA0D6F"/>
    <w:rsid w:val="00FA14ED"/>
    <w:rsid w:val="00FA16D2"/>
    <w:rsid w:val="00FA25C1"/>
    <w:rsid w:val="00FA30EB"/>
    <w:rsid w:val="00FA4358"/>
    <w:rsid w:val="00FA4C1C"/>
    <w:rsid w:val="00FA5F65"/>
    <w:rsid w:val="00FA6A60"/>
    <w:rsid w:val="00FA74A4"/>
    <w:rsid w:val="00FB0653"/>
    <w:rsid w:val="00FB0E7F"/>
    <w:rsid w:val="00FB1475"/>
    <w:rsid w:val="00FB1E8B"/>
    <w:rsid w:val="00FB1EB2"/>
    <w:rsid w:val="00FB213A"/>
    <w:rsid w:val="00FB23E1"/>
    <w:rsid w:val="00FB2892"/>
    <w:rsid w:val="00FB2B54"/>
    <w:rsid w:val="00FB2D53"/>
    <w:rsid w:val="00FB46D2"/>
    <w:rsid w:val="00FB50CF"/>
    <w:rsid w:val="00FB5E22"/>
    <w:rsid w:val="00FB61E2"/>
    <w:rsid w:val="00FB69E3"/>
    <w:rsid w:val="00FC0480"/>
    <w:rsid w:val="00FC05F5"/>
    <w:rsid w:val="00FC0E01"/>
    <w:rsid w:val="00FC157A"/>
    <w:rsid w:val="00FC1581"/>
    <w:rsid w:val="00FC1686"/>
    <w:rsid w:val="00FC26BF"/>
    <w:rsid w:val="00FC3CB2"/>
    <w:rsid w:val="00FC4717"/>
    <w:rsid w:val="00FC6845"/>
    <w:rsid w:val="00FC792A"/>
    <w:rsid w:val="00FD04CE"/>
    <w:rsid w:val="00FD12A3"/>
    <w:rsid w:val="00FD1951"/>
    <w:rsid w:val="00FD2FA9"/>
    <w:rsid w:val="00FD3839"/>
    <w:rsid w:val="00FD42BB"/>
    <w:rsid w:val="00FD4879"/>
    <w:rsid w:val="00FD4C85"/>
    <w:rsid w:val="00FD57A9"/>
    <w:rsid w:val="00FD5D01"/>
    <w:rsid w:val="00FD6078"/>
    <w:rsid w:val="00FD63FD"/>
    <w:rsid w:val="00FD6718"/>
    <w:rsid w:val="00FD6B3C"/>
    <w:rsid w:val="00FD7C3D"/>
    <w:rsid w:val="00FD7E8A"/>
    <w:rsid w:val="00FE0F78"/>
    <w:rsid w:val="00FE1797"/>
    <w:rsid w:val="00FE2AEC"/>
    <w:rsid w:val="00FE2D1C"/>
    <w:rsid w:val="00FE2E4B"/>
    <w:rsid w:val="00FE3DCA"/>
    <w:rsid w:val="00FE4054"/>
    <w:rsid w:val="00FE4384"/>
    <w:rsid w:val="00FE4868"/>
    <w:rsid w:val="00FE53E7"/>
    <w:rsid w:val="00FE55EC"/>
    <w:rsid w:val="00FE6342"/>
    <w:rsid w:val="00FE6820"/>
    <w:rsid w:val="00FF069C"/>
    <w:rsid w:val="00FF2066"/>
    <w:rsid w:val="00FF2D38"/>
    <w:rsid w:val="00FF402D"/>
    <w:rsid w:val="00FF47DC"/>
    <w:rsid w:val="00FF632D"/>
    <w:rsid w:val="00FF633A"/>
    <w:rsid w:val="00FF66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1"/>
    <w:pPr>
      <w:suppressAutoHyphens/>
    </w:pPr>
    <w:rPr>
      <w:rFonts w:ascii="Arial" w:hAnsi="Arial" w:cs="Arial"/>
      <w:spacing w:val="2"/>
      <w:sz w:val="18"/>
      <w:szCs w:val="18"/>
      <w:lang w:eastAsia="ar-SA"/>
    </w:rPr>
  </w:style>
  <w:style w:type="paragraph" w:styleId="Ttulo1">
    <w:name w:val="heading 1"/>
    <w:basedOn w:val="Normal"/>
    <w:next w:val="Normal"/>
    <w:link w:val="Ttulo1Char"/>
    <w:uiPriority w:val="99"/>
    <w:qFormat/>
    <w:rsid w:val="00D87511"/>
    <w:pPr>
      <w:keepNext/>
      <w:numPr>
        <w:numId w:val="1"/>
      </w:numPr>
      <w:jc w:val="center"/>
      <w:outlineLvl w:val="0"/>
    </w:pPr>
    <w:rPr>
      <w:rFonts w:ascii="Footlight MT Light" w:hAnsi="Footlight MT Light" w:cs="Footlight MT Light"/>
      <w:spacing w:val="0"/>
      <w:sz w:val="24"/>
      <w:szCs w:val="24"/>
    </w:rPr>
  </w:style>
  <w:style w:type="paragraph" w:styleId="Ttulo2">
    <w:name w:val="heading 2"/>
    <w:basedOn w:val="Normal"/>
    <w:next w:val="Normal"/>
    <w:link w:val="Ttulo2Char"/>
    <w:qFormat/>
    <w:rsid w:val="00D87511"/>
    <w:pPr>
      <w:keepNext/>
      <w:numPr>
        <w:ilvl w:val="1"/>
        <w:numId w:val="1"/>
      </w:numPr>
      <w:outlineLvl w:val="1"/>
    </w:pPr>
    <w:rPr>
      <w:sz w:val="28"/>
      <w:szCs w:val="28"/>
    </w:rPr>
  </w:style>
  <w:style w:type="paragraph" w:styleId="Ttulo3">
    <w:name w:val="heading 3"/>
    <w:basedOn w:val="Normal"/>
    <w:next w:val="Normal"/>
    <w:link w:val="Ttulo3Char"/>
    <w:qFormat/>
    <w:rsid w:val="00D87511"/>
    <w:pPr>
      <w:keepNext/>
      <w:numPr>
        <w:ilvl w:val="2"/>
        <w:numId w:val="1"/>
      </w:numPr>
      <w:jc w:val="right"/>
      <w:outlineLvl w:val="2"/>
    </w:pPr>
    <w:rPr>
      <w:sz w:val="24"/>
      <w:szCs w:val="24"/>
    </w:rPr>
  </w:style>
  <w:style w:type="paragraph" w:styleId="Ttulo4">
    <w:name w:val="heading 4"/>
    <w:basedOn w:val="Normal"/>
    <w:next w:val="Normal"/>
    <w:link w:val="Ttulo4Char"/>
    <w:qFormat/>
    <w:rsid w:val="00D87511"/>
    <w:pPr>
      <w:keepNext/>
      <w:numPr>
        <w:ilvl w:val="3"/>
        <w:numId w:val="1"/>
      </w:numPr>
      <w:outlineLvl w:val="3"/>
    </w:pPr>
    <w:rPr>
      <w:sz w:val="24"/>
      <w:szCs w:val="24"/>
    </w:rPr>
  </w:style>
  <w:style w:type="paragraph" w:styleId="Ttulo5">
    <w:name w:val="heading 5"/>
    <w:basedOn w:val="Normal"/>
    <w:next w:val="Normal"/>
    <w:link w:val="Ttulo5Char"/>
    <w:qFormat/>
    <w:rsid w:val="00D87511"/>
    <w:pPr>
      <w:keepNext/>
      <w:numPr>
        <w:ilvl w:val="4"/>
        <w:numId w:val="1"/>
      </w:numPr>
      <w:jc w:val="both"/>
      <w:outlineLvl w:val="4"/>
    </w:pPr>
    <w:rPr>
      <w:sz w:val="24"/>
      <w:szCs w:val="24"/>
    </w:rPr>
  </w:style>
  <w:style w:type="paragraph" w:styleId="Ttulo6">
    <w:name w:val="heading 6"/>
    <w:basedOn w:val="Normal"/>
    <w:next w:val="Normal"/>
    <w:link w:val="Ttulo6Char"/>
    <w:qFormat/>
    <w:rsid w:val="00D87511"/>
    <w:pPr>
      <w:keepNext/>
      <w:numPr>
        <w:ilvl w:val="5"/>
        <w:numId w:val="1"/>
      </w:numPr>
      <w:ind w:left="709"/>
      <w:outlineLvl w:val="5"/>
    </w:pPr>
    <w:rPr>
      <w:spacing w:val="0"/>
      <w:sz w:val="24"/>
      <w:szCs w:val="24"/>
    </w:rPr>
  </w:style>
  <w:style w:type="paragraph" w:styleId="Ttulo7">
    <w:name w:val="heading 7"/>
    <w:basedOn w:val="Normal"/>
    <w:next w:val="Normal"/>
    <w:link w:val="Ttulo7Char"/>
    <w:qFormat/>
    <w:rsid w:val="00D87511"/>
    <w:pPr>
      <w:keepNext/>
      <w:numPr>
        <w:ilvl w:val="6"/>
        <w:numId w:val="1"/>
      </w:numPr>
      <w:outlineLvl w:val="6"/>
    </w:pPr>
    <w:rPr>
      <w:sz w:val="22"/>
      <w:szCs w:val="22"/>
    </w:rPr>
  </w:style>
  <w:style w:type="paragraph" w:styleId="Ttulo8">
    <w:name w:val="heading 8"/>
    <w:basedOn w:val="Normal"/>
    <w:next w:val="Normal"/>
    <w:link w:val="Ttulo8Char"/>
    <w:qFormat/>
    <w:rsid w:val="00D87511"/>
    <w:pPr>
      <w:keepNext/>
      <w:numPr>
        <w:ilvl w:val="7"/>
        <w:numId w:val="1"/>
      </w:numPr>
      <w:ind w:hanging="142"/>
      <w:outlineLvl w:val="7"/>
    </w:pPr>
    <w:rPr>
      <w:sz w:val="24"/>
      <w:szCs w:val="24"/>
    </w:rPr>
  </w:style>
  <w:style w:type="paragraph" w:styleId="Ttulo9">
    <w:name w:val="heading 9"/>
    <w:basedOn w:val="Normal"/>
    <w:next w:val="Normal"/>
    <w:link w:val="Ttulo9Char"/>
    <w:autoRedefine/>
    <w:unhideWhenUsed/>
    <w:qFormat/>
    <w:rsid w:val="0089291B"/>
    <w:pPr>
      <w:keepNext/>
      <w:keepLines/>
      <w:tabs>
        <w:tab w:val="left" w:pos="284"/>
        <w:tab w:val="left" w:pos="426"/>
      </w:tabs>
      <w:spacing w:line="360" w:lineRule="auto"/>
      <w:jc w:val="both"/>
      <w:outlineLvl w:val="8"/>
    </w:pPr>
    <w:rPr>
      <w:rFonts w:ascii="Times New Roman" w:eastAsiaTheme="majorEastAsia" w:hAnsi="Times New Roman" w:cs="Times New Roman"/>
      <w:b/>
      <w:i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14C9F"/>
    <w:rPr>
      <w:rFonts w:ascii="Footlight MT Light" w:hAnsi="Footlight MT Light" w:cs="Footlight MT Light"/>
      <w:sz w:val="24"/>
      <w:szCs w:val="24"/>
      <w:lang w:eastAsia="ar-SA"/>
    </w:rPr>
  </w:style>
  <w:style w:type="character" w:customStyle="1" w:styleId="Ttulo2Char">
    <w:name w:val="Título 2 Char"/>
    <w:basedOn w:val="Fontepargpadro"/>
    <w:link w:val="Ttulo2"/>
    <w:locked/>
    <w:rsid w:val="00822B82"/>
    <w:rPr>
      <w:rFonts w:ascii="Arial" w:hAnsi="Arial" w:cs="Arial"/>
      <w:spacing w:val="2"/>
      <w:sz w:val="28"/>
      <w:szCs w:val="28"/>
      <w:lang w:eastAsia="ar-SA"/>
    </w:rPr>
  </w:style>
  <w:style w:type="character" w:customStyle="1" w:styleId="Ttulo3Char">
    <w:name w:val="Título 3 Char"/>
    <w:basedOn w:val="Fontepargpadro"/>
    <w:link w:val="Ttulo3"/>
    <w:uiPriority w:val="99"/>
    <w:locked/>
    <w:rsid w:val="00822B82"/>
    <w:rPr>
      <w:rFonts w:ascii="Arial" w:hAnsi="Arial" w:cs="Arial"/>
      <w:spacing w:val="2"/>
      <w:sz w:val="24"/>
      <w:szCs w:val="24"/>
      <w:lang w:eastAsia="ar-SA"/>
    </w:rPr>
  </w:style>
  <w:style w:type="character" w:customStyle="1" w:styleId="Ttulo4Char">
    <w:name w:val="Título 4 Char"/>
    <w:basedOn w:val="Fontepargpadro"/>
    <w:link w:val="Ttulo4"/>
    <w:locked/>
    <w:rsid w:val="00822B82"/>
    <w:rPr>
      <w:rFonts w:ascii="Arial" w:hAnsi="Arial" w:cs="Arial"/>
      <w:spacing w:val="2"/>
      <w:sz w:val="24"/>
      <w:szCs w:val="24"/>
      <w:lang w:eastAsia="ar-SA"/>
    </w:rPr>
  </w:style>
  <w:style w:type="character" w:customStyle="1" w:styleId="Ttulo5Char">
    <w:name w:val="Título 5 Char"/>
    <w:basedOn w:val="Fontepargpadro"/>
    <w:link w:val="Ttulo5"/>
    <w:locked/>
    <w:rsid w:val="00822B82"/>
    <w:rPr>
      <w:rFonts w:ascii="Arial" w:hAnsi="Arial" w:cs="Arial"/>
      <w:spacing w:val="2"/>
      <w:sz w:val="24"/>
      <w:szCs w:val="24"/>
      <w:lang w:eastAsia="ar-SA"/>
    </w:rPr>
  </w:style>
  <w:style w:type="character" w:customStyle="1" w:styleId="Ttulo6Char">
    <w:name w:val="Título 6 Char"/>
    <w:basedOn w:val="Fontepargpadro"/>
    <w:link w:val="Ttulo6"/>
    <w:locked/>
    <w:rsid w:val="00822B82"/>
    <w:rPr>
      <w:rFonts w:ascii="Arial" w:hAnsi="Arial" w:cs="Arial"/>
      <w:sz w:val="24"/>
      <w:szCs w:val="24"/>
      <w:lang w:eastAsia="ar-SA"/>
    </w:rPr>
  </w:style>
  <w:style w:type="character" w:customStyle="1" w:styleId="Ttulo7Char">
    <w:name w:val="Título 7 Char"/>
    <w:basedOn w:val="Fontepargpadro"/>
    <w:link w:val="Ttulo7"/>
    <w:locked/>
    <w:rsid w:val="00822B82"/>
    <w:rPr>
      <w:rFonts w:ascii="Arial" w:hAnsi="Arial" w:cs="Arial"/>
      <w:spacing w:val="2"/>
      <w:lang w:eastAsia="ar-SA"/>
    </w:rPr>
  </w:style>
  <w:style w:type="character" w:customStyle="1" w:styleId="Ttulo8Char">
    <w:name w:val="Título 8 Char"/>
    <w:basedOn w:val="Fontepargpadro"/>
    <w:link w:val="Ttulo8"/>
    <w:locked/>
    <w:rsid w:val="00822B82"/>
    <w:rPr>
      <w:rFonts w:ascii="Arial" w:hAnsi="Arial" w:cs="Arial"/>
      <w:spacing w:val="2"/>
      <w:sz w:val="24"/>
      <w:szCs w:val="24"/>
      <w:lang w:eastAsia="ar-SA"/>
    </w:rPr>
  </w:style>
  <w:style w:type="character" w:customStyle="1" w:styleId="Ttulo9Char">
    <w:name w:val="Título 9 Char"/>
    <w:basedOn w:val="Fontepargpadro"/>
    <w:link w:val="Ttulo9"/>
    <w:rsid w:val="0089291B"/>
    <w:rPr>
      <w:rFonts w:eastAsiaTheme="majorEastAsia"/>
      <w:b/>
      <w:iCs/>
      <w:spacing w:val="2"/>
      <w:sz w:val="24"/>
      <w:szCs w:val="24"/>
      <w:u w:val="single"/>
      <w:lang w:eastAsia="ar-SA"/>
    </w:rPr>
  </w:style>
  <w:style w:type="character" w:customStyle="1" w:styleId="WW8Num1z0">
    <w:name w:val="WW8Num1z0"/>
    <w:uiPriority w:val="99"/>
    <w:rsid w:val="00D87511"/>
    <w:rPr>
      <w:rFonts w:ascii="Symbol" w:hAnsi="Symbol" w:cs="Symbol"/>
    </w:rPr>
  </w:style>
  <w:style w:type="character" w:customStyle="1" w:styleId="WW8Num1z1">
    <w:name w:val="WW8Num1z1"/>
    <w:uiPriority w:val="99"/>
    <w:rsid w:val="00D87511"/>
    <w:rPr>
      <w:rFonts w:ascii="Courier New" w:hAnsi="Courier New" w:cs="Courier New"/>
    </w:rPr>
  </w:style>
  <w:style w:type="character" w:customStyle="1" w:styleId="WW8Num1z2">
    <w:name w:val="WW8Num1z2"/>
    <w:uiPriority w:val="99"/>
    <w:rsid w:val="00D87511"/>
    <w:rPr>
      <w:rFonts w:ascii="Wingdings" w:hAnsi="Wingdings" w:cs="Wingdings"/>
    </w:rPr>
  </w:style>
  <w:style w:type="character" w:customStyle="1" w:styleId="WW8Num2z0">
    <w:name w:val="WW8Num2z0"/>
    <w:uiPriority w:val="99"/>
    <w:rsid w:val="00D87511"/>
    <w:rPr>
      <w:rFonts w:ascii="Wingdings" w:hAnsi="Wingdings" w:cs="Wingdings"/>
      <w:sz w:val="24"/>
      <w:szCs w:val="24"/>
    </w:rPr>
  </w:style>
  <w:style w:type="character" w:customStyle="1" w:styleId="WW8Num2z1">
    <w:name w:val="WW8Num2z1"/>
    <w:uiPriority w:val="99"/>
    <w:rsid w:val="00D87511"/>
    <w:rPr>
      <w:rFonts w:ascii="Courier New" w:hAnsi="Courier New" w:cs="Courier New"/>
    </w:rPr>
  </w:style>
  <w:style w:type="character" w:customStyle="1" w:styleId="WW8Num2z2">
    <w:name w:val="WW8Num2z2"/>
    <w:uiPriority w:val="99"/>
    <w:rsid w:val="00D87511"/>
    <w:rPr>
      <w:rFonts w:ascii="Wingdings" w:hAnsi="Wingdings" w:cs="Wingdings"/>
    </w:rPr>
  </w:style>
  <w:style w:type="character" w:customStyle="1" w:styleId="WW8Num2z3">
    <w:name w:val="WW8Num2z3"/>
    <w:uiPriority w:val="99"/>
    <w:rsid w:val="00D87511"/>
    <w:rPr>
      <w:rFonts w:ascii="Symbol" w:hAnsi="Symbol" w:cs="Symbol"/>
    </w:rPr>
  </w:style>
  <w:style w:type="character" w:customStyle="1" w:styleId="WW8Num3z0">
    <w:name w:val="WW8Num3z0"/>
    <w:uiPriority w:val="99"/>
    <w:rsid w:val="00D87511"/>
    <w:rPr>
      <w:rFonts w:ascii="Symbol" w:hAnsi="Symbol" w:cs="Symbol"/>
    </w:rPr>
  </w:style>
  <w:style w:type="character" w:customStyle="1" w:styleId="WW8Num3z1">
    <w:name w:val="WW8Num3z1"/>
    <w:uiPriority w:val="99"/>
    <w:rsid w:val="00D87511"/>
    <w:rPr>
      <w:rFonts w:ascii="Courier New" w:hAnsi="Courier New" w:cs="Courier New"/>
    </w:rPr>
  </w:style>
  <w:style w:type="character" w:customStyle="1" w:styleId="WW8Num3z2">
    <w:name w:val="WW8Num3z2"/>
    <w:uiPriority w:val="99"/>
    <w:rsid w:val="00D87511"/>
    <w:rPr>
      <w:rFonts w:ascii="Wingdings" w:hAnsi="Wingdings" w:cs="Wingdings"/>
    </w:rPr>
  </w:style>
  <w:style w:type="character" w:customStyle="1" w:styleId="WW8Num4z0">
    <w:name w:val="WW8Num4z0"/>
    <w:uiPriority w:val="99"/>
    <w:rsid w:val="00D87511"/>
    <w:rPr>
      <w:rFonts w:ascii="Times New Roman" w:hAnsi="Times New Roman" w:cs="Times New Roman"/>
    </w:rPr>
  </w:style>
  <w:style w:type="character" w:customStyle="1" w:styleId="WW8Num4z1">
    <w:name w:val="WW8Num4z1"/>
    <w:uiPriority w:val="99"/>
    <w:rsid w:val="00D87511"/>
    <w:rPr>
      <w:rFonts w:ascii="Courier New" w:hAnsi="Courier New" w:cs="Courier New"/>
    </w:rPr>
  </w:style>
  <w:style w:type="character" w:customStyle="1" w:styleId="WW8Num4z2">
    <w:name w:val="WW8Num4z2"/>
    <w:uiPriority w:val="99"/>
    <w:rsid w:val="00D87511"/>
    <w:rPr>
      <w:rFonts w:ascii="Wingdings" w:hAnsi="Wingdings" w:cs="Wingdings"/>
    </w:rPr>
  </w:style>
  <w:style w:type="character" w:customStyle="1" w:styleId="WW8Num4z3">
    <w:name w:val="WW8Num4z3"/>
    <w:uiPriority w:val="99"/>
    <w:rsid w:val="00D87511"/>
    <w:rPr>
      <w:rFonts w:ascii="Symbol" w:hAnsi="Symbol" w:cs="Symbol"/>
    </w:rPr>
  </w:style>
  <w:style w:type="character" w:customStyle="1" w:styleId="WW8Num6z0">
    <w:name w:val="WW8Num6z0"/>
    <w:uiPriority w:val="99"/>
    <w:rsid w:val="00D87511"/>
    <w:rPr>
      <w:rFonts w:ascii="Wingdings" w:hAnsi="Wingdings" w:cs="Wingdings"/>
      <w:sz w:val="22"/>
      <w:szCs w:val="22"/>
    </w:rPr>
  </w:style>
  <w:style w:type="character" w:customStyle="1" w:styleId="WW8Num6z1">
    <w:name w:val="WW8Num6z1"/>
    <w:uiPriority w:val="99"/>
    <w:rsid w:val="00D87511"/>
    <w:rPr>
      <w:rFonts w:ascii="Courier New" w:hAnsi="Courier New" w:cs="Courier New"/>
    </w:rPr>
  </w:style>
  <w:style w:type="character" w:customStyle="1" w:styleId="WW8Num6z2">
    <w:name w:val="WW8Num6z2"/>
    <w:uiPriority w:val="99"/>
    <w:rsid w:val="00D87511"/>
    <w:rPr>
      <w:rFonts w:ascii="Wingdings" w:hAnsi="Wingdings" w:cs="Wingdings"/>
    </w:rPr>
  </w:style>
  <w:style w:type="character" w:customStyle="1" w:styleId="WW8Num6z3">
    <w:name w:val="WW8Num6z3"/>
    <w:uiPriority w:val="99"/>
    <w:rsid w:val="00D87511"/>
    <w:rPr>
      <w:rFonts w:ascii="Symbol" w:hAnsi="Symbol" w:cs="Symbol"/>
    </w:rPr>
  </w:style>
  <w:style w:type="character" w:customStyle="1" w:styleId="WW8Num7z0">
    <w:name w:val="WW8Num7z0"/>
    <w:uiPriority w:val="99"/>
    <w:rsid w:val="00D87511"/>
    <w:rPr>
      <w:rFonts w:ascii="Wingdings" w:hAnsi="Wingdings" w:cs="Wingdings"/>
      <w:sz w:val="24"/>
      <w:szCs w:val="24"/>
    </w:rPr>
  </w:style>
  <w:style w:type="character" w:customStyle="1" w:styleId="WW8Num7z1">
    <w:name w:val="WW8Num7z1"/>
    <w:uiPriority w:val="99"/>
    <w:rsid w:val="00D87511"/>
    <w:rPr>
      <w:rFonts w:ascii="Courier New" w:hAnsi="Courier New" w:cs="Courier New"/>
    </w:rPr>
  </w:style>
  <w:style w:type="character" w:customStyle="1" w:styleId="WW8Num7z2">
    <w:name w:val="WW8Num7z2"/>
    <w:uiPriority w:val="99"/>
    <w:rsid w:val="00D87511"/>
    <w:rPr>
      <w:rFonts w:ascii="Wingdings" w:hAnsi="Wingdings" w:cs="Wingdings"/>
    </w:rPr>
  </w:style>
  <w:style w:type="character" w:customStyle="1" w:styleId="WW8Num7z3">
    <w:name w:val="WW8Num7z3"/>
    <w:uiPriority w:val="99"/>
    <w:rsid w:val="00D87511"/>
    <w:rPr>
      <w:rFonts w:ascii="Symbol" w:hAnsi="Symbol" w:cs="Symbol"/>
    </w:rPr>
  </w:style>
  <w:style w:type="character" w:customStyle="1" w:styleId="WW8Num9z0">
    <w:name w:val="WW8Num9z0"/>
    <w:uiPriority w:val="99"/>
    <w:rsid w:val="00D87511"/>
    <w:rPr>
      <w:rFonts w:ascii="Wingdings" w:hAnsi="Wingdings" w:cs="Wingdings"/>
      <w:sz w:val="24"/>
      <w:szCs w:val="24"/>
    </w:rPr>
  </w:style>
  <w:style w:type="character" w:customStyle="1" w:styleId="WW8Num9z1">
    <w:name w:val="WW8Num9z1"/>
    <w:uiPriority w:val="99"/>
    <w:rsid w:val="00D87511"/>
    <w:rPr>
      <w:rFonts w:ascii="Courier New" w:hAnsi="Courier New" w:cs="Courier New"/>
    </w:rPr>
  </w:style>
  <w:style w:type="character" w:customStyle="1" w:styleId="WW8Num9z2">
    <w:name w:val="WW8Num9z2"/>
    <w:uiPriority w:val="99"/>
    <w:rsid w:val="00D87511"/>
    <w:rPr>
      <w:rFonts w:ascii="Wingdings" w:hAnsi="Wingdings" w:cs="Wingdings"/>
    </w:rPr>
  </w:style>
  <w:style w:type="character" w:customStyle="1" w:styleId="WW8Num9z3">
    <w:name w:val="WW8Num9z3"/>
    <w:uiPriority w:val="99"/>
    <w:rsid w:val="00D87511"/>
    <w:rPr>
      <w:rFonts w:ascii="Symbol" w:hAnsi="Symbol" w:cs="Symbol"/>
    </w:rPr>
  </w:style>
  <w:style w:type="character" w:customStyle="1" w:styleId="WW8Num11z0">
    <w:name w:val="WW8Num11z0"/>
    <w:uiPriority w:val="99"/>
    <w:rsid w:val="00D87511"/>
    <w:rPr>
      <w:rFonts w:ascii="Symbol" w:hAnsi="Symbol" w:cs="Symbol"/>
    </w:rPr>
  </w:style>
  <w:style w:type="character" w:customStyle="1" w:styleId="WW8Num11z1">
    <w:name w:val="WW8Num11z1"/>
    <w:uiPriority w:val="99"/>
    <w:rsid w:val="00D87511"/>
    <w:rPr>
      <w:rFonts w:ascii="Courier New" w:hAnsi="Courier New" w:cs="Courier New"/>
    </w:rPr>
  </w:style>
  <w:style w:type="character" w:customStyle="1" w:styleId="WW8Num11z2">
    <w:name w:val="WW8Num11z2"/>
    <w:uiPriority w:val="99"/>
    <w:rsid w:val="00D87511"/>
    <w:rPr>
      <w:rFonts w:ascii="Wingdings" w:hAnsi="Wingdings" w:cs="Wingdings"/>
    </w:rPr>
  </w:style>
  <w:style w:type="character" w:customStyle="1" w:styleId="WW8Num12z0">
    <w:name w:val="WW8Num12z0"/>
    <w:uiPriority w:val="99"/>
    <w:rsid w:val="00D87511"/>
    <w:rPr>
      <w:rFonts w:ascii="Symbol" w:hAnsi="Symbol" w:cs="Symbol"/>
    </w:rPr>
  </w:style>
  <w:style w:type="character" w:customStyle="1" w:styleId="WW8Num12z1">
    <w:name w:val="WW8Num12z1"/>
    <w:uiPriority w:val="99"/>
    <w:rsid w:val="00D87511"/>
    <w:rPr>
      <w:rFonts w:ascii="Courier New" w:hAnsi="Courier New" w:cs="Courier New"/>
    </w:rPr>
  </w:style>
  <w:style w:type="character" w:customStyle="1" w:styleId="WW8Num12z2">
    <w:name w:val="WW8Num12z2"/>
    <w:uiPriority w:val="99"/>
    <w:rsid w:val="00D87511"/>
    <w:rPr>
      <w:rFonts w:ascii="Wingdings" w:hAnsi="Wingdings" w:cs="Wingdings"/>
    </w:rPr>
  </w:style>
  <w:style w:type="character" w:customStyle="1" w:styleId="WW8Num13z0">
    <w:name w:val="WW8Num13z0"/>
    <w:uiPriority w:val="99"/>
    <w:rsid w:val="00D87511"/>
    <w:rPr>
      <w:rFonts w:ascii="Symbol" w:hAnsi="Symbol" w:cs="Symbol"/>
    </w:rPr>
  </w:style>
  <w:style w:type="character" w:customStyle="1" w:styleId="WW8Num13z1">
    <w:name w:val="WW8Num13z1"/>
    <w:uiPriority w:val="99"/>
    <w:rsid w:val="00D87511"/>
    <w:rPr>
      <w:rFonts w:ascii="Courier New" w:hAnsi="Courier New" w:cs="Courier New"/>
    </w:rPr>
  </w:style>
  <w:style w:type="character" w:customStyle="1" w:styleId="WW8Num13z2">
    <w:name w:val="WW8Num13z2"/>
    <w:uiPriority w:val="99"/>
    <w:rsid w:val="00D87511"/>
    <w:rPr>
      <w:rFonts w:ascii="Wingdings" w:hAnsi="Wingdings" w:cs="Wingdings"/>
    </w:rPr>
  </w:style>
  <w:style w:type="character" w:customStyle="1" w:styleId="WW8Num14z0">
    <w:name w:val="WW8Num14z0"/>
    <w:uiPriority w:val="99"/>
    <w:rsid w:val="00D87511"/>
    <w:rPr>
      <w:rFonts w:ascii="Symbol" w:hAnsi="Symbol" w:cs="Symbol"/>
    </w:rPr>
  </w:style>
  <w:style w:type="character" w:customStyle="1" w:styleId="WW8Num14z1">
    <w:name w:val="WW8Num14z1"/>
    <w:uiPriority w:val="99"/>
    <w:rsid w:val="00D87511"/>
    <w:rPr>
      <w:rFonts w:ascii="Courier New" w:hAnsi="Courier New" w:cs="Courier New"/>
    </w:rPr>
  </w:style>
  <w:style w:type="character" w:customStyle="1" w:styleId="WW8Num14z2">
    <w:name w:val="WW8Num14z2"/>
    <w:uiPriority w:val="99"/>
    <w:rsid w:val="00D87511"/>
    <w:rPr>
      <w:rFonts w:ascii="Wingdings" w:hAnsi="Wingdings" w:cs="Wingdings"/>
    </w:rPr>
  </w:style>
  <w:style w:type="character" w:customStyle="1" w:styleId="WW8Num15z0">
    <w:name w:val="WW8Num15z0"/>
    <w:uiPriority w:val="99"/>
    <w:rsid w:val="00D87511"/>
    <w:rPr>
      <w:rFonts w:ascii="Symbol" w:hAnsi="Symbol" w:cs="Symbol"/>
    </w:rPr>
  </w:style>
  <w:style w:type="character" w:customStyle="1" w:styleId="WW8Num15z1">
    <w:name w:val="WW8Num15z1"/>
    <w:uiPriority w:val="99"/>
    <w:rsid w:val="00D87511"/>
    <w:rPr>
      <w:rFonts w:ascii="Courier New" w:hAnsi="Courier New" w:cs="Courier New"/>
    </w:rPr>
  </w:style>
  <w:style w:type="character" w:customStyle="1" w:styleId="WW8Num15z2">
    <w:name w:val="WW8Num15z2"/>
    <w:uiPriority w:val="99"/>
    <w:rsid w:val="00D87511"/>
    <w:rPr>
      <w:rFonts w:ascii="Wingdings" w:hAnsi="Wingdings" w:cs="Wingdings"/>
    </w:rPr>
  </w:style>
  <w:style w:type="character" w:customStyle="1" w:styleId="WW8Num16z0">
    <w:name w:val="WW8Num16z0"/>
    <w:uiPriority w:val="99"/>
    <w:rsid w:val="00D87511"/>
    <w:rPr>
      <w:rFonts w:ascii="Symbol" w:hAnsi="Symbol" w:cs="Symbol"/>
    </w:rPr>
  </w:style>
  <w:style w:type="character" w:customStyle="1" w:styleId="WW8Num16z1">
    <w:name w:val="WW8Num16z1"/>
    <w:uiPriority w:val="99"/>
    <w:rsid w:val="00D87511"/>
    <w:rPr>
      <w:rFonts w:ascii="Times New Roman" w:hAnsi="Times New Roman" w:cs="Times New Roman"/>
    </w:rPr>
  </w:style>
  <w:style w:type="character" w:customStyle="1" w:styleId="WW8Num16z2">
    <w:name w:val="WW8Num16z2"/>
    <w:uiPriority w:val="99"/>
    <w:rsid w:val="00D87511"/>
    <w:rPr>
      <w:rFonts w:ascii="Wingdings" w:hAnsi="Wingdings" w:cs="Wingdings"/>
    </w:rPr>
  </w:style>
  <w:style w:type="character" w:customStyle="1" w:styleId="WW8Num16z4">
    <w:name w:val="WW8Num16z4"/>
    <w:uiPriority w:val="99"/>
    <w:rsid w:val="00D87511"/>
    <w:rPr>
      <w:rFonts w:ascii="Courier New" w:hAnsi="Courier New" w:cs="Courier New"/>
    </w:rPr>
  </w:style>
  <w:style w:type="character" w:customStyle="1" w:styleId="WW8Num17z0">
    <w:name w:val="WW8Num17z0"/>
    <w:uiPriority w:val="99"/>
    <w:rsid w:val="00D87511"/>
    <w:rPr>
      <w:rFonts w:ascii="Times New Roman" w:hAnsi="Times New Roman" w:cs="Times New Roman"/>
      <w:color w:val="auto"/>
      <w:position w:val="0"/>
      <w:sz w:val="24"/>
      <w:szCs w:val="24"/>
      <w:u w:val="none"/>
      <w:vertAlign w:val="baseline"/>
    </w:rPr>
  </w:style>
  <w:style w:type="character" w:customStyle="1" w:styleId="Fontepargpadro1">
    <w:name w:val="Fonte parág. padrão1"/>
    <w:uiPriority w:val="99"/>
    <w:rsid w:val="00D87511"/>
    <w:rPr>
      <w:rFonts w:cs="Times New Roman"/>
    </w:rPr>
  </w:style>
  <w:style w:type="character" w:customStyle="1" w:styleId="hemorio">
    <w:name w:val="hemorio"/>
    <w:uiPriority w:val="99"/>
    <w:rsid w:val="00D87511"/>
    <w:rPr>
      <w:rFonts w:ascii="Arial" w:hAnsi="Arial" w:cs="Arial"/>
      <w:color w:val="000080"/>
      <w:sz w:val="20"/>
      <w:szCs w:val="20"/>
    </w:rPr>
  </w:style>
  <w:style w:type="character" w:styleId="Forte">
    <w:name w:val="Strong"/>
    <w:basedOn w:val="Fontepargpadro"/>
    <w:qFormat/>
    <w:rsid w:val="00D87511"/>
    <w:rPr>
      <w:rFonts w:cs="Times New Roman"/>
      <w:b/>
      <w:bCs/>
    </w:rPr>
  </w:style>
  <w:style w:type="paragraph" w:customStyle="1" w:styleId="Captulo">
    <w:name w:val="Capítulo"/>
    <w:basedOn w:val="Normal"/>
    <w:next w:val="Corpodetexto"/>
    <w:uiPriority w:val="99"/>
    <w:rsid w:val="00D87511"/>
    <w:pPr>
      <w:keepNext/>
      <w:spacing w:before="240" w:after="120"/>
    </w:pPr>
    <w:rPr>
      <w:sz w:val="28"/>
      <w:szCs w:val="28"/>
    </w:rPr>
  </w:style>
  <w:style w:type="paragraph" w:styleId="Corpodetexto">
    <w:name w:val="Body Text"/>
    <w:basedOn w:val="Normal"/>
    <w:link w:val="CorpodetextoChar"/>
    <w:uiPriority w:val="99"/>
    <w:rsid w:val="00D87511"/>
    <w:pPr>
      <w:jc w:val="both"/>
    </w:pPr>
    <w:rPr>
      <w:color w:val="0000FF"/>
      <w:spacing w:val="0"/>
      <w:kern w:val="1"/>
      <w:sz w:val="28"/>
      <w:szCs w:val="28"/>
    </w:rPr>
  </w:style>
  <w:style w:type="character" w:customStyle="1" w:styleId="CorpodetextoChar">
    <w:name w:val="Corpo de texto Char"/>
    <w:basedOn w:val="Fontepargpadro"/>
    <w:link w:val="Corpodetexto"/>
    <w:uiPriority w:val="99"/>
    <w:semiHidden/>
    <w:locked/>
    <w:rsid w:val="00822B82"/>
    <w:rPr>
      <w:rFonts w:ascii="Arial" w:hAnsi="Arial" w:cs="Arial"/>
      <w:spacing w:val="2"/>
      <w:sz w:val="18"/>
      <w:szCs w:val="18"/>
      <w:lang w:eastAsia="ar-SA" w:bidi="ar-SA"/>
    </w:rPr>
  </w:style>
  <w:style w:type="paragraph" w:styleId="Lista">
    <w:name w:val="List"/>
    <w:basedOn w:val="Corpodetexto"/>
    <w:uiPriority w:val="99"/>
    <w:rsid w:val="00D87511"/>
  </w:style>
  <w:style w:type="paragraph" w:customStyle="1" w:styleId="Legenda1">
    <w:name w:val="Legenda1"/>
    <w:basedOn w:val="Normal"/>
    <w:uiPriority w:val="99"/>
    <w:rsid w:val="00D87511"/>
    <w:pPr>
      <w:suppressLineNumbers/>
      <w:spacing w:before="120" w:after="120"/>
    </w:pPr>
    <w:rPr>
      <w:i/>
      <w:iCs/>
      <w:sz w:val="24"/>
      <w:szCs w:val="24"/>
    </w:rPr>
  </w:style>
  <w:style w:type="paragraph" w:customStyle="1" w:styleId="ndice">
    <w:name w:val="Índice"/>
    <w:basedOn w:val="Normal"/>
    <w:uiPriority w:val="99"/>
    <w:rsid w:val="00D87511"/>
    <w:pPr>
      <w:suppressLineNumbers/>
    </w:pPr>
  </w:style>
  <w:style w:type="paragraph" w:styleId="Cabealho">
    <w:name w:val="header"/>
    <w:basedOn w:val="Normal"/>
    <w:link w:val="CabealhoChar"/>
    <w:uiPriority w:val="99"/>
    <w:rsid w:val="00D87511"/>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D23758"/>
    <w:rPr>
      <w:rFonts w:ascii="Arial" w:hAnsi="Arial" w:cs="Arial"/>
      <w:spacing w:val="2"/>
      <w:lang w:val="pt-BR" w:eastAsia="ar-SA" w:bidi="ar-SA"/>
    </w:rPr>
  </w:style>
  <w:style w:type="paragraph" w:styleId="Rodap">
    <w:name w:val="footer"/>
    <w:basedOn w:val="Normal"/>
    <w:link w:val="RodapChar"/>
    <w:uiPriority w:val="99"/>
    <w:rsid w:val="00D87511"/>
    <w:pPr>
      <w:tabs>
        <w:tab w:val="center" w:pos="4419"/>
        <w:tab w:val="right" w:pos="8838"/>
      </w:tabs>
    </w:pPr>
  </w:style>
  <w:style w:type="character" w:customStyle="1" w:styleId="RodapChar">
    <w:name w:val="Rodapé Char"/>
    <w:basedOn w:val="Fontepargpadro"/>
    <w:link w:val="Rodap"/>
    <w:uiPriority w:val="99"/>
    <w:locked/>
    <w:rsid w:val="00822B82"/>
    <w:rPr>
      <w:rFonts w:ascii="Arial" w:hAnsi="Arial" w:cs="Arial"/>
      <w:spacing w:val="2"/>
      <w:sz w:val="18"/>
      <w:szCs w:val="18"/>
      <w:lang w:eastAsia="ar-SA" w:bidi="ar-SA"/>
    </w:rPr>
  </w:style>
  <w:style w:type="paragraph" w:styleId="Recuodecorpodetexto">
    <w:name w:val="Body Text Indent"/>
    <w:basedOn w:val="Normal"/>
    <w:link w:val="RecuodecorpodetextoChar"/>
    <w:uiPriority w:val="99"/>
    <w:rsid w:val="00D87511"/>
    <w:pPr>
      <w:ind w:firstLine="708"/>
      <w:jc w:val="both"/>
    </w:pPr>
    <w:rPr>
      <w:spacing w:val="0"/>
      <w:sz w:val="28"/>
      <w:szCs w:val="28"/>
    </w:rPr>
  </w:style>
  <w:style w:type="character" w:customStyle="1" w:styleId="RecuodecorpodetextoChar">
    <w:name w:val="Recuo de corpo de texto Char"/>
    <w:basedOn w:val="Fontepargpadro"/>
    <w:link w:val="Recuodecorpodetexto"/>
    <w:uiPriority w:val="99"/>
    <w:semiHidden/>
    <w:locked/>
    <w:rsid w:val="00822B82"/>
    <w:rPr>
      <w:rFonts w:ascii="Arial" w:hAnsi="Arial" w:cs="Arial"/>
      <w:spacing w:val="2"/>
      <w:sz w:val="18"/>
      <w:szCs w:val="18"/>
      <w:lang w:eastAsia="ar-SA" w:bidi="ar-SA"/>
    </w:rPr>
  </w:style>
  <w:style w:type="paragraph" w:customStyle="1" w:styleId="Corpodetexto21">
    <w:name w:val="Corpo de texto 21"/>
    <w:basedOn w:val="Normal"/>
    <w:uiPriority w:val="99"/>
    <w:rsid w:val="00D87511"/>
    <w:pPr>
      <w:jc w:val="both"/>
    </w:pPr>
    <w:rPr>
      <w:sz w:val="28"/>
      <w:szCs w:val="28"/>
    </w:rPr>
  </w:style>
  <w:style w:type="paragraph" w:customStyle="1" w:styleId="Corpodetexto31">
    <w:name w:val="Corpo de texto 31"/>
    <w:basedOn w:val="Normal"/>
    <w:uiPriority w:val="99"/>
    <w:rsid w:val="00D87511"/>
    <w:pPr>
      <w:spacing w:after="120"/>
      <w:ind w:right="-374"/>
      <w:jc w:val="both"/>
    </w:pPr>
    <w:rPr>
      <w:spacing w:val="0"/>
      <w:sz w:val="24"/>
      <w:szCs w:val="24"/>
    </w:rPr>
  </w:style>
  <w:style w:type="paragraph" w:styleId="Subttulo">
    <w:name w:val="Subtitle"/>
    <w:basedOn w:val="Normal"/>
    <w:next w:val="Corpodetexto"/>
    <w:link w:val="SubttuloChar"/>
    <w:uiPriority w:val="99"/>
    <w:qFormat/>
    <w:rsid w:val="00D87511"/>
    <w:pPr>
      <w:jc w:val="center"/>
    </w:pPr>
    <w:rPr>
      <w:b/>
      <w:bCs/>
      <w:spacing w:val="0"/>
      <w:sz w:val="24"/>
      <w:szCs w:val="24"/>
    </w:rPr>
  </w:style>
  <w:style w:type="character" w:customStyle="1" w:styleId="SubttuloChar">
    <w:name w:val="Subtítulo Char"/>
    <w:basedOn w:val="Fontepargpadro"/>
    <w:link w:val="Subttulo"/>
    <w:uiPriority w:val="99"/>
    <w:locked/>
    <w:rsid w:val="00822B82"/>
    <w:rPr>
      <w:rFonts w:ascii="Cambria" w:hAnsi="Cambria" w:cs="Cambria"/>
      <w:spacing w:val="2"/>
      <w:sz w:val="24"/>
      <w:szCs w:val="24"/>
      <w:lang w:eastAsia="ar-SA" w:bidi="ar-SA"/>
    </w:rPr>
  </w:style>
  <w:style w:type="paragraph" w:customStyle="1" w:styleId="Recuodecorpodetexto21">
    <w:name w:val="Recuo de corpo de texto 21"/>
    <w:basedOn w:val="Normal"/>
    <w:uiPriority w:val="99"/>
    <w:rsid w:val="00D87511"/>
    <w:pPr>
      <w:ind w:left="-142"/>
      <w:jc w:val="both"/>
    </w:pPr>
    <w:rPr>
      <w:sz w:val="24"/>
      <w:szCs w:val="24"/>
    </w:rPr>
  </w:style>
  <w:style w:type="paragraph" w:styleId="NormalWeb">
    <w:name w:val="Normal (Web)"/>
    <w:basedOn w:val="Normal"/>
    <w:uiPriority w:val="99"/>
    <w:rsid w:val="00D87511"/>
    <w:pPr>
      <w:spacing w:before="100" w:after="100"/>
    </w:pPr>
    <w:rPr>
      <w:rFonts w:ascii="Arial Unicode MS" w:eastAsia="Arial Unicode MS" w:hAnsi="Arial Unicode MS" w:cs="Arial Unicode MS"/>
      <w:spacing w:val="0"/>
      <w:sz w:val="24"/>
      <w:szCs w:val="24"/>
    </w:rPr>
  </w:style>
  <w:style w:type="paragraph" w:styleId="Ttulo">
    <w:name w:val="Title"/>
    <w:basedOn w:val="Normal"/>
    <w:next w:val="Subttulo"/>
    <w:link w:val="TtuloChar"/>
    <w:uiPriority w:val="99"/>
    <w:qFormat/>
    <w:rsid w:val="00D87511"/>
    <w:pPr>
      <w:jc w:val="center"/>
    </w:pPr>
    <w:rPr>
      <w:b/>
      <w:bCs/>
      <w:spacing w:val="0"/>
      <w:sz w:val="28"/>
      <w:szCs w:val="28"/>
    </w:rPr>
  </w:style>
  <w:style w:type="character" w:customStyle="1" w:styleId="TtuloChar">
    <w:name w:val="Título Char"/>
    <w:basedOn w:val="Fontepargpadro"/>
    <w:link w:val="Ttulo"/>
    <w:uiPriority w:val="99"/>
    <w:locked/>
    <w:rsid w:val="00822B82"/>
    <w:rPr>
      <w:rFonts w:ascii="Cambria" w:hAnsi="Cambria" w:cs="Cambria"/>
      <w:b/>
      <w:bCs/>
      <w:spacing w:val="2"/>
      <w:kern w:val="28"/>
      <w:sz w:val="32"/>
      <w:szCs w:val="32"/>
      <w:lang w:eastAsia="ar-SA" w:bidi="ar-SA"/>
    </w:rPr>
  </w:style>
  <w:style w:type="paragraph" w:styleId="Corpodetexto2">
    <w:name w:val="Body Text 2"/>
    <w:basedOn w:val="Normal"/>
    <w:link w:val="Corpodetexto2Char"/>
    <w:uiPriority w:val="99"/>
    <w:rsid w:val="00957654"/>
    <w:pPr>
      <w:spacing w:after="120" w:line="480" w:lineRule="auto"/>
    </w:pPr>
  </w:style>
  <w:style w:type="character" w:customStyle="1" w:styleId="Corpodetexto2Char">
    <w:name w:val="Corpo de texto 2 Char"/>
    <w:basedOn w:val="Fontepargpadro"/>
    <w:link w:val="Corpodetexto2"/>
    <w:uiPriority w:val="99"/>
    <w:semiHidden/>
    <w:locked/>
    <w:rsid w:val="00822B82"/>
    <w:rPr>
      <w:rFonts w:ascii="Arial" w:hAnsi="Arial" w:cs="Arial"/>
      <w:spacing w:val="2"/>
      <w:sz w:val="18"/>
      <w:szCs w:val="18"/>
      <w:lang w:eastAsia="ar-SA" w:bidi="ar-SA"/>
    </w:rPr>
  </w:style>
  <w:style w:type="paragraph" w:customStyle="1" w:styleId="western">
    <w:name w:val="western"/>
    <w:basedOn w:val="Normal"/>
    <w:uiPriority w:val="99"/>
    <w:rsid w:val="00E11796"/>
    <w:pPr>
      <w:suppressAutoHyphens w:val="0"/>
      <w:spacing w:before="280" w:after="119"/>
    </w:pPr>
    <w:rPr>
      <w:spacing w:val="0"/>
      <w:sz w:val="24"/>
      <w:szCs w:val="24"/>
    </w:rPr>
  </w:style>
  <w:style w:type="paragraph" w:customStyle="1" w:styleId="xl64">
    <w:name w:val="xl64"/>
    <w:basedOn w:val="Normal"/>
    <w:uiPriority w:val="99"/>
    <w:rsid w:val="00EB4384"/>
    <w:pPr>
      <w:pBdr>
        <w:left w:val="single" w:sz="8" w:space="0" w:color="auto"/>
      </w:pBdr>
      <w:suppressAutoHyphens w:val="0"/>
      <w:spacing w:before="100" w:beforeAutospacing="1" w:after="100" w:afterAutospacing="1"/>
      <w:jc w:val="both"/>
      <w:textAlignment w:val="center"/>
    </w:pPr>
    <w:rPr>
      <w:rFonts w:ascii="Arial Unicode MS" w:eastAsia="Arial Unicode MS" w:hAnsi="Arial Unicode MS" w:cs="Arial Unicode MS"/>
      <w:spacing w:val="0"/>
      <w:sz w:val="24"/>
      <w:szCs w:val="24"/>
      <w:lang w:eastAsia="pt-BR"/>
    </w:rPr>
  </w:style>
  <w:style w:type="paragraph" w:styleId="Textodebalo">
    <w:name w:val="Balloon Text"/>
    <w:basedOn w:val="Normal"/>
    <w:link w:val="TextodebaloChar"/>
    <w:uiPriority w:val="99"/>
    <w:semiHidden/>
    <w:rsid w:val="00885EA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2B82"/>
    <w:rPr>
      <w:rFonts w:cs="Times New Roman"/>
      <w:spacing w:val="2"/>
      <w:sz w:val="2"/>
      <w:szCs w:val="2"/>
      <w:lang w:eastAsia="ar-SA" w:bidi="ar-SA"/>
    </w:rPr>
  </w:style>
  <w:style w:type="character" w:customStyle="1" w:styleId="CharChar">
    <w:name w:val="Char Char"/>
    <w:uiPriority w:val="99"/>
    <w:rsid w:val="000C58B0"/>
    <w:rPr>
      <w:rFonts w:cs="Times New Roman"/>
      <w:lang w:val="pt-BR" w:eastAsia="pt-BR"/>
    </w:rPr>
  </w:style>
  <w:style w:type="paragraph" w:styleId="PargrafodaLista">
    <w:name w:val="List Paragraph"/>
    <w:basedOn w:val="Normal"/>
    <w:uiPriority w:val="34"/>
    <w:qFormat/>
    <w:rsid w:val="001A18B3"/>
    <w:pPr>
      <w:ind w:left="708"/>
    </w:pPr>
    <w:rPr>
      <w:spacing w:val="0"/>
      <w:sz w:val="24"/>
      <w:szCs w:val="24"/>
    </w:rPr>
  </w:style>
  <w:style w:type="character" w:styleId="Nmerodepgina">
    <w:name w:val="page number"/>
    <w:basedOn w:val="Fontepargpadro"/>
    <w:uiPriority w:val="99"/>
    <w:rsid w:val="00785F0D"/>
    <w:rPr>
      <w:rFonts w:cs="Times New Roman"/>
    </w:rPr>
  </w:style>
  <w:style w:type="character" w:styleId="Hyperlink">
    <w:name w:val="Hyperlink"/>
    <w:basedOn w:val="Fontepargpadro"/>
    <w:uiPriority w:val="99"/>
    <w:rsid w:val="001B4818"/>
    <w:rPr>
      <w:rFonts w:cs="Times New Roman"/>
      <w:color w:val="0000FF"/>
      <w:u w:val="single"/>
    </w:rPr>
  </w:style>
  <w:style w:type="table" w:styleId="Tabelacomgrade1">
    <w:name w:val="Table Grid 1"/>
    <w:basedOn w:val="Tabelanormal"/>
    <w:uiPriority w:val="99"/>
    <w:rsid w:val="006375C4"/>
    <w:pPr>
      <w:suppressAutoHyphens/>
    </w:pPr>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
    <w:name w:val="Table Grid"/>
    <w:basedOn w:val="Tabelanormal"/>
    <w:uiPriority w:val="99"/>
    <w:rsid w:val="002E0E9D"/>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AD077B"/>
    <w:pPr>
      <w:suppressAutoHyphens w:val="0"/>
      <w:ind w:left="708"/>
    </w:pPr>
    <w:rPr>
      <w:spacing w:val="0"/>
      <w:sz w:val="24"/>
      <w:szCs w:val="24"/>
      <w:lang w:eastAsia="pt-BR"/>
    </w:rPr>
  </w:style>
  <w:style w:type="paragraph" w:customStyle="1" w:styleId="style11">
    <w:name w:val="style11"/>
    <w:basedOn w:val="Normal"/>
    <w:rsid w:val="00E77CA8"/>
    <w:pPr>
      <w:suppressAutoHyphens w:val="0"/>
      <w:spacing w:before="100" w:beforeAutospacing="1" w:after="100" w:afterAutospacing="1"/>
    </w:pPr>
    <w:rPr>
      <w:rFonts w:ascii="Verdana" w:hAnsi="Verdana" w:cs="Verdana"/>
      <w:spacing w:val="0"/>
      <w:sz w:val="20"/>
      <w:szCs w:val="20"/>
      <w:lang w:eastAsia="pt-BR"/>
    </w:rPr>
  </w:style>
  <w:style w:type="paragraph" w:customStyle="1" w:styleId="style11Justificado">
    <w:name w:val="style11 + Justificado"/>
    <w:aliases w:val="À direita:  0,5 cm,Antes:  Automático,Depois de:  Au..."/>
    <w:basedOn w:val="Normal"/>
    <w:rsid w:val="00E77CA8"/>
    <w:pPr>
      <w:suppressAutoHyphens w:val="0"/>
      <w:spacing w:line="360" w:lineRule="auto"/>
      <w:jc w:val="both"/>
    </w:pPr>
    <w:rPr>
      <w:rFonts w:ascii="Verdana" w:hAnsi="Verdana" w:cs="Verdana"/>
      <w:spacing w:val="0"/>
      <w:sz w:val="20"/>
      <w:szCs w:val="20"/>
      <w:lang w:eastAsia="pt-BR"/>
    </w:rPr>
  </w:style>
  <w:style w:type="character" w:styleId="Refdecomentrio">
    <w:name w:val="annotation reference"/>
    <w:basedOn w:val="Fontepargpadro"/>
    <w:uiPriority w:val="99"/>
    <w:semiHidden/>
    <w:rsid w:val="00B50BBD"/>
    <w:rPr>
      <w:rFonts w:cs="Times New Roman"/>
      <w:sz w:val="16"/>
      <w:szCs w:val="16"/>
    </w:rPr>
  </w:style>
  <w:style w:type="paragraph" w:styleId="Textodecomentrio">
    <w:name w:val="annotation text"/>
    <w:basedOn w:val="Normal"/>
    <w:link w:val="TextodecomentrioChar"/>
    <w:uiPriority w:val="99"/>
    <w:semiHidden/>
    <w:rsid w:val="00B50BBD"/>
    <w:rPr>
      <w:sz w:val="20"/>
      <w:szCs w:val="20"/>
    </w:rPr>
  </w:style>
  <w:style w:type="character" w:customStyle="1" w:styleId="TextodecomentrioChar">
    <w:name w:val="Texto de comentário Char"/>
    <w:basedOn w:val="Fontepargpadro"/>
    <w:link w:val="Textodecomentrio"/>
    <w:uiPriority w:val="99"/>
    <w:locked/>
    <w:rsid w:val="00B50BBD"/>
    <w:rPr>
      <w:rFonts w:ascii="Arial" w:hAnsi="Arial" w:cs="Arial"/>
      <w:spacing w:val="2"/>
      <w:lang w:eastAsia="ar-SA" w:bidi="ar-SA"/>
    </w:rPr>
  </w:style>
  <w:style w:type="paragraph" w:styleId="Assuntodocomentrio">
    <w:name w:val="annotation subject"/>
    <w:basedOn w:val="Textodecomentrio"/>
    <w:next w:val="Textodecomentrio"/>
    <w:link w:val="AssuntodocomentrioChar"/>
    <w:uiPriority w:val="99"/>
    <w:semiHidden/>
    <w:rsid w:val="00B50BBD"/>
    <w:rPr>
      <w:b/>
      <w:bCs/>
    </w:rPr>
  </w:style>
  <w:style w:type="character" w:customStyle="1" w:styleId="AssuntodocomentrioChar">
    <w:name w:val="Assunto do comentário Char"/>
    <w:basedOn w:val="TextodecomentrioChar"/>
    <w:link w:val="Assuntodocomentrio"/>
    <w:uiPriority w:val="99"/>
    <w:locked/>
    <w:rsid w:val="00B50BBD"/>
    <w:rPr>
      <w:rFonts w:ascii="Arial" w:hAnsi="Arial" w:cs="Arial"/>
      <w:b/>
      <w:bCs/>
      <w:spacing w:val="2"/>
      <w:lang w:eastAsia="ar-SA" w:bidi="ar-SA"/>
    </w:rPr>
  </w:style>
  <w:style w:type="paragraph" w:styleId="Reviso">
    <w:name w:val="Revision"/>
    <w:hidden/>
    <w:uiPriority w:val="99"/>
    <w:semiHidden/>
    <w:rsid w:val="00FD42BB"/>
    <w:rPr>
      <w:rFonts w:ascii="Arial" w:hAnsi="Arial" w:cs="Arial"/>
      <w:spacing w:val="2"/>
      <w:sz w:val="18"/>
      <w:szCs w:val="18"/>
      <w:lang w:eastAsia="ar-SA"/>
    </w:rPr>
  </w:style>
  <w:style w:type="character" w:styleId="nfase">
    <w:name w:val="Emphasis"/>
    <w:basedOn w:val="Fontepargpadro"/>
    <w:uiPriority w:val="20"/>
    <w:qFormat/>
    <w:rsid w:val="007F1431"/>
    <w:rPr>
      <w:b/>
      <w:bCs/>
      <w:i w:val="0"/>
      <w:iCs w:val="0"/>
    </w:rPr>
  </w:style>
  <w:style w:type="character" w:customStyle="1" w:styleId="st1">
    <w:name w:val="st1"/>
    <w:basedOn w:val="Fontepargpadro"/>
    <w:rsid w:val="007F1431"/>
  </w:style>
  <w:style w:type="paragraph" w:styleId="SemEspaamento">
    <w:name w:val="No Spacing"/>
    <w:uiPriority w:val="1"/>
    <w:qFormat/>
    <w:rsid w:val="008B5738"/>
    <w:rPr>
      <w:rFonts w:ascii="Calibri" w:eastAsia="Calibri" w:hAnsi="Calibri"/>
      <w:lang w:eastAsia="en-US"/>
    </w:rPr>
  </w:style>
  <w:style w:type="paragraph" w:customStyle="1" w:styleId="PargrafodaLista3">
    <w:name w:val="Parágrafo da Lista3"/>
    <w:basedOn w:val="Normal"/>
    <w:rsid w:val="00750FC7"/>
    <w:pPr>
      <w:ind w:left="708"/>
    </w:pPr>
    <w:rPr>
      <w:rFonts w:ascii="Times New Roman" w:hAnsi="Times New Roman" w:cs="Times New Roman"/>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1"/>
    <w:pPr>
      <w:suppressAutoHyphens/>
    </w:pPr>
    <w:rPr>
      <w:rFonts w:ascii="Arial" w:hAnsi="Arial" w:cs="Arial"/>
      <w:spacing w:val="2"/>
      <w:sz w:val="18"/>
      <w:szCs w:val="18"/>
      <w:lang w:eastAsia="ar-SA"/>
    </w:rPr>
  </w:style>
  <w:style w:type="paragraph" w:styleId="Ttulo1">
    <w:name w:val="heading 1"/>
    <w:basedOn w:val="Normal"/>
    <w:next w:val="Normal"/>
    <w:link w:val="Ttulo1Char"/>
    <w:uiPriority w:val="99"/>
    <w:qFormat/>
    <w:rsid w:val="00D87511"/>
    <w:pPr>
      <w:keepNext/>
      <w:numPr>
        <w:numId w:val="1"/>
      </w:numPr>
      <w:jc w:val="center"/>
      <w:outlineLvl w:val="0"/>
    </w:pPr>
    <w:rPr>
      <w:rFonts w:ascii="Footlight MT Light" w:hAnsi="Footlight MT Light" w:cs="Footlight MT Light"/>
      <w:spacing w:val="0"/>
      <w:sz w:val="24"/>
      <w:szCs w:val="24"/>
    </w:rPr>
  </w:style>
  <w:style w:type="paragraph" w:styleId="Ttulo2">
    <w:name w:val="heading 2"/>
    <w:basedOn w:val="Normal"/>
    <w:next w:val="Normal"/>
    <w:link w:val="Ttulo2Char"/>
    <w:qFormat/>
    <w:rsid w:val="00D87511"/>
    <w:pPr>
      <w:keepNext/>
      <w:numPr>
        <w:ilvl w:val="1"/>
        <w:numId w:val="1"/>
      </w:numPr>
      <w:outlineLvl w:val="1"/>
    </w:pPr>
    <w:rPr>
      <w:sz w:val="28"/>
      <w:szCs w:val="28"/>
    </w:rPr>
  </w:style>
  <w:style w:type="paragraph" w:styleId="Ttulo3">
    <w:name w:val="heading 3"/>
    <w:basedOn w:val="Normal"/>
    <w:next w:val="Normal"/>
    <w:link w:val="Ttulo3Char"/>
    <w:qFormat/>
    <w:rsid w:val="00D87511"/>
    <w:pPr>
      <w:keepNext/>
      <w:numPr>
        <w:ilvl w:val="2"/>
        <w:numId w:val="1"/>
      </w:numPr>
      <w:jc w:val="right"/>
      <w:outlineLvl w:val="2"/>
    </w:pPr>
    <w:rPr>
      <w:sz w:val="24"/>
      <w:szCs w:val="24"/>
    </w:rPr>
  </w:style>
  <w:style w:type="paragraph" w:styleId="Ttulo4">
    <w:name w:val="heading 4"/>
    <w:basedOn w:val="Normal"/>
    <w:next w:val="Normal"/>
    <w:link w:val="Ttulo4Char"/>
    <w:qFormat/>
    <w:rsid w:val="00D87511"/>
    <w:pPr>
      <w:keepNext/>
      <w:numPr>
        <w:ilvl w:val="3"/>
        <w:numId w:val="1"/>
      </w:numPr>
      <w:outlineLvl w:val="3"/>
    </w:pPr>
    <w:rPr>
      <w:sz w:val="24"/>
      <w:szCs w:val="24"/>
    </w:rPr>
  </w:style>
  <w:style w:type="paragraph" w:styleId="Ttulo5">
    <w:name w:val="heading 5"/>
    <w:basedOn w:val="Normal"/>
    <w:next w:val="Normal"/>
    <w:link w:val="Ttulo5Char"/>
    <w:qFormat/>
    <w:rsid w:val="00D87511"/>
    <w:pPr>
      <w:keepNext/>
      <w:numPr>
        <w:ilvl w:val="4"/>
        <w:numId w:val="1"/>
      </w:numPr>
      <w:jc w:val="both"/>
      <w:outlineLvl w:val="4"/>
    </w:pPr>
    <w:rPr>
      <w:sz w:val="24"/>
      <w:szCs w:val="24"/>
    </w:rPr>
  </w:style>
  <w:style w:type="paragraph" w:styleId="Ttulo6">
    <w:name w:val="heading 6"/>
    <w:basedOn w:val="Normal"/>
    <w:next w:val="Normal"/>
    <w:link w:val="Ttulo6Char"/>
    <w:qFormat/>
    <w:rsid w:val="00D87511"/>
    <w:pPr>
      <w:keepNext/>
      <w:numPr>
        <w:ilvl w:val="5"/>
        <w:numId w:val="1"/>
      </w:numPr>
      <w:ind w:left="709"/>
      <w:outlineLvl w:val="5"/>
    </w:pPr>
    <w:rPr>
      <w:spacing w:val="0"/>
      <w:sz w:val="24"/>
      <w:szCs w:val="24"/>
    </w:rPr>
  </w:style>
  <w:style w:type="paragraph" w:styleId="Ttulo7">
    <w:name w:val="heading 7"/>
    <w:basedOn w:val="Normal"/>
    <w:next w:val="Normal"/>
    <w:link w:val="Ttulo7Char"/>
    <w:qFormat/>
    <w:rsid w:val="00D87511"/>
    <w:pPr>
      <w:keepNext/>
      <w:numPr>
        <w:ilvl w:val="6"/>
        <w:numId w:val="1"/>
      </w:numPr>
      <w:outlineLvl w:val="6"/>
    </w:pPr>
    <w:rPr>
      <w:sz w:val="22"/>
      <w:szCs w:val="22"/>
    </w:rPr>
  </w:style>
  <w:style w:type="paragraph" w:styleId="Ttulo8">
    <w:name w:val="heading 8"/>
    <w:basedOn w:val="Normal"/>
    <w:next w:val="Normal"/>
    <w:link w:val="Ttulo8Char"/>
    <w:qFormat/>
    <w:rsid w:val="00D87511"/>
    <w:pPr>
      <w:keepNext/>
      <w:numPr>
        <w:ilvl w:val="7"/>
        <w:numId w:val="1"/>
      </w:numPr>
      <w:ind w:hanging="142"/>
      <w:outlineLvl w:val="7"/>
    </w:pPr>
    <w:rPr>
      <w:sz w:val="24"/>
      <w:szCs w:val="24"/>
    </w:rPr>
  </w:style>
  <w:style w:type="paragraph" w:styleId="Ttulo9">
    <w:name w:val="heading 9"/>
    <w:basedOn w:val="Normal"/>
    <w:next w:val="Normal"/>
    <w:link w:val="Ttulo9Char"/>
    <w:autoRedefine/>
    <w:unhideWhenUsed/>
    <w:qFormat/>
    <w:rsid w:val="0089291B"/>
    <w:pPr>
      <w:keepNext/>
      <w:keepLines/>
      <w:tabs>
        <w:tab w:val="left" w:pos="284"/>
        <w:tab w:val="left" w:pos="426"/>
      </w:tabs>
      <w:spacing w:line="360" w:lineRule="auto"/>
      <w:jc w:val="both"/>
      <w:outlineLvl w:val="8"/>
    </w:pPr>
    <w:rPr>
      <w:rFonts w:ascii="Times New Roman" w:eastAsiaTheme="majorEastAsia" w:hAnsi="Times New Roman" w:cs="Times New Roman"/>
      <w:b/>
      <w:i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14C9F"/>
    <w:rPr>
      <w:rFonts w:ascii="Footlight MT Light" w:hAnsi="Footlight MT Light" w:cs="Footlight MT Light"/>
      <w:sz w:val="24"/>
      <w:szCs w:val="24"/>
      <w:lang w:eastAsia="ar-SA"/>
    </w:rPr>
  </w:style>
  <w:style w:type="character" w:customStyle="1" w:styleId="Ttulo2Char">
    <w:name w:val="Título 2 Char"/>
    <w:basedOn w:val="Fontepargpadro"/>
    <w:link w:val="Ttulo2"/>
    <w:locked/>
    <w:rsid w:val="00822B82"/>
    <w:rPr>
      <w:rFonts w:ascii="Arial" w:hAnsi="Arial" w:cs="Arial"/>
      <w:spacing w:val="2"/>
      <w:sz w:val="28"/>
      <w:szCs w:val="28"/>
      <w:lang w:eastAsia="ar-SA"/>
    </w:rPr>
  </w:style>
  <w:style w:type="character" w:customStyle="1" w:styleId="Ttulo3Char">
    <w:name w:val="Título 3 Char"/>
    <w:basedOn w:val="Fontepargpadro"/>
    <w:link w:val="Ttulo3"/>
    <w:uiPriority w:val="99"/>
    <w:locked/>
    <w:rsid w:val="00822B82"/>
    <w:rPr>
      <w:rFonts w:ascii="Arial" w:hAnsi="Arial" w:cs="Arial"/>
      <w:spacing w:val="2"/>
      <w:sz w:val="24"/>
      <w:szCs w:val="24"/>
      <w:lang w:eastAsia="ar-SA"/>
    </w:rPr>
  </w:style>
  <w:style w:type="character" w:customStyle="1" w:styleId="Ttulo4Char">
    <w:name w:val="Título 4 Char"/>
    <w:basedOn w:val="Fontepargpadro"/>
    <w:link w:val="Ttulo4"/>
    <w:locked/>
    <w:rsid w:val="00822B82"/>
    <w:rPr>
      <w:rFonts w:ascii="Arial" w:hAnsi="Arial" w:cs="Arial"/>
      <w:spacing w:val="2"/>
      <w:sz w:val="24"/>
      <w:szCs w:val="24"/>
      <w:lang w:eastAsia="ar-SA"/>
    </w:rPr>
  </w:style>
  <w:style w:type="character" w:customStyle="1" w:styleId="Ttulo5Char">
    <w:name w:val="Título 5 Char"/>
    <w:basedOn w:val="Fontepargpadro"/>
    <w:link w:val="Ttulo5"/>
    <w:locked/>
    <w:rsid w:val="00822B82"/>
    <w:rPr>
      <w:rFonts w:ascii="Arial" w:hAnsi="Arial" w:cs="Arial"/>
      <w:spacing w:val="2"/>
      <w:sz w:val="24"/>
      <w:szCs w:val="24"/>
      <w:lang w:eastAsia="ar-SA"/>
    </w:rPr>
  </w:style>
  <w:style w:type="character" w:customStyle="1" w:styleId="Ttulo6Char">
    <w:name w:val="Título 6 Char"/>
    <w:basedOn w:val="Fontepargpadro"/>
    <w:link w:val="Ttulo6"/>
    <w:locked/>
    <w:rsid w:val="00822B82"/>
    <w:rPr>
      <w:rFonts w:ascii="Arial" w:hAnsi="Arial" w:cs="Arial"/>
      <w:sz w:val="24"/>
      <w:szCs w:val="24"/>
      <w:lang w:eastAsia="ar-SA"/>
    </w:rPr>
  </w:style>
  <w:style w:type="character" w:customStyle="1" w:styleId="Ttulo7Char">
    <w:name w:val="Título 7 Char"/>
    <w:basedOn w:val="Fontepargpadro"/>
    <w:link w:val="Ttulo7"/>
    <w:locked/>
    <w:rsid w:val="00822B82"/>
    <w:rPr>
      <w:rFonts w:ascii="Arial" w:hAnsi="Arial" w:cs="Arial"/>
      <w:spacing w:val="2"/>
      <w:lang w:eastAsia="ar-SA"/>
    </w:rPr>
  </w:style>
  <w:style w:type="character" w:customStyle="1" w:styleId="Ttulo8Char">
    <w:name w:val="Título 8 Char"/>
    <w:basedOn w:val="Fontepargpadro"/>
    <w:link w:val="Ttulo8"/>
    <w:locked/>
    <w:rsid w:val="00822B82"/>
    <w:rPr>
      <w:rFonts w:ascii="Arial" w:hAnsi="Arial" w:cs="Arial"/>
      <w:spacing w:val="2"/>
      <w:sz w:val="24"/>
      <w:szCs w:val="24"/>
      <w:lang w:eastAsia="ar-SA"/>
    </w:rPr>
  </w:style>
  <w:style w:type="character" w:customStyle="1" w:styleId="Ttulo9Char">
    <w:name w:val="Título 9 Char"/>
    <w:basedOn w:val="Fontepargpadro"/>
    <w:link w:val="Ttulo9"/>
    <w:rsid w:val="0089291B"/>
    <w:rPr>
      <w:rFonts w:eastAsiaTheme="majorEastAsia"/>
      <w:b/>
      <w:iCs/>
      <w:spacing w:val="2"/>
      <w:sz w:val="24"/>
      <w:szCs w:val="24"/>
      <w:u w:val="single"/>
      <w:lang w:eastAsia="ar-SA"/>
    </w:rPr>
  </w:style>
  <w:style w:type="character" w:customStyle="1" w:styleId="WW8Num1z0">
    <w:name w:val="WW8Num1z0"/>
    <w:uiPriority w:val="99"/>
    <w:rsid w:val="00D87511"/>
    <w:rPr>
      <w:rFonts w:ascii="Symbol" w:hAnsi="Symbol" w:cs="Symbol"/>
    </w:rPr>
  </w:style>
  <w:style w:type="character" w:customStyle="1" w:styleId="WW8Num1z1">
    <w:name w:val="WW8Num1z1"/>
    <w:uiPriority w:val="99"/>
    <w:rsid w:val="00D87511"/>
    <w:rPr>
      <w:rFonts w:ascii="Courier New" w:hAnsi="Courier New" w:cs="Courier New"/>
    </w:rPr>
  </w:style>
  <w:style w:type="character" w:customStyle="1" w:styleId="WW8Num1z2">
    <w:name w:val="WW8Num1z2"/>
    <w:uiPriority w:val="99"/>
    <w:rsid w:val="00D87511"/>
    <w:rPr>
      <w:rFonts w:ascii="Wingdings" w:hAnsi="Wingdings" w:cs="Wingdings"/>
    </w:rPr>
  </w:style>
  <w:style w:type="character" w:customStyle="1" w:styleId="WW8Num2z0">
    <w:name w:val="WW8Num2z0"/>
    <w:uiPriority w:val="99"/>
    <w:rsid w:val="00D87511"/>
    <w:rPr>
      <w:rFonts w:ascii="Wingdings" w:hAnsi="Wingdings" w:cs="Wingdings"/>
      <w:sz w:val="24"/>
      <w:szCs w:val="24"/>
    </w:rPr>
  </w:style>
  <w:style w:type="character" w:customStyle="1" w:styleId="WW8Num2z1">
    <w:name w:val="WW8Num2z1"/>
    <w:uiPriority w:val="99"/>
    <w:rsid w:val="00D87511"/>
    <w:rPr>
      <w:rFonts w:ascii="Courier New" w:hAnsi="Courier New" w:cs="Courier New"/>
    </w:rPr>
  </w:style>
  <w:style w:type="character" w:customStyle="1" w:styleId="WW8Num2z2">
    <w:name w:val="WW8Num2z2"/>
    <w:uiPriority w:val="99"/>
    <w:rsid w:val="00D87511"/>
    <w:rPr>
      <w:rFonts w:ascii="Wingdings" w:hAnsi="Wingdings" w:cs="Wingdings"/>
    </w:rPr>
  </w:style>
  <w:style w:type="character" w:customStyle="1" w:styleId="WW8Num2z3">
    <w:name w:val="WW8Num2z3"/>
    <w:uiPriority w:val="99"/>
    <w:rsid w:val="00D87511"/>
    <w:rPr>
      <w:rFonts w:ascii="Symbol" w:hAnsi="Symbol" w:cs="Symbol"/>
    </w:rPr>
  </w:style>
  <w:style w:type="character" w:customStyle="1" w:styleId="WW8Num3z0">
    <w:name w:val="WW8Num3z0"/>
    <w:uiPriority w:val="99"/>
    <w:rsid w:val="00D87511"/>
    <w:rPr>
      <w:rFonts w:ascii="Symbol" w:hAnsi="Symbol" w:cs="Symbol"/>
    </w:rPr>
  </w:style>
  <w:style w:type="character" w:customStyle="1" w:styleId="WW8Num3z1">
    <w:name w:val="WW8Num3z1"/>
    <w:uiPriority w:val="99"/>
    <w:rsid w:val="00D87511"/>
    <w:rPr>
      <w:rFonts w:ascii="Courier New" w:hAnsi="Courier New" w:cs="Courier New"/>
    </w:rPr>
  </w:style>
  <w:style w:type="character" w:customStyle="1" w:styleId="WW8Num3z2">
    <w:name w:val="WW8Num3z2"/>
    <w:uiPriority w:val="99"/>
    <w:rsid w:val="00D87511"/>
    <w:rPr>
      <w:rFonts w:ascii="Wingdings" w:hAnsi="Wingdings" w:cs="Wingdings"/>
    </w:rPr>
  </w:style>
  <w:style w:type="character" w:customStyle="1" w:styleId="WW8Num4z0">
    <w:name w:val="WW8Num4z0"/>
    <w:uiPriority w:val="99"/>
    <w:rsid w:val="00D87511"/>
    <w:rPr>
      <w:rFonts w:ascii="Times New Roman" w:hAnsi="Times New Roman" w:cs="Times New Roman"/>
    </w:rPr>
  </w:style>
  <w:style w:type="character" w:customStyle="1" w:styleId="WW8Num4z1">
    <w:name w:val="WW8Num4z1"/>
    <w:uiPriority w:val="99"/>
    <w:rsid w:val="00D87511"/>
    <w:rPr>
      <w:rFonts w:ascii="Courier New" w:hAnsi="Courier New" w:cs="Courier New"/>
    </w:rPr>
  </w:style>
  <w:style w:type="character" w:customStyle="1" w:styleId="WW8Num4z2">
    <w:name w:val="WW8Num4z2"/>
    <w:uiPriority w:val="99"/>
    <w:rsid w:val="00D87511"/>
    <w:rPr>
      <w:rFonts w:ascii="Wingdings" w:hAnsi="Wingdings" w:cs="Wingdings"/>
    </w:rPr>
  </w:style>
  <w:style w:type="character" w:customStyle="1" w:styleId="WW8Num4z3">
    <w:name w:val="WW8Num4z3"/>
    <w:uiPriority w:val="99"/>
    <w:rsid w:val="00D87511"/>
    <w:rPr>
      <w:rFonts w:ascii="Symbol" w:hAnsi="Symbol" w:cs="Symbol"/>
    </w:rPr>
  </w:style>
  <w:style w:type="character" w:customStyle="1" w:styleId="WW8Num6z0">
    <w:name w:val="WW8Num6z0"/>
    <w:uiPriority w:val="99"/>
    <w:rsid w:val="00D87511"/>
    <w:rPr>
      <w:rFonts w:ascii="Wingdings" w:hAnsi="Wingdings" w:cs="Wingdings"/>
      <w:sz w:val="22"/>
      <w:szCs w:val="22"/>
    </w:rPr>
  </w:style>
  <w:style w:type="character" w:customStyle="1" w:styleId="WW8Num6z1">
    <w:name w:val="WW8Num6z1"/>
    <w:uiPriority w:val="99"/>
    <w:rsid w:val="00D87511"/>
    <w:rPr>
      <w:rFonts w:ascii="Courier New" w:hAnsi="Courier New" w:cs="Courier New"/>
    </w:rPr>
  </w:style>
  <w:style w:type="character" w:customStyle="1" w:styleId="WW8Num6z2">
    <w:name w:val="WW8Num6z2"/>
    <w:uiPriority w:val="99"/>
    <w:rsid w:val="00D87511"/>
    <w:rPr>
      <w:rFonts w:ascii="Wingdings" w:hAnsi="Wingdings" w:cs="Wingdings"/>
    </w:rPr>
  </w:style>
  <w:style w:type="character" w:customStyle="1" w:styleId="WW8Num6z3">
    <w:name w:val="WW8Num6z3"/>
    <w:uiPriority w:val="99"/>
    <w:rsid w:val="00D87511"/>
    <w:rPr>
      <w:rFonts w:ascii="Symbol" w:hAnsi="Symbol" w:cs="Symbol"/>
    </w:rPr>
  </w:style>
  <w:style w:type="character" w:customStyle="1" w:styleId="WW8Num7z0">
    <w:name w:val="WW8Num7z0"/>
    <w:uiPriority w:val="99"/>
    <w:rsid w:val="00D87511"/>
    <w:rPr>
      <w:rFonts w:ascii="Wingdings" w:hAnsi="Wingdings" w:cs="Wingdings"/>
      <w:sz w:val="24"/>
      <w:szCs w:val="24"/>
    </w:rPr>
  </w:style>
  <w:style w:type="character" w:customStyle="1" w:styleId="WW8Num7z1">
    <w:name w:val="WW8Num7z1"/>
    <w:uiPriority w:val="99"/>
    <w:rsid w:val="00D87511"/>
    <w:rPr>
      <w:rFonts w:ascii="Courier New" w:hAnsi="Courier New" w:cs="Courier New"/>
    </w:rPr>
  </w:style>
  <w:style w:type="character" w:customStyle="1" w:styleId="WW8Num7z2">
    <w:name w:val="WW8Num7z2"/>
    <w:uiPriority w:val="99"/>
    <w:rsid w:val="00D87511"/>
    <w:rPr>
      <w:rFonts w:ascii="Wingdings" w:hAnsi="Wingdings" w:cs="Wingdings"/>
    </w:rPr>
  </w:style>
  <w:style w:type="character" w:customStyle="1" w:styleId="WW8Num7z3">
    <w:name w:val="WW8Num7z3"/>
    <w:uiPriority w:val="99"/>
    <w:rsid w:val="00D87511"/>
    <w:rPr>
      <w:rFonts w:ascii="Symbol" w:hAnsi="Symbol" w:cs="Symbol"/>
    </w:rPr>
  </w:style>
  <w:style w:type="character" w:customStyle="1" w:styleId="WW8Num9z0">
    <w:name w:val="WW8Num9z0"/>
    <w:uiPriority w:val="99"/>
    <w:rsid w:val="00D87511"/>
    <w:rPr>
      <w:rFonts w:ascii="Wingdings" w:hAnsi="Wingdings" w:cs="Wingdings"/>
      <w:sz w:val="24"/>
      <w:szCs w:val="24"/>
    </w:rPr>
  </w:style>
  <w:style w:type="character" w:customStyle="1" w:styleId="WW8Num9z1">
    <w:name w:val="WW8Num9z1"/>
    <w:uiPriority w:val="99"/>
    <w:rsid w:val="00D87511"/>
    <w:rPr>
      <w:rFonts w:ascii="Courier New" w:hAnsi="Courier New" w:cs="Courier New"/>
    </w:rPr>
  </w:style>
  <w:style w:type="character" w:customStyle="1" w:styleId="WW8Num9z2">
    <w:name w:val="WW8Num9z2"/>
    <w:uiPriority w:val="99"/>
    <w:rsid w:val="00D87511"/>
    <w:rPr>
      <w:rFonts w:ascii="Wingdings" w:hAnsi="Wingdings" w:cs="Wingdings"/>
    </w:rPr>
  </w:style>
  <w:style w:type="character" w:customStyle="1" w:styleId="WW8Num9z3">
    <w:name w:val="WW8Num9z3"/>
    <w:uiPriority w:val="99"/>
    <w:rsid w:val="00D87511"/>
    <w:rPr>
      <w:rFonts w:ascii="Symbol" w:hAnsi="Symbol" w:cs="Symbol"/>
    </w:rPr>
  </w:style>
  <w:style w:type="character" w:customStyle="1" w:styleId="WW8Num11z0">
    <w:name w:val="WW8Num11z0"/>
    <w:uiPriority w:val="99"/>
    <w:rsid w:val="00D87511"/>
    <w:rPr>
      <w:rFonts w:ascii="Symbol" w:hAnsi="Symbol" w:cs="Symbol"/>
    </w:rPr>
  </w:style>
  <w:style w:type="character" w:customStyle="1" w:styleId="WW8Num11z1">
    <w:name w:val="WW8Num11z1"/>
    <w:uiPriority w:val="99"/>
    <w:rsid w:val="00D87511"/>
    <w:rPr>
      <w:rFonts w:ascii="Courier New" w:hAnsi="Courier New" w:cs="Courier New"/>
    </w:rPr>
  </w:style>
  <w:style w:type="character" w:customStyle="1" w:styleId="WW8Num11z2">
    <w:name w:val="WW8Num11z2"/>
    <w:uiPriority w:val="99"/>
    <w:rsid w:val="00D87511"/>
    <w:rPr>
      <w:rFonts w:ascii="Wingdings" w:hAnsi="Wingdings" w:cs="Wingdings"/>
    </w:rPr>
  </w:style>
  <w:style w:type="character" w:customStyle="1" w:styleId="WW8Num12z0">
    <w:name w:val="WW8Num12z0"/>
    <w:uiPriority w:val="99"/>
    <w:rsid w:val="00D87511"/>
    <w:rPr>
      <w:rFonts w:ascii="Symbol" w:hAnsi="Symbol" w:cs="Symbol"/>
    </w:rPr>
  </w:style>
  <w:style w:type="character" w:customStyle="1" w:styleId="WW8Num12z1">
    <w:name w:val="WW8Num12z1"/>
    <w:uiPriority w:val="99"/>
    <w:rsid w:val="00D87511"/>
    <w:rPr>
      <w:rFonts w:ascii="Courier New" w:hAnsi="Courier New" w:cs="Courier New"/>
    </w:rPr>
  </w:style>
  <w:style w:type="character" w:customStyle="1" w:styleId="WW8Num12z2">
    <w:name w:val="WW8Num12z2"/>
    <w:uiPriority w:val="99"/>
    <w:rsid w:val="00D87511"/>
    <w:rPr>
      <w:rFonts w:ascii="Wingdings" w:hAnsi="Wingdings" w:cs="Wingdings"/>
    </w:rPr>
  </w:style>
  <w:style w:type="character" w:customStyle="1" w:styleId="WW8Num13z0">
    <w:name w:val="WW8Num13z0"/>
    <w:uiPriority w:val="99"/>
    <w:rsid w:val="00D87511"/>
    <w:rPr>
      <w:rFonts w:ascii="Symbol" w:hAnsi="Symbol" w:cs="Symbol"/>
    </w:rPr>
  </w:style>
  <w:style w:type="character" w:customStyle="1" w:styleId="WW8Num13z1">
    <w:name w:val="WW8Num13z1"/>
    <w:uiPriority w:val="99"/>
    <w:rsid w:val="00D87511"/>
    <w:rPr>
      <w:rFonts w:ascii="Courier New" w:hAnsi="Courier New" w:cs="Courier New"/>
    </w:rPr>
  </w:style>
  <w:style w:type="character" w:customStyle="1" w:styleId="WW8Num13z2">
    <w:name w:val="WW8Num13z2"/>
    <w:uiPriority w:val="99"/>
    <w:rsid w:val="00D87511"/>
    <w:rPr>
      <w:rFonts w:ascii="Wingdings" w:hAnsi="Wingdings" w:cs="Wingdings"/>
    </w:rPr>
  </w:style>
  <w:style w:type="character" w:customStyle="1" w:styleId="WW8Num14z0">
    <w:name w:val="WW8Num14z0"/>
    <w:uiPriority w:val="99"/>
    <w:rsid w:val="00D87511"/>
    <w:rPr>
      <w:rFonts w:ascii="Symbol" w:hAnsi="Symbol" w:cs="Symbol"/>
    </w:rPr>
  </w:style>
  <w:style w:type="character" w:customStyle="1" w:styleId="WW8Num14z1">
    <w:name w:val="WW8Num14z1"/>
    <w:uiPriority w:val="99"/>
    <w:rsid w:val="00D87511"/>
    <w:rPr>
      <w:rFonts w:ascii="Courier New" w:hAnsi="Courier New" w:cs="Courier New"/>
    </w:rPr>
  </w:style>
  <w:style w:type="character" w:customStyle="1" w:styleId="WW8Num14z2">
    <w:name w:val="WW8Num14z2"/>
    <w:uiPriority w:val="99"/>
    <w:rsid w:val="00D87511"/>
    <w:rPr>
      <w:rFonts w:ascii="Wingdings" w:hAnsi="Wingdings" w:cs="Wingdings"/>
    </w:rPr>
  </w:style>
  <w:style w:type="character" w:customStyle="1" w:styleId="WW8Num15z0">
    <w:name w:val="WW8Num15z0"/>
    <w:uiPriority w:val="99"/>
    <w:rsid w:val="00D87511"/>
    <w:rPr>
      <w:rFonts w:ascii="Symbol" w:hAnsi="Symbol" w:cs="Symbol"/>
    </w:rPr>
  </w:style>
  <w:style w:type="character" w:customStyle="1" w:styleId="WW8Num15z1">
    <w:name w:val="WW8Num15z1"/>
    <w:uiPriority w:val="99"/>
    <w:rsid w:val="00D87511"/>
    <w:rPr>
      <w:rFonts w:ascii="Courier New" w:hAnsi="Courier New" w:cs="Courier New"/>
    </w:rPr>
  </w:style>
  <w:style w:type="character" w:customStyle="1" w:styleId="WW8Num15z2">
    <w:name w:val="WW8Num15z2"/>
    <w:uiPriority w:val="99"/>
    <w:rsid w:val="00D87511"/>
    <w:rPr>
      <w:rFonts w:ascii="Wingdings" w:hAnsi="Wingdings" w:cs="Wingdings"/>
    </w:rPr>
  </w:style>
  <w:style w:type="character" w:customStyle="1" w:styleId="WW8Num16z0">
    <w:name w:val="WW8Num16z0"/>
    <w:uiPriority w:val="99"/>
    <w:rsid w:val="00D87511"/>
    <w:rPr>
      <w:rFonts w:ascii="Symbol" w:hAnsi="Symbol" w:cs="Symbol"/>
    </w:rPr>
  </w:style>
  <w:style w:type="character" w:customStyle="1" w:styleId="WW8Num16z1">
    <w:name w:val="WW8Num16z1"/>
    <w:uiPriority w:val="99"/>
    <w:rsid w:val="00D87511"/>
    <w:rPr>
      <w:rFonts w:ascii="Times New Roman" w:hAnsi="Times New Roman" w:cs="Times New Roman"/>
    </w:rPr>
  </w:style>
  <w:style w:type="character" w:customStyle="1" w:styleId="WW8Num16z2">
    <w:name w:val="WW8Num16z2"/>
    <w:uiPriority w:val="99"/>
    <w:rsid w:val="00D87511"/>
    <w:rPr>
      <w:rFonts w:ascii="Wingdings" w:hAnsi="Wingdings" w:cs="Wingdings"/>
    </w:rPr>
  </w:style>
  <w:style w:type="character" w:customStyle="1" w:styleId="WW8Num16z4">
    <w:name w:val="WW8Num16z4"/>
    <w:uiPriority w:val="99"/>
    <w:rsid w:val="00D87511"/>
    <w:rPr>
      <w:rFonts w:ascii="Courier New" w:hAnsi="Courier New" w:cs="Courier New"/>
    </w:rPr>
  </w:style>
  <w:style w:type="character" w:customStyle="1" w:styleId="WW8Num17z0">
    <w:name w:val="WW8Num17z0"/>
    <w:uiPriority w:val="99"/>
    <w:rsid w:val="00D87511"/>
    <w:rPr>
      <w:rFonts w:ascii="Times New Roman" w:hAnsi="Times New Roman" w:cs="Times New Roman"/>
      <w:color w:val="auto"/>
      <w:position w:val="0"/>
      <w:sz w:val="24"/>
      <w:szCs w:val="24"/>
      <w:u w:val="none"/>
      <w:vertAlign w:val="baseline"/>
    </w:rPr>
  </w:style>
  <w:style w:type="character" w:customStyle="1" w:styleId="Fontepargpadro1">
    <w:name w:val="Fonte parág. padrão1"/>
    <w:uiPriority w:val="99"/>
    <w:rsid w:val="00D87511"/>
    <w:rPr>
      <w:rFonts w:cs="Times New Roman"/>
    </w:rPr>
  </w:style>
  <w:style w:type="character" w:customStyle="1" w:styleId="hemorio">
    <w:name w:val="hemorio"/>
    <w:uiPriority w:val="99"/>
    <w:rsid w:val="00D87511"/>
    <w:rPr>
      <w:rFonts w:ascii="Arial" w:hAnsi="Arial" w:cs="Arial"/>
      <w:color w:val="000080"/>
      <w:sz w:val="20"/>
      <w:szCs w:val="20"/>
    </w:rPr>
  </w:style>
  <w:style w:type="character" w:styleId="Forte">
    <w:name w:val="Strong"/>
    <w:basedOn w:val="Fontepargpadro"/>
    <w:qFormat/>
    <w:rsid w:val="00D87511"/>
    <w:rPr>
      <w:rFonts w:cs="Times New Roman"/>
      <w:b/>
      <w:bCs/>
    </w:rPr>
  </w:style>
  <w:style w:type="paragraph" w:customStyle="1" w:styleId="Captulo">
    <w:name w:val="Capítulo"/>
    <w:basedOn w:val="Normal"/>
    <w:next w:val="Corpodetexto"/>
    <w:uiPriority w:val="99"/>
    <w:rsid w:val="00D87511"/>
    <w:pPr>
      <w:keepNext/>
      <w:spacing w:before="240" w:after="120"/>
    </w:pPr>
    <w:rPr>
      <w:sz w:val="28"/>
      <w:szCs w:val="28"/>
    </w:rPr>
  </w:style>
  <w:style w:type="paragraph" w:styleId="Corpodetexto">
    <w:name w:val="Body Text"/>
    <w:basedOn w:val="Normal"/>
    <w:link w:val="CorpodetextoChar"/>
    <w:uiPriority w:val="99"/>
    <w:rsid w:val="00D87511"/>
    <w:pPr>
      <w:jc w:val="both"/>
    </w:pPr>
    <w:rPr>
      <w:color w:val="0000FF"/>
      <w:spacing w:val="0"/>
      <w:kern w:val="1"/>
      <w:sz w:val="28"/>
      <w:szCs w:val="28"/>
    </w:rPr>
  </w:style>
  <w:style w:type="character" w:customStyle="1" w:styleId="CorpodetextoChar">
    <w:name w:val="Corpo de texto Char"/>
    <w:basedOn w:val="Fontepargpadro"/>
    <w:link w:val="Corpodetexto"/>
    <w:uiPriority w:val="99"/>
    <w:semiHidden/>
    <w:locked/>
    <w:rsid w:val="00822B82"/>
    <w:rPr>
      <w:rFonts w:ascii="Arial" w:hAnsi="Arial" w:cs="Arial"/>
      <w:spacing w:val="2"/>
      <w:sz w:val="18"/>
      <w:szCs w:val="18"/>
      <w:lang w:eastAsia="ar-SA" w:bidi="ar-SA"/>
    </w:rPr>
  </w:style>
  <w:style w:type="paragraph" w:styleId="Lista">
    <w:name w:val="List"/>
    <w:basedOn w:val="Corpodetexto"/>
    <w:uiPriority w:val="99"/>
    <w:rsid w:val="00D87511"/>
  </w:style>
  <w:style w:type="paragraph" w:customStyle="1" w:styleId="Legenda1">
    <w:name w:val="Legenda1"/>
    <w:basedOn w:val="Normal"/>
    <w:uiPriority w:val="99"/>
    <w:rsid w:val="00D87511"/>
    <w:pPr>
      <w:suppressLineNumbers/>
      <w:spacing w:before="120" w:after="120"/>
    </w:pPr>
    <w:rPr>
      <w:i/>
      <w:iCs/>
      <w:sz w:val="24"/>
      <w:szCs w:val="24"/>
    </w:rPr>
  </w:style>
  <w:style w:type="paragraph" w:customStyle="1" w:styleId="ndice">
    <w:name w:val="Índice"/>
    <w:basedOn w:val="Normal"/>
    <w:uiPriority w:val="99"/>
    <w:rsid w:val="00D87511"/>
    <w:pPr>
      <w:suppressLineNumbers/>
    </w:pPr>
  </w:style>
  <w:style w:type="paragraph" w:styleId="Cabealho">
    <w:name w:val="header"/>
    <w:basedOn w:val="Normal"/>
    <w:link w:val="CabealhoChar"/>
    <w:uiPriority w:val="99"/>
    <w:rsid w:val="00D87511"/>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D23758"/>
    <w:rPr>
      <w:rFonts w:ascii="Arial" w:hAnsi="Arial" w:cs="Arial"/>
      <w:spacing w:val="2"/>
      <w:lang w:val="pt-BR" w:eastAsia="ar-SA" w:bidi="ar-SA"/>
    </w:rPr>
  </w:style>
  <w:style w:type="paragraph" w:styleId="Rodap">
    <w:name w:val="footer"/>
    <w:basedOn w:val="Normal"/>
    <w:link w:val="RodapChar"/>
    <w:uiPriority w:val="99"/>
    <w:rsid w:val="00D87511"/>
    <w:pPr>
      <w:tabs>
        <w:tab w:val="center" w:pos="4419"/>
        <w:tab w:val="right" w:pos="8838"/>
      </w:tabs>
    </w:pPr>
  </w:style>
  <w:style w:type="character" w:customStyle="1" w:styleId="RodapChar">
    <w:name w:val="Rodapé Char"/>
    <w:basedOn w:val="Fontepargpadro"/>
    <w:link w:val="Rodap"/>
    <w:uiPriority w:val="99"/>
    <w:locked/>
    <w:rsid w:val="00822B82"/>
    <w:rPr>
      <w:rFonts w:ascii="Arial" w:hAnsi="Arial" w:cs="Arial"/>
      <w:spacing w:val="2"/>
      <w:sz w:val="18"/>
      <w:szCs w:val="18"/>
      <w:lang w:eastAsia="ar-SA" w:bidi="ar-SA"/>
    </w:rPr>
  </w:style>
  <w:style w:type="paragraph" w:styleId="Recuodecorpodetexto">
    <w:name w:val="Body Text Indent"/>
    <w:basedOn w:val="Normal"/>
    <w:link w:val="RecuodecorpodetextoChar"/>
    <w:uiPriority w:val="99"/>
    <w:rsid w:val="00D87511"/>
    <w:pPr>
      <w:ind w:firstLine="708"/>
      <w:jc w:val="both"/>
    </w:pPr>
    <w:rPr>
      <w:spacing w:val="0"/>
      <w:sz w:val="28"/>
      <w:szCs w:val="28"/>
    </w:rPr>
  </w:style>
  <w:style w:type="character" w:customStyle="1" w:styleId="RecuodecorpodetextoChar">
    <w:name w:val="Recuo de corpo de texto Char"/>
    <w:basedOn w:val="Fontepargpadro"/>
    <w:link w:val="Recuodecorpodetexto"/>
    <w:uiPriority w:val="99"/>
    <w:semiHidden/>
    <w:locked/>
    <w:rsid w:val="00822B82"/>
    <w:rPr>
      <w:rFonts w:ascii="Arial" w:hAnsi="Arial" w:cs="Arial"/>
      <w:spacing w:val="2"/>
      <w:sz w:val="18"/>
      <w:szCs w:val="18"/>
      <w:lang w:eastAsia="ar-SA" w:bidi="ar-SA"/>
    </w:rPr>
  </w:style>
  <w:style w:type="paragraph" w:customStyle="1" w:styleId="Corpodetexto21">
    <w:name w:val="Corpo de texto 21"/>
    <w:basedOn w:val="Normal"/>
    <w:uiPriority w:val="99"/>
    <w:rsid w:val="00D87511"/>
    <w:pPr>
      <w:jc w:val="both"/>
    </w:pPr>
    <w:rPr>
      <w:sz w:val="28"/>
      <w:szCs w:val="28"/>
    </w:rPr>
  </w:style>
  <w:style w:type="paragraph" w:customStyle="1" w:styleId="Corpodetexto31">
    <w:name w:val="Corpo de texto 31"/>
    <w:basedOn w:val="Normal"/>
    <w:uiPriority w:val="99"/>
    <w:rsid w:val="00D87511"/>
    <w:pPr>
      <w:spacing w:after="120"/>
      <w:ind w:right="-374"/>
      <w:jc w:val="both"/>
    </w:pPr>
    <w:rPr>
      <w:spacing w:val="0"/>
      <w:sz w:val="24"/>
      <w:szCs w:val="24"/>
    </w:rPr>
  </w:style>
  <w:style w:type="paragraph" w:styleId="Subttulo">
    <w:name w:val="Subtitle"/>
    <w:basedOn w:val="Normal"/>
    <w:next w:val="Corpodetexto"/>
    <w:link w:val="SubttuloChar"/>
    <w:uiPriority w:val="99"/>
    <w:qFormat/>
    <w:rsid w:val="00D87511"/>
    <w:pPr>
      <w:jc w:val="center"/>
    </w:pPr>
    <w:rPr>
      <w:b/>
      <w:bCs/>
      <w:spacing w:val="0"/>
      <w:sz w:val="24"/>
      <w:szCs w:val="24"/>
    </w:rPr>
  </w:style>
  <w:style w:type="character" w:customStyle="1" w:styleId="SubttuloChar">
    <w:name w:val="Subtítulo Char"/>
    <w:basedOn w:val="Fontepargpadro"/>
    <w:link w:val="Subttulo"/>
    <w:uiPriority w:val="99"/>
    <w:locked/>
    <w:rsid w:val="00822B82"/>
    <w:rPr>
      <w:rFonts w:ascii="Cambria" w:hAnsi="Cambria" w:cs="Cambria"/>
      <w:spacing w:val="2"/>
      <w:sz w:val="24"/>
      <w:szCs w:val="24"/>
      <w:lang w:eastAsia="ar-SA" w:bidi="ar-SA"/>
    </w:rPr>
  </w:style>
  <w:style w:type="paragraph" w:customStyle="1" w:styleId="Recuodecorpodetexto21">
    <w:name w:val="Recuo de corpo de texto 21"/>
    <w:basedOn w:val="Normal"/>
    <w:uiPriority w:val="99"/>
    <w:rsid w:val="00D87511"/>
    <w:pPr>
      <w:ind w:left="-142"/>
      <w:jc w:val="both"/>
    </w:pPr>
    <w:rPr>
      <w:sz w:val="24"/>
      <w:szCs w:val="24"/>
    </w:rPr>
  </w:style>
  <w:style w:type="paragraph" w:styleId="NormalWeb">
    <w:name w:val="Normal (Web)"/>
    <w:basedOn w:val="Normal"/>
    <w:uiPriority w:val="99"/>
    <w:rsid w:val="00D87511"/>
    <w:pPr>
      <w:spacing w:before="100" w:after="100"/>
    </w:pPr>
    <w:rPr>
      <w:rFonts w:ascii="Arial Unicode MS" w:eastAsia="Arial Unicode MS" w:hAnsi="Arial Unicode MS" w:cs="Arial Unicode MS"/>
      <w:spacing w:val="0"/>
      <w:sz w:val="24"/>
      <w:szCs w:val="24"/>
    </w:rPr>
  </w:style>
  <w:style w:type="paragraph" w:styleId="Ttulo">
    <w:name w:val="Title"/>
    <w:basedOn w:val="Normal"/>
    <w:next w:val="Subttulo"/>
    <w:link w:val="TtuloChar"/>
    <w:uiPriority w:val="99"/>
    <w:qFormat/>
    <w:rsid w:val="00D87511"/>
    <w:pPr>
      <w:jc w:val="center"/>
    </w:pPr>
    <w:rPr>
      <w:b/>
      <w:bCs/>
      <w:spacing w:val="0"/>
      <w:sz w:val="28"/>
      <w:szCs w:val="28"/>
    </w:rPr>
  </w:style>
  <w:style w:type="character" w:customStyle="1" w:styleId="TtuloChar">
    <w:name w:val="Título Char"/>
    <w:basedOn w:val="Fontepargpadro"/>
    <w:link w:val="Ttulo"/>
    <w:uiPriority w:val="99"/>
    <w:locked/>
    <w:rsid w:val="00822B82"/>
    <w:rPr>
      <w:rFonts w:ascii="Cambria" w:hAnsi="Cambria" w:cs="Cambria"/>
      <w:b/>
      <w:bCs/>
      <w:spacing w:val="2"/>
      <w:kern w:val="28"/>
      <w:sz w:val="32"/>
      <w:szCs w:val="32"/>
      <w:lang w:eastAsia="ar-SA" w:bidi="ar-SA"/>
    </w:rPr>
  </w:style>
  <w:style w:type="paragraph" w:styleId="Corpodetexto2">
    <w:name w:val="Body Text 2"/>
    <w:basedOn w:val="Normal"/>
    <w:link w:val="Corpodetexto2Char"/>
    <w:uiPriority w:val="99"/>
    <w:rsid w:val="00957654"/>
    <w:pPr>
      <w:spacing w:after="120" w:line="480" w:lineRule="auto"/>
    </w:pPr>
  </w:style>
  <w:style w:type="character" w:customStyle="1" w:styleId="Corpodetexto2Char">
    <w:name w:val="Corpo de texto 2 Char"/>
    <w:basedOn w:val="Fontepargpadro"/>
    <w:link w:val="Corpodetexto2"/>
    <w:uiPriority w:val="99"/>
    <w:semiHidden/>
    <w:locked/>
    <w:rsid w:val="00822B82"/>
    <w:rPr>
      <w:rFonts w:ascii="Arial" w:hAnsi="Arial" w:cs="Arial"/>
      <w:spacing w:val="2"/>
      <w:sz w:val="18"/>
      <w:szCs w:val="18"/>
      <w:lang w:eastAsia="ar-SA" w:bidi="ar-SA"/>
    </w:rPr>
  </w:style>
  <w:style w:type="paragraph" w:customStyle="1" w:styleId="western">
    <w:name w:val="western"/>
    <w:basedOn w:val="Normal"/>
    <w:uiPriority w:val="99"/>
    <w:rsid w:val="00E11796"/>
    <w:pPr>
      <w:suppressAutoHyphens w:val="0"/>
      <w:spacing w:before="280" w:after="119"/>
    </w:pPr>
    <w:rPr>
      <w:spacing w:val="0"/>
      <w:sz w:val="24"/>
      <w:szCs w:val="24"/>
    </w:rPr>
  </w:style>
  <w:style w:type="paragraph" w:customStyle="1" w:styleId="xl64">
    <w:name w:val="xl64"/>
    <w:basedOn w:val="Normal"/>
    <w:uiPriority w:val="99"/>
    <w:rsid w:val="00EB4384"/>
    <w:pPr>
      <w:pBdr>
        <w:left w:val="single" w:sz="8" w:space="0" w:color="auto"/>
      </w:pBdr>
      <w:suppressAutoHyphens w:val="0"/>
      <w:spacing w:before="100" w:beforeAutospacing="1" w:after="100" w:afterAutospacing="1"/>
      <w:jc w:val="both"/>
      <w:textAlignment w:val="center"/>
    </w:pPr>
    <w:rPr>
      <w:rFonts w:ascii="Arial Unicode MS" w:eastAsia="Arial Unicode MS" w:hAnsi="Arial Unicode MS" w:cs="Arial Unicode MS"/>
      <w:spacing w:val="0"/>
      <w:sz w:val="24"/>
      <w:szCs w:val="24"/>
      <w:lang w:eastAsia="pt-BR"/>
    </w:rPr>
  </w:style>
  <w:style w:type="paragraph" w:styleId="Textodebalo">
    <w:name w:val="Balloon Text"/>
    <w:basedOn w:val="Normal"/>
    <w:link w:val="TextodebaloChar"/>
    <w:uiPriority w:val="99"/>
    <w:semiHidden/>
    <w:rsid w:val="00885EA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2B82"/>
    <w:rPr>
      <w:rFonts w:cs="Times New Roman"/>
      <w:spacing w:val="2"/>
      <w:sz w:val="2"/>
      <w:szCs w:val="2"/>
      <w:lang w:eastAsia="ar-SA" w:bidi="ar-SA"/>
    </w:rPr>
  </w:style>
  <w:style w:type="character" w:customStyle="1" w:styleId="CharChar">
    <w:name w:val="Char Char"/>
    <w:uiPriority w:val="99"/>
    <w:rsid w:val="000C58B0"/>
    <w:rPr>
      <w:rFonts w:cs="Times New Roman"/>
      <w:lang w:val="pt-BR" w:eastAsia="pt-BR"/>
    </w:rPr>
  </w:style>
  <w:style w:type="paragraph" w:styleId="PargrafodaLista">
    <w:name w:val="List Paragraph"/>
    <w:basedOn w:val="Normal"/>
    <w:uiPriority w:val="34"/>
    <w:qFormat/>
    <w:rsid w:val="001A18B3"/>
    <w:pPr>
      <w:ind w:left="708"/>
    </w:pPr>
    <w:rPr>
      <w:spacing w:val="0"/>
      <w:sz w:val="24"/>
      <w:szCs w:val="24"/>
    </w:rPr>
  </w:style>
  <w:style w:type="character" w:styleId="Nmerodepgina">
    <w:name w:val="page number"/>
    <w:basedOn w:val="Fontepargpadro"/>
    <w:uiPriority w:val="99"/>
    <w:rsid w:val="00785F0D"/>
    <w:rPr>
      <w:rFonts w:cs="Times New Roman"/>
    </w:rPr>
  </w:style>
  <w:style w:type="character" w:styleId="Hyperlink">
    <w:name w:val="Hyperlink"/>
    <w:basedOn w:val="Fontepargpadro"/>
    <w:uiPriority w:val="99"/>
    <w:rsid w:val="001B4818"/>
    <w:rPr>
      <w:rFonts w:cs="Times New Roman"/>
      <w:color w:val="0000FF"/>
      <w:u w:val="single"/>
    </w:rPr>
  </w:style>
  <w:style w:type="table" w:styleId="Tabelacomgrade1">
    <w:name w:val="Table Grid 1"/>
    <w:basedOn w:val="Tabelanormal"/>
    <w:uiPriority w:val="99"/>
    <w:rsid w:val="006375C4"/>
    <w:pPr>
      <w:suppressAutoHyphens/>
    </w:pPr>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
    <w:name w:val="Table Grid"/>
    <w:basedOn w:val="Tabelanormal"/>
    <w:uiPriority w:val="99"/>
    <w:rsid w:val="002E0E9D"/>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AD077B"/>
    <w:pPr>
      <w:suppressAutoHyphens w:val="0"/>
      <w:ind w:left="708"/>
    </w:pPr>
    <w:rPr>
      <w:spacing w:val="0"/>
      <w:sz w:val="24"/>
      <w:szCs w:val="24"/>
      <w:lang w:eastAsia="pt-BR"/>
    </w:rPr>
  </w:style>
  <w:style w:type="paragraph" w:customStyle="1" w:styleId="style11">
    <w:name w:val="style11"/>
    <w:basedOn w:val="Normal"/>
    <w:rsid w:val="00E77CA8"/>
    <w:pPr>
      <w:suppressAutoHyphens w:val="0"/>
      <w:spacing w:before="100" w:beforeAutospacing="1" w:after="100" w:afterAutospacing="1"/>
    </w:pPr>
    <w:rPr>
      <w:rFonts w:ascii="Verdana" w:hAnsi="Verdana" w:cs="Verdana"/>
      <w:spacing w:val="0"/>
      <w:sz w:val="20"/>
      <w:szCs w:val="20"/>
      <w:lang w:eastAsia="pt-BR"/>
    </w:rPr>
  </w:style>
  <w:style w:type="paragraph" w:customStyle="1" w:styleId="style11Justificado">
    <w:name w:val="style11 + Justificado"/>
    <w:aliases w:val="À direita:  0,5 cm,Antes:  Automático,Depois de:  Au..."/>
    <w:basedOn w:val="Normal"/>
    <w:rsid w:val="00E77CA8"/>
    <w:pPr>
      <w:suppressAutoHyphens w:val="0"/>
      <w:spacing w:line="360" w:lineRule="auto"/>
      <w:jc w:val="both"/>
    </w:pPr>
    <w:rPr>
      <w:rFonts w:ascii="Verdana" w:hAnsi="Verdana" w:cs="Verdana"/>
      <w:spacing w:val="0"/>
      <w:sz w:val="20"/>
      <w:szCs w:val="20"/>
      <w:lang w:eastAsia="pt-BR"/>
    </w:rPr>
  </w:style>
  <w:style w:type="character" w:styleId="Refdecomentrio">
    <w:name w:val="annotation reference"/>
    <w:basedOn w:val="Fontepargpadro"/>
    <w:uiPriority w:val="99"/>
    <w:semiHidden/>
    <w:rsid w:val="00B50BBD"/>
    <w:rPr>
      <w:rFonts w:cs="Times New Roman"/>
      <w:sz w:val="16"/>
      <w:szCs w:val="16"/>
    </w:rPr>
  </w:style>
  <w:style w:type="paragraph" w:styleId="Textodecomentrio">
    <w:name w:val="annotation text"/>
    <w:basedOn w:val="Normal"/>
    <w:link w:val="TextodecomentrioChar"/>
    <w:uiPriority w:val="99"/>
    <w:semiHidden/>
    <w:rsid w:val="00B50BBD"/>
    <w:rPr>
      <w:sz w:val="20"/>
      <w:szCs w:val="20"/>
    </w:rPr>
  </w:style>
  <w:style w:type="character" w:customStyle="1" w:styleId="TextodecomentrioChar">
    <w:name w:val="Texto de comentário Char"/>
    <w:basedOn w:val="Fontepargpadro"/>
    <w:link w:val="Textodecomentrio"/>
    <w:uiPriority w:val="99"/>
    <w:locked/>
    <w:rsid w:val="00B50BBD"/>
    <w:rPr>
      <w:rFonts w:ascii="Arial" w:hAnsi="Arial" w:cs="Arial"/>
      <w:spacing w:val="2"/>
      <w:lang w:eastAsia="ar-SA" w:bidi="ar-SA"/>
    </w:rPr>
  </w:style>
  <w:style w:type="paragraph" w:styleId="Assuntodocomentrio">
    <w:name w:val="annotation subject"/>
    <w:basedOn w:val="Textodecomentrio"/>
    <w:next w:val="Textodecomentrio"/>
    <w:link w:val="AssuntodocomentrioChar"/>
    <w:uiPriority w:val="99"/>
    <w:semiHidden/>
    <w:rsid w:val="00B50BBD"/>
    <w:rPr>
      <w:b/>
      <w:bCs/>
    </w:rPr>
  </w:style>
  <w:style w:type="character" w:customStyle="1" w:styleId="AssuntodocomentrioChar">
    <w:name w:val="Assunto do comentário Char"/>
    <w:basedOn w:val="TextodecomentrioChar"/>
    <w:link w:val="Assuntodocomentrio"/>
    <w:uiPriority w:val="99"/>
    <w:locked/>
    <w:rsid w:val="00B50BBD"/>
    <w:rPr>
      <w:rFonts w:ascii="Arial" w:hAnsi="Arial" w:cs="Arial"/>
      <w:b/>
      <w:bCs/>
      <w:spacing w:val="2"/>
      <w:lang w:eastAsia="ar-SA" w:bidi="ar-SA"/>
    </w:rPr>
  </w:style>
  <w:style w:type="paragraph" w:styleId="Reviso">
    <w:name w:val="Revision"/>
    <w:hidden/>
    <w:uiPriority w:val="99"/>
    <w:semiHidden/>
    <w:rsid w:val="00FD42BB"/>
    <w:rPr>
      <w:rFonts w:ascii="Arial" w:hAnsi="Arial" w:cs="Arial"/>
      <w:spacing w:val="2"/>
      <w:sz w:val="18"/>
      <w:szCs w:val="18"/>
      <w:lang w:eastAsia="ar-SA"/>
    </w:rPr>
  </w:style>
  <w:style w:type="character" w:styleId="nfase">
    <w:name w:val="Emphasis"/>
    <w:basedOn w:val="Fontepargpadro"/>
    <w:uiPriority w:val="20"/>
    <w:qFormat/>
    <w:rsid w:val="007F1431"/>
    <w:rPr>
      <w:b/>
      <w:bCs/>
      <w:i w:val="0"/>
      <w:iCs w:val="0"/>
    </w:rPr>
  </w:style>
  <w:style w:type="character" w:customStyle="1" w:styleId="st1">
    <w:name w:val="st1"/>
    <w:basedOn w:val="Fontepargpadro"/>
    <w:rsid w:val="007F1431"/>
  </w:style>
  <w:style w:type="paragraph" w:styleId="SemEspaamento">
    <w:name w:val="No Spacing"/>
    <w:uiPriority w:val="1"/>
    <w:qFormat/>
    <w:rsid w:val="008B5738"/>
    <w:rPr>
      <w:rFonts w:ascii="Calibri" w:eastAsia="Calibri" w:hAnsi="Calibri"/>
      <w:lang w:eastAsia="en-US"/>
    </w:rPr>
  </w:style>
  <w:style w:type="paragraph" w:customStyle="1" w:styleId="PargrafodaLista3">
    <w:name w:val="Parágrafo da Lista3"/>
    <w:basedOn w:val="Normal"/>
    <w:rsid w:val="00750FC7"/>
    <w:pPr>
      <w:ind w:left="708"/>
    </w:pPr>
    <w:rPr>
      <w:rFonts w:ascii="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633">
      <w:bodyDiv w:val="1"/>
      <w:marLeft w:val="0"/>
      <w:marRight w:val="0"/>
      <w:marTop w:val="0"/>
      <w:marBottom w:val="0"/>
      <w:divBdr>
        <w:top w:val="none" w:sz="0" w:space="0" w:color="auto"/>
        <w:left w:val="none" w:sz="0" w:space="0" w:color="auto"/>
        <w:bottom w:val="none" w:sz="0" w:space="0" w:color="auto"/>
        <w:right w:val="none" w:sz="0" w:space="0" w:color="auto"/>
      </w:divBdr>
    </w:div>
    <w:div w:id="82606264">
      <w:bodyDiv w:val="1"/>
      <w:marLeft w:val="0"/>
      <w:marRight w:val="0"/>
      <w:marTop w:val="0"/>
      <w:marBottom w:val="0"/>
      <w:divBdr>
        <w:top w:val="none" w:sz="0" w:space="0" w:color="auto"/>
        <w:left w:val="none" w:sz="0" w:space="0" w:color="auto"/>
        <w:bottom w:val="none" w:sz="0" w:space="0" w:color="auto"/>
        <w:right w:val="none" w:sz="0" w:space="0" w:color="auto"/>
      </w:divBdr>
    </w:div>
    <w:div w:id="274102053">
      <w:marLeft w:val="0"/>
      <w:marRight w:val="0"/>
      <w:marTop w:val="0"/>
      <w:marBottom w:val="0"/>
      <w:divBdr>
        <w:top w:val="none" w:sz="0" w:space="0" w:color="auto"/>
        <w:left w:val="none" w:sz="0" w:space="0" w:color="auto"/>
        <w:bottom w:val="none" w:sz="0" w:space="0" w:color="auto"/>
        <w:right w:val="none" w:sz="0" w:space="0" w:color="auto"/>
      </w:divBdr>
    </w:div>
    <w:div w:id="274102054">
      <w:marLeft w:val="0"/>
      <w:marRight w:val="0"/>
      <w:marTop w:val="0"/>
      <w:marBottom w:val="0"/>
      <w:divBdr>
        <w:top w:val="none" w:sz="0" w:space="0" w:color="auto"/>
        <w:left w:val="none" w:sz="0" w:space="0" w:color="auto"/>
        <w:bottom w:val="none" w:sz="0" w:space="0" w:color="auto"/>
        <w:right w:val="none" w:sz="0" w:space="0" w:color="auto"/>
      </w:divBdr>
    </w:div>
    <w:div w:id="274102055">
      <w:marLeft w:val="0"/>
      <w:marRight w:val="0"/>
      <w:marTop w:val="0"/>
      <w:marBottom w:val="0"/>
      <w:divBdr>
        <w:top w:val="none" w:sz="0" w:space="0" w:color="auto"/>
        <w:left w:val="none" w:sz="0" w:space="0" w:color="auto"/>
        <w:bottom w:val="none" w:sz="0" w:space="0" w:color="auto"/>
        <w:right w:val="none" w:sz="0" w:space="0" w:color="auto"/>
      </w:divBdr>
    </w:div>
    <w:div w:id="274102056">
      <w:marLeft w:val="0"/>
      <w:marRight w:val="0"/>
      <w:marTop w:val="0"/>
      <w:marBottom w:val="0"/>
      <w:divBdr>
        <w:top w:val="none" w:sz="0" w:space="0" w:color="auto"/>
        <w:left w:val="none" w:sz="0" w:space="0" w:color="auto"/>
        <w:bottom w:val="none" w:sz="0" w:space="0" w:color="auto"/>
        <w:right w:val="none" w:sz="0" w:space="0" w:color="auto"/>
      </w:divBdr>
    </w:div>
    <w:div w:id="274102057">
      <w:marLeft w:val="0"/>
      <w:marRight w:val="0"/>
      <w:marTop w:val="0"/>
      <w:marBottom w:val="0"/>
      <w:divBdr>
        <w:top w:val="none" w:sz="0" w:space="0" w:color="auto"/>
        <w:left w:val="none" w:sz="0" w:space="0" w:color="auto"/>
        <w:bottom w:val="none" w:sz="0" w:space="0" w:color="auto"/>
        <w:right w:val="none" w:sz="0" w:space="0" w:color="auto"/>
      </w:divBdr>
    </w:div>
    <w:div w:id="274102058">
      <w:marLeft w:val="0"/>
      <w:marRight w:val="0"/>
      <w:marTop w:val="0"/>
      <w:marBottom w:val="0"/>
      <w:divBdr>
        <w:top w:val="none" w:sz="0" w:space="0" w:color="auto"/>
        <w:left w:val="none" w:sz="0" w:space="0" w:color="auto"/>
        <w:bottom w:val="none" w:sz="0" w:space="0" w:color="auto"/>
        <w:right w:val="none" w:sz="0" w:space="0" w:color="auto"/>
      </w:divBdr>
    </w:div>
    <w:div w:id="274102059">
      <w:marLeft w:val="0"/>
      <w:marRight w:val="0"/>
      <w:marTop w:val="0"/>
      <w:marBottom w:val="0"/>
      <w:divBdr>
        <w:top w:val="none" w:sz="0" w:space="0" w:color="auto"/>
        <w:left w:val="none" w:sz="0" w:space="0" w:color="auto"/>
        <w:bottom w:val="none" w:sz="0" w:space="0" w:color="auto"/>
        <w:right w:val="none" w:sz="0" w:space="0" w:color="auto"/>
      </w:divBdr>
    </w:div>
    <w:div w:id="274102060">
      <w:marLeft w:val="0"/>
      <w:marRight w:val="0"/>
      <w:marTop w:val="0"/>
      <w:marBottom w:val="0"/>
      <w:divBdr>
        <w:top w:val="none" w:sz="0" w:space="0" w:color="auto"/>
        <w:left w:val="none" w:sz="0" w:space="0" w:color="auto"/>
        <w:bottom w:val="none" w:sz="0" w:space="0" w:color="auto"/>
        <w:right w:val="none" w:sz="0" w:space="0" w:color="auto"/>
      </w:divBdr>
    </w:div>
    <w:div w:id="274102061">
      <w:marLeft w:val="0"/>
      <w:marRight w:val="0"/>
      <w:marTop w:val="0"/>
      <w:marBottom w:val="0"/>
      <w:divBdr>
        <w:top w:val="none" w:sz="0" w:space="0" w:color="auto"/>
        <w:left w:val="none" w:sz="0" w:space="0" w:color="auto"/>
        <w:bottom w:val="none" w:sz="0" w:space="0" w:color="auto"/>
        <w:right w:val="none" w:sz="0" w:space="0" w:color="auto"/>
      </w:divBdr>
    </w:div>
    <w:div w:id="274102062">
      <w:marLeft w:val="0"/>
      <w:marRight w:val="0"/>
      <w:marTop w:val="0"/>
      <w:marBottom w:val="0"/>
      <w:divBdr>
        <w:top w:val="none" w:sz="0" w:space="0" w:color="auto"/>
        <w:left w:val="none" w:sz="0" w:space="0" w:color="auto"/>
        <w:bottom w:val="none" w:sz="0" w:space="0" w:color="auto"/>
        <w:right w:val="none" w:sz="0" w:space="0" w:color="auto"/>
      </w:divBdr>
    </w:div>
    <w:div w:id="274102063">
      <w:marLeft w:val="0"/>
      <w:marRight w:val="0"/>
      <w:marTop w:val="0"/>
      <w:marBottom w:val="0"/>
      <w:divBdr>
        <w:top w:val="none" w:sz="0" w:space="0" w:color="auto"/>
        <w:left w:val="none" w:sz="0" w:space="0" w:color="auto"/>
        <w:bottom w:val="none" w:sz="0" w:space="0" w:color="auto"/>
        <w:right w:val="none" w:sz="0" w:space="0" w:color="auto"/>
      </w:divBdr>
    </w:div>
    <w:div w:id="274102064">
      <w:marLeft w:val="0"/>
      <w:marRight w:val="0"/>
      <w:marTop w:val="0"/>
      <w:marBottom w:val="0"/>
      <w:divBdr>
        <w:top w:val="none" w:sz="0" w:space="0" w:color="auto"/>
        <w:left w:val="none" w:sz="0" w:space="0" w:color="auto"/>
        <w:bottom w:val="none" w:sz="0" w:space="0" w:color="auto"/>
        <w:right w:val="none" w:sz="0" w:space="0" w:color="auto"/>
      </w:divBdr>
    </w:div>
    <w:div w:id="274102065">
      <w:marLeft w:val="0"/>
      <w:marRight w:val="0"/>
      <w:marTop w:val="0"/>
      <w:marBottom w:val="0"/>
      <w:divBdr>
        <w:top w:val="none" w:sz="0" w:space="0" w:color="auto"/>
        <w:left w:val="none" w:sz="0" w:space="0" w:color="auto"/>
        <w:bottom w:val="none" w:sz="0" w:space="0" w:color="auto"/>
        <w:right w:val="none" w:sz="0" w:space="0" w:color="auto"/>
      </w:divBdr>
    </w:div>
    <w:div w:id="274102066">
      <w:marLeft w:val="0"/>
      <w:marRight w:val="0"/>
      <w:marTop w:val="0"/>
      <w:marBottom w:val="0"/>
      <w:divBdr>
        <w:top w:val="none" w:sz="0" w:space="0" w:color="auto"/>
        <w:left w:val="none" w:sz="0" w:space="0" w:color="auto"/>
        <w:bottom w:val="none" w:sz="0" w:space="0" w:color="auto"/>
        <w:right w:val="none" w:sz="0" w:space="0" w:color="auto"/>
      </w:divBdr>
    </w:div>
    <w:div w:id="274102067">
      <w:marLeft w:val="0"/>
      <w:marRight w:val="0"/>
      <w:marTop w:val="0"/>
      <w:marBottom w:val="0"/>
      <w:divBdr>
        <w:top w:val="none" w:sz="0" w:space="0" w:color="auto"/>
        <w:left w:val="none" w:sz="0" w:space="0" w:color="auto"/>
        <w:bottom w:val="none" w:sz="0" w:space="0" w:color="auto"/>
        <w:right w:val="none" w:sz="0" w:space="0" w:color="auto"/>
      </w:divBdr>
    </w:div>
    <w:div w:id="274102068">
      <w:marLeft w:val="0"/>
      <w:marRight w:val="0"/>
      <w:marTop w:val="0"/>
      <w:marBottom w:val="0"/>
      <w:divBdr>
        <w:top w:val="none" w:sz="0" w:space="0" w:color="auto"/>
        <w:left w:val="none" w:sz="0" w:space="0" w:color="auto"/>
        <w:bottom w:val="none" w:sz="0" w:space="0" w:color="auto"/>
        <w:right w:val="none" w:sz="0" w:space="0" w:color="auto"/>
      </w:divBdr>
    </w:div>
    <w:div w:id="274102069">
      <w:marLeft w:val="0"/>
      <w:marRight w:val="0"/>
      <w:marTop w:val="0"/>
      <w:marBottom w:val="0"/>
      <w:divBdr>
        <w:top w:val="none" w:sz="0" w:space="0" w:color="auto"/>
        <w:left w:val="none" w:sz="0" w:space="0" w:color="auto"/>
        <w:bottom w:val="none" w:sz="0" w:space="0" w:color="auto"/>
        <w:right w:val="none" w:sz="0" w:space="0" w:color="auto"/>
      </w:divBdr>
    </w:div>
    <w:div w:id="274102070">
      <w:marLeft w:val="0"/>
      <w:marRight w:val="0"/>
      <w:marTop w:val="0"/>
      <w:marBottom w:val="0"/>
      <w:divBdr>
        <w:top w:val="none" w:sz="0" w:space="0" w:color="auto"/>
        <w:left w:val="none" w:sz="0" w:space="0" w:color="auto"/>
        <w:bottom w:val="none" w:sz="0" w:space="0" w:color="auto"/>
        <w:right w:val="none" w:sz="0" w:space="0" w:color="auto"/>
      </w:divBdr>
    </w:div>
    <w:div w:id="274102071">
      <w:marLeft w:val="0"/>
      <w:marRight w:val="0"/>
      <w:marTop w:val="0"/>
      <w:marBottom w:val="0"/>
      <w:divBdr>
        <w:top w:val="none" w:sz="0" w:space="0" w:color="auto"/>
        <w:left w:val="none" w:sz="0" w:space="0" w:color="auto"/>
        <w:bottom w:val="none" w:sz="0" w:space="0" w:color="auto"/>
        <w:right w:val="none" w:sz="0" w:space="0" w:color="auto"/>
      </w:divBdr>
    </w:div>
    <w:div w:id="274102072">
      <w:marLeft w:val="0"/>
      <w:marRight w:val="0"/>
      <w:marTop w:val="0"/>
      <w:marBottom w:val="0"/>
      <w:divBdr>
        <w:top w:val="none" w:sz="0" w:space="0" w:color="auto"/>
        <w:left w:val="none" w:sz="0" w:space="0" w:color="auto"/>
        <w:bottom w:val="none" w:sz="0" w:space="0" w:color="auto"/>
        <w:right w:val="none" w:sz="0" w:space="0" w:color="auto"/>
      </w:divBdr>
    </w:div>
    <w:div w:id="274102073">
      <w:marLeft w:val="0"/>
      <w:marRight w:val="0"/>
      <w:marTop w:val="0"/>
      <w:marBottom w:val="0"/>
      <w:divBdr>
        <w:top w:val="none" w:sz="0" w:space="0" w:color="auto"/>
        <w:left w:val="none" w:sz="0" w:space="0" w:color="auto"/>
        <w:bottom w:val="none" w:sz="0" w:space="0" w:color="auto"/>
        <w:right w:val="none" w:sz="0" w:space="0" w:color="auto"/>
      </w:divBdr>
    </w:div>
    <w:div w:id="274102074">
      <w:marLeft w:val="0"/>
      <w:marRight w:val="0"/>
      <w:marTop w:val="0"/>
      <w:marBottom w:val="0"/>
      <w:divBdr>
        <w:top w:val="none" w:sz="0" w:space="0" w:color="auto"/>
        <w:left w:val="none" w:sz="0" w:space="0" w:color="auto"/>
        <w:bottom w:val="none" w:sz="0" w:space="0" w:color="auto"/>
        <w:right w:val="none" w:sz="0" w:space="0" w:color="auto"/>
      </w:divBdr>
    </w:div>
    <w:div w:id="274102075">
      <w:marLeft w:val="0"/>
      <w:marRight w:val="0"/>
      <w:marTop w:val="0"/>
      <w:marBottom w:val="0"/>
      <w:divBdr>
        <w:top w:val="none" w:sz="0" w:space="0" w:color="auto"/>
        <w:left w:val="none" w:sz="0" w:space="0" w:color="auto"/>
        <w:bottom w:val="none" w:sz="0" w:space="0" w:color="auto"/>
        <w:right w:val="none" w:sz="0" w:space="0" w:color="auto"/>
      </w:divBdr>
    </w:div>
    <w:div w:id="274102076">
      <w:marLeft w:val="0"/>
      <w:marRight w:val="0"/>
      <w:marTop w:val="0"/>
      <w:marBottom w:val="0"/>
      <w:divBdr>
        <w:top w:val="none" w:sz="0" w:space="0" w:color="auto"/>
        <w:left w:val="none" w:sz="0" w:space="0" w:color="auto"/>
        <w:bottom w:val="none" w:sz="0" w:space="0" w:color="auto"/>
        <w:right w:val="none" w:sz="0" w:space="0" w:color="auto"/>
      </w:divBdr>
    </w:div>
    <w:div w:id="274102077">
      <w:marLeft w:val="0"/>
      <w:marRight w:val="0"/>
      <w:marTop w:val="0"/>
      <w:marBottom w:val="0"/>
      <w:divBdr>
        <w:top w:val="none" w:sz="0" w:space="0" w:color="auto"/>
        <w:left w:val="none" w:sz="0" w:space="0" w:color="auto"/>
        <w:bottom w:val="none" w:sz="0" w:space="0" w:color="auto"/>
        <w:right w:val="none" w:sz="0" w:space="0" w:color="auto"/>
      </w:divBdr>
    </w:div>
    <w:div w:id="274102078">
      <w:marLeft w:val="0"/>
      <w:marRight w:val="0"/>
      <w:marTop w:val="0"/>
      <w:marBottom w:val="0"/>
      <w:divBdr>
        <w:top w:val="none" w:sz="0" w:space="0" w:color="auto"/>
        <w:left w:val="none" w:sz="0" w:space="0" w:color="auto"/>
        <w:bottom w:val="none" w:sz="0" w:space="0" w:color="auto"/>
        <w:right w:val="none" w:sz="0" w:space="0" w:color="auto"/>
      </w:divBdr>
    </w:div>
    <w:div w:id="274102079">
      <w:marLeft w:val="0"/>
      <w:marRight w:val="0"/>
      <w:marTop w:val="0"/>
      <w:marBottom w:val="0"/>
      <w:divBdr>
        <w:top w:val="none" w:sz="0" w:space="0" w:color="auto"/>
        <w:left w:val="none" w:sz="0" w:space="0" w:color="auto"/>
        <w:bottom w:val="none" w:sz="0" w:space="0" w:color="auto"/>
        <w:right w:val="none" w:sz="0" w:space="0" w:color="auto"/>
      </w:divBdr>
    </w:div>
    <w:div w:id="274102080">
      <w:marLeft w:val="0"/>
      <w:marRight w:val="0"/>
      <w:marTop w:val="0"/>
      <w:marBottom w:val="0"/>
      <w:divBdr>
        <w:top w:val="none" w:sz="0" w:space="0" w:color="auto"/>
        <w:left w:val="none" w:sz="0" w:space="0" w:color="auto"/>
        <w:bottom w:val="none" w:sz="0" w:space="0" w:color="auto"/>
        <w:right w:val="none" w:sz="0" w:space="0" w:color="auto"/>
      </w:divBdr>
    </w:div>
    <w:div w:id="318656140">
      <w:bodyDiv w:val="1"/>
      <w:marLeft w:val="0"/>
      <w:marRight w:val="0"/>
      <w:marTop w:val="0"/>
      <w:marBottom w:val="0"/>
      <w:divBdr>
        <w:top w:val="none" w:sz="0" w:space="0" w:color="auto"/>
        <w:left w:val="none" w:sz="0" w:space="0" w:color="auto"/>
        <w:bottom w:val="none" w:sz="0" w:space="0" w:color="auto"/>
        <w:right w:val="none" w:sz="0" w:space="0" w:color="auto"/>
      </w:divBdr>
    </w:div>
    <w:div w:id="420218455">
      <w:bodyDiv w:val="1"/>
      <w:marLeft w:val="0"/>
      <w:marRight w:val="0"/>
      <w:marTop w:val="0"/>
      <w:marBottom w:val="0"/>
      <w:divBdr>
        <w:top w:val="none" w:sz="0" w:space="0" w:color="auto"/>
        <w:left w:val="none" w:sz="0" w:space="0" w:color="auto"/>
        <w:bottom w:val="none" w:sz="0" w:space="0" w:color="auto"/>
        <w:right w:val="none" w:sz="0" w:space="0" w:color="auto"/>
      </w:divBdr>
    </w:div>
    <w:div w:id="510073513">
      <w:bodyDiv w:val="1"/>
      <w:marLeft w:val="0"/>
      <w:marRight w:val="0"/>
      <w:marTop w:val="0"/>
      <w:marBottom w:val="0"/>
      <w:divBdr>
        <w:top w:val="none" w:sz="0" w:space="0" w:color="auto"/>
        <w:left w:val="none" w:sz="0" w:space="0" w:color="auto"/>
        <w:bottom w:val="none" w:sz="0" w:space="0" w:color="auto"/>
        <w:right w:val="none" w:sz="0" w:space="0" w:color="auto"/>
      </w:divBdr>
    </w:div>
    <w:div w:id="524296378">
      <w:bodyDiv w:val="1"/>
      <w:marLeft w:val="0"/>
      <w:marRight w:val="0"/>
      <w:marTop w:val="0"/>
      <w:marBottom w:val="0"/>
      <w:divBdr>
        <w:top w:val="none" w:sz="0" w:space="0" w:color="auto"/>
        <w:left w:val="none" w:sz="0" w:space="0" w:color="auto"/>
        <w:bottom w:val="none" w:sz="0" w:space="0" w:color="auto"/>
        <w:right w:val="none" w:sz="0" w:space="0" w:color="auto"/>
      </w:divBdr>
    </w:div>
    <w:div w:id="619727355">
      <w:bodyDiv w:val="1"/>
      <w:marLeft w:val="0"/>
      <w:marRight w:val="0"/>
      <w:marTop w:val="0"/>
      <w:marBottom w:val="0"/>
      <w:divBdr>
        <w:top w:val="none" w:sz="0" w:space="0" w:color="auto"/>
        <w:left w:val="none" w:sz="0" w:space="0" w:color="auto"/>
        <w:bottom w:val="none" w:sz="0" w:space="0" w:color="auto"/>
        <w:right w:val="none" w:sz="0" w:space="0" w:color="auto"/>
      </w:divBdr>
    </w:div>
    <w:div w:id="639965412">
      <w:bodyDiv w:val="1"/>
      <w:marLeft w:val="0"/>
      <w:marRight w:val="0"/>
      <w:marTop w:val="0"/>
      <w:marBottom w:val="0"/>
      <w:divBdr>
        <w:top w:val="none" w:sz="0" w:space="0" w:color="auto"/>
        <w:left w:val="none" w:sz="0" w:space="0" w:color="auto"/>
        <w:bottom w:val="none" w:sz="0" w:space="0" w:color="auto"/>
        <w:right w:val="none" w:sz="0" w:space="0" w:color="auto"/>
      </w:divBdr>
    </w:div>
    <w:div w:id="661664189">
      <w:bodyDiv w:val="1"/>
      <w:marLeft w:val="0"/>
      <w:marRight w:val="0"/>
      <w:marTop w:val="0"/>
      <w:marBottom w:val="0"/>
      <w:divBdr>
        <w:top w:val="none" w:sz="0" w:space="0" w:color="auto"/>
        <w:left w:val="none" w:sz="0" w:space="0" w:color="auto"/>
        <w:bottom w:val="none" w:sz="0" w:space="0" w:color="auto"/>
        <w:right w:val="none" w:sz="0" w:space="0" w:color="auto"/>
      </w:divBdr>
    </w:div>
    <w:div w:id="711881238">
      <w:bodyDiv w:val="1"/>
      <w:marLeft w:val="0"/>
      <w:marRight w:val="0"/>
      <w:marTop w:val="0"/>
      <w:marBottom w:val="0"/>
      <w:divBdr>
        <w:top w:val="none" w:sz="0" w:space="0" w:color="auto"/>
        <w:left w:val="none" w:sz="0" w:space="0" w:color="auto"/>
        <w:bottom w:val="none" w:sz="0" w:space="0" w:color="auto"/>
        <w:right w:val="none" w:sz="0" w:space="0" w:color="auto"/>
      </w:divBdr>
    </w:div>
    <w:div w:id="800924184">
      <w:bodyDiv w:val="1"/>
      <w:marLeft w:val="0"/>
      <w:marRight w:val="0"/>
      <w:marTop w:val="0"/>
      <w:marBottom w:val="0"/>
      <w:divBdr>
        <w:top w:val="none" w:sz="0" w:space="0" w:color="auto"/>
        <w:left w:val="none" w:sz="0" w:space="0" w:color="auto"/>
        <w:bottom w:val="none" w:sz="0" w:space="0" w:color="auto"/>
        <w:right w:val="none" w:sz="0" w:space="0" w:color="auto"/>
      </w:divBdr>
    </w:div>
    <w:div w:id="876770331">
      <w:bodyDiv w:val="1"/>
      <w:marLeft w:val="0"/>
      <w:marRight w:val="0"/>
      <w:marTop w:val="0"/>
      <w:marBottom w:val="0"/>
      <w:divBdr>
        <w:top w:val="none" w:sz="0" w:space="0" w:color="auto"/>
        <w:left w:val="none" w:sz="0" w:space="0" w:color="auto"/>
        <w:bottom w:val="none" w:sz="0" w:space="0" w:color="auto"/>
        <w:right w:val="none" w:sz="0" w:space="0" w:color="auto"/>
      </w:divBdr>
    </w:div>
    <w:div w:id="940718723">
      <w:bodyDiv w:val="1"/>
      <w:marLeft w:val="0"/>
      <w:marRight w:val="0"/>
      <w:marTop w:val="0"/>
      <w:marBottom w:val="0"/>
      <w:divBdr>
        <w:top w:val="none" w:sz="0" w:space="0" w:color="auto"/>
        <w:left w:val="none" w:sz="0" w:space="0" w:color="auto"/>
        <w:bottom w:val="none" w:sz="0" w:space="0" w:color="auto"/>
        <w:right w:val="none" w:sz="0" w:space="0" w:color="auto"/>
      </w:divBdr>
    </w:div>
    <w:div w:id="955527323">
      <w:bodyDiv w:val="1"/>
      <w:marLeft w:val="0"/>
      <w:marRight w:val="0"/>
      <w:marTop w:val="0"/>
      <w:marBottom w:val="0"/>
      <w:divBdr>
        <w:top w:val="none" w:sz="0" w:space="0" w:color="auto"/>
        <w:left w:val="none" w:sz="0" w:space="0" w:color="auto"/>
        <w:bottom w:val="none" w:sz="0" w:space="0" w:color="auto"/>
        <w:right w:val="none" w:sz="0" w:space="0" w:color="auto"/>
      </w:divBdr>
    </w:div>
    <w:div w:id="996952861">
      <w:bodyDiv w:val="1"/>
      <w:marLeft w:val="0"/>
      <w:marRight w:val="0"/>
      <w:marTop w:val="0"/>
      <w:marBottom w:val="0"/>
      <w:divBdr>
        <w:top w:val="none" w:sz="0" w:space="0" w:color="auto"/>
        <w:left w:val="none" w:sz="0" w:space="0" w:color="auto"/>
        <w:bottom w:val="none" w:sz="0" w:space="0" w:color="auto"/>
        <w:right w:val="none" w:sz="0" w:space="0" w:color="auto"/>
      </w:divBdr>
    </w:div>
    <w:div w:id="1008559038">
      <w:bodyDiv w:val="1"/>
      <w:marLeft w:val="0"/>
      <w:marRight w:val="0"/>
      <w:marTop w:val="0"/>
      <w:marBottom w:val="0"/>
      <w:divBdr>
        <w:top w:val="none" w:sz="0" w:space="0" w:color="auto"/>
        <w:left w:val="none" w:sz="0" w:space="0" w:color="auto"/>
        <w:bottom w:val="none" w:sz="0" w:space="0" w:color="auto"/>
        <w:right w:val="none" w:sz="0" w:space="0" w:color="auto"/>
      </w:divBdr>
    </w:div>
    <w:div w:id="1084033985">
      <w:bodyDiv w:val="1"/>
      <w:marLeft w:val="0"/>
      <w:marRight w:val="0"/>
      <w:marTop w:val="0"/>
      <w:marBottom w:val="0"/>
      <w:divBdr>
        <w:top w:val="none" w:sz="0" w:space="0" w:color="auto"/>
        <w:left w:val="none" w:sz="0" w:space="0" w:color="auto"/>
        <w:bottom w:val="none" w:sz="0" w:space="0" w:color="auto"/>
        <w:right w:val="none" w:sz="0" w:space="0" w:color="auto"/>
      </w:divBdr>
    </w:div>
    <w:div w:id="1101416855">
      <w:bodyDiv w:val="1"/>
      <w:marLeft w:val="0"/>
      <w:marRight w:val="0"/>
      <w:marTop w:val="0"/>
      <w:marBottom w:val="0"/>
      <w:divBdr>
        <w:top w:val="none" w:sz="0" w:space="0" w:color="auto"/>
        <w:left w:val="none" w:sz="0" w:space="0" w:color="auto"/>
        <w:bottom w:val="none" w:sz="0" w:space="0" w:color="auto"/>
        <w:right w:val="none" w:sz="0" w:space="0" w:color="auto"/>
      </w:divBdr>
    </w:div>
    <w:div w:id="1112894965">
      <w:bodyDiv w:val="1"/>
      <w:marLeft w:val="0"/>
      <w:marRight w:val="0"/>
      <w:marTop w:val="0"/>
      <w:marBottom w:val="0"/>
      <w:divBdr>
        <w:top w:val="none" w:sz="0" w:space="0" w:color="auto"/>
        <w:left w:val="none" w:sz="0" w:space="0" w:color="auto"/>
        <w:bottom w:val="none" w:sz="0" w:space="0" w:color="auto"/>
        <w:right w:val="none" w:sz="0" w:space="0" w:color="auto"/>
      </w:divBdr>
    </w:div>
    <w:div w:id="1213738592">
      <w:bodyDiv w:val="1"/>
      <w:marLeft w:val="0"/>
      <w:marRight w:val="0"/>
      <w:marTop w:val="0"/>
      <w:marBottom w:val="0"/>
      <w:divBdr>
        <w:top w:val="none" w:sz="0" w:space="0" w:color="auto"/>
        <w:left w:val="none" w:sz="0" w:space="0" w:color="auto"/>
        <w:bottom w:val="none" w:sz="0" w:space="0" w:color="auto"/>
        <w:right w:val="none" w:sz="0" w:space="0" w:color="auto"/>
      </w:divBdr>
    </w:div>
    <w:div w:id="1235510558">
      <w:bodyDiv w:val="1"/>
      <w:marLeft w:val="0"/>
      <w:marRight w:val="0"/>
      <w:marTop w:val="0"/>
      <w:marBottom w:val="0"/>
      <w:divBdr>
        <w:top w:val="none" w:sz="0" w:space="0" w:color="auto"/>
        <w:left w:val="none" w:sz="0" w:space="0" w:color="auto"/>
        <w:bottom w:val="none" w:sz="0" w:space="0" w:color="auto"/>
        <w:right w:val="none" w:sz="0" w:space="0" w:color="auto"/>
      </w:divBdr>
    </w:div>
    <w:div w:id="1250193347">
      <w:bodyDiv w:val="1"/>
      <w:marLeft w:val="0"/>
      <w:marRight w:val="0"/>
      <w:marTop w:val="0"/>
      <w:marBottom w:val="0"/>
      <w:divBdr>
        <w:top w:val="none" w:sz="0" w:space="0" w:color="auto"/>
        <w:left w:val="none" w:sz="0" w:space="0" w:color="auto"/>
        <w:bottom w:val="none" w:sz="0" w:space="0" w:color="auto"/>
        <w:right w:val="none" w:sz="0" w:space="0" w:color="auto"/>
      </w:divBdr>
    </w:div>
    <w:div w:id="1334332471">
      <w:bodyDiv w:val="1"/>
      <w:marLeft w:val="0"/>
      <w:marRight w:val="0"/>
      <w:marTop w:val="0"/>
      <w:marBottom w:val="0"/>
      <w:divBdr>
        <w:top w:val="none" w:sz="0" w:space="0" w:color="auto"/>
        <w:left w:val="none" w:sz="0" w:space="0" w:color="auto"/>
        <w:bottom w:val="none" w:sz="0" w:space="0" w:color="auto"/>
        <w:right w:val="none" w:sz="0" w:space="0" w:color="auto"/>
      </w:divBdr>
    </w:div>
    <w:div w:id="1343628016">
      <w:bodyDiv w:val="1"/>
      <w:marLeft w:val="0"/>
      <w:marRight w:val="0"/>
      <w:marTop w:val="0"/>
      <w:marBottom w:val="0"/>
      <w:divBdr>
        <w:top w:val="none" w:sz="0" w:space="0" w:color="auto"/>
        <w:left w:val="none" w:sz="0" w:space="0" w:color="auto"/>
        <w:bottom w:val="none" w:sz="0" w:space="0" w:color="auto"/>
        <w:right w:val="none" w:sz="0" w:space="0" w:color="auto"/>
      </w:divBdr>
    </w:div>
    <w:div w:id="1589848435">
      <w:bodyDiv w:val="1"/>
      <w:marLeft w:val="0"/>
      <w:marRight w:val="0"/>
      <w:marTop w:val="0"/>
      <w:marBottom w:val="0"/>
      <w:divBdr>
        <w:top w:val="none" w:sz="0" w:space="0" w:color="auto"/>
        <w:left w:val="none" w:sz="0" w:space="0" w:color="auto"/>
        <w:bottom w:val="none" w:sz="0" w:space="0" w:color="auto"/>
        <w:right w:val="none" w:sz="0" w:space="0" w:color="auto"/>
      </w:divBdr>
    </w:div>
    <w:div w:id="1622684491">
      <w:bodyDiv w:val="1"/>
      <w:marLeft w:val="0"/>
      <w:marRight w:val="0"/>
      <w:marTop w:val="0"/>
      <w:marBottom w:val="0"/>
      <w:divBdr>
        <w:top w:val="none" w:sz="0" w:space="0" w:color="auto"/>
        <w:left w:val="none" w:sz="0" w:space="0" w:color="auto"/>
        <w:bottom w:val="none" w:sz="0" w:space="0" w:color="auto"/>
        <w:right w:val="none" w:sz="0" w:space="0" w:color="auto"/>
      </w:divBdr>
    </w:div>
    <w:div w:id="1639843070">
      <w:bodyDiv w:val="1"/>
      <w:marLeft w:val="0"/>
      <w:marRight w:val="0"/>
      <w:marTop w:val="0"/>
      <w:marBottom w:val="0"/>
      <w:divBdr>
        <w:top w:val="none" w:sz="0" w:space="0" w:color="auto"/>
        <w:left w:val="none" w:sz="0" w:space="0" w:color="auto"/>
        <w:bottom w:val="none" w:sz="0" w:space="0" w:color="auto"/>
        <w:right w:val="none" w:sz="0" w:space="0" w:color="auto"/>
      </w:divBdr>
    </w:div>
    <w:div w:id="1711804764">
      <w:bodyDiv w:val="1"/>
      <w:marLeft w:val="0"/>
      <w:marRight w:val="0"/>
      <w:marTop w:val="0"/>
      <w:marBottom w:val="0"/>
      <w:divBdr>
        <w:top w:val="none" w:sz="0" w:space="0" w:color="auto"/>
        <w:left w:val="none" w:sz="0" w:space="0" w:color="auto"/>
        <w:bottom w:val="none" w:sz="0" w:space="0" w:color="auto"/>
        <w:right w:val="none" w:sz="0" w:space="0" w:color="auto"/>
      </w:divBdr>
    </w:div>
    <w:div w:id="1718620580">
      <w:bodyDiv w:val="1"/>
      <w:marLeft w:val="0"/>
      <w:marRight w:val="0"/>
      <w:marTop w:val="0"/>
      <w:marBottom w:val="0"/>
      <w:divBdr>
        <w:top w:val="none" w:sz="0" w:space="0" w:color="auto"/>
        <w:left w:val="none" w:sz="0" w:space="0" w:color="auto"/>
        <w:bottom w:val="none" w:sz="0" w:space="0" w:color="auto"/>
        <w:right w:val="none" w:sz="0" w:space="0" w:color="auto"/>
      </w:divBdr>
    </w:div>
    <w:div w:id="1902406231">
      <w:bodyDiv w:val="1"/>
      <w:marLeft w:val="0"/>
      <w:marRight w:val="0"/>
      <w:marTop w:val="0"/>
      <w:marBottom w:val="0"/>
      <w:divBdr>
        <w:top w:val="none" w:sz="0" w:space="0" w:color="auto"/>
        <w:left w:val="none" w:sz="0" w:space="0" w:color="auto"/>
        <w:bottom w:val="none" w:sz="0" w:space="0" w:color="auto"/>
        <w:right w:val="none" w:sz="0" w:space="0" w:color="auto"/>
      </w:divBdr>
    </w:div>
    <w:div w:id="1984657218">
      <w:bodyDiv w:val="1"/>
      <w:marLeft w:val="0"/>
      <w:marRight w:val="0"/>
      <w:marTop w:val="0"/>
      <w:marBottom w:val="0"/>
      <w:divBdr>
        <w:top w:val="none" w:sz="0" w:space="0" w:color="auto"/>
        <w:left w:val="none" w:sz="0" w:space="0" w:color="auto"/>
        <w:bottom w:val="none" w:sz="0" w:space="0" w:color="auto"/>
        <w:right w:val="none" w:sz="0" w:space="0" w:color="auto"/>
      </w:divBdr>
    </w:div>
    <w:div w:id="20726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fs.rj.gov.br" TargetMode="External"/><Relationship Id="rId4" Type="http://schemas.microsoft.com/office/2007/relationships/stylesWithEffects" Target="stylesWithEffects.xml"/><Relationship Id="rId9" Type="http://schemas.openxmlformats.org/officeDocument/2006/relationships/hyperlink" Target="mailto:svpl@hemorio.rj.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C04535E-3542-434D-9488-183F3DDA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6531</Words>
  <Characters>33796</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INSTITUTO ESTADUAL DE HEMATOLOGIA “ARTHUR DE SIQUEIRA CAVALCANTI”</vt:lpstr>
    </vt:vector>
  </TitlesOfParts>
  <Company>Microsoft</Company>
  <LinksUpToDate>false</LinksUpToDate>
  <CharactersWithSpaces>40247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ESTADUAL DE HEMATOLOGIA “ARTHUR DE SIQUEIRA CAVALCANTI”</dc:title>
  <dc:creator>HEMORIO</dc:creator>
  <cp:lastModifiedBy>Marcia Maria Villa Nova da Silva</cp:lastModifiedBy>
  <cp:revision>3</cp:revision>
  <cp:lastPrinted>2016-12-20T17:09:00Z</cp:lastPrinted>
  <dcterms:created xsi:type="dcterms:W3CDTF">2018-08-03T13:05:00Z</dcterms:created>
  <dcterms:modified xsi:type="dcterms:W3CDTF">2018-11-23T14:06:00Z</dcterms:modified>
</cp:coreProperties>
</file>