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913" w:rsidRPr="00701913" w:rsidRDefault="00701913" w:rsidP="00701913">
      <w:pPr>
        <w:spacing w:after="0" w:line="240" w:lineRule="auto"/>
        <w:jc w:val="center"/>
        <w:rPr>
          <w:rFonts w:ascii="Times New Roman" w:eastAsia="MS Mincho" w:hAnsi="Times New Roman" w:cs="Times New Roman"/>
          <w:lang w:eastAsia="pt-BR"/>
        </w:rPr>
      </w:pPr>
      <w:r w:rsidRPr="00701913">
        <w:rPr>
          <w:rFonts w:ascii="Times New Roman" w:eastAsia="MS Mincho" w:hAnsi="Times New Roman" w:cs="Times New Roman"/>
          <w:lang w:eastAsia="pt-BR"/>
        </w:rPr>
        <w:t>TERMO DE REFERÊNCIA</w:t>
      </w:r>
    </w:p>
    <w:p w:rsidR="00701913" w:rsidRPr="00701913" w:rsidRDefault="00701913" w:rsidP="0070191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:rsidR="00701913" w:rsidRPr="00701913" w:rsidRDefault="00701913" w:rsidP="00701913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701913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1- Introdução:</w:t>
      </w:r>
    </w:p>
    <w:p w:rsidR="00701913" w:rsidRDefault="00701913" w:rsidP="0070191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:rsidR="008E4017" w:rsidRDefault="00C02F2C" w:rsidP="005D3D3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  <w:r w:rsidRPr="00C02F2C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A contratação pretendida visa atender ao disposto no Capitulo I, </w:t>
      </w:r>
      <w:r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Parágrafo Único do </w:t>
      </w:r>
      <w:r w:rsidRPr="00C02F2C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Artigo </w:t>
      </w:r>
      <w:r>
        <w:rPr>
          <w:rFonts w:ascii="Times New Roman" w:eastAsia="MS Mincho" w:hAnsi="Times New Roman" w:cs="Times New Roman"/>
          <w:sz w:val="24"/>
          <w:szCs w:val="24"/>
          <w:lang w:eastAsia="pt-BR"/>
        </w:rPr>
        <w:t>3º</w:t>
      </w:r>
      <w:r w:rsidRPr="00C02F2C">
        <w:rPr>
          <w:rFonts w:ascii="Times New Roman" w:eastAsia="MS Mincho" w:hAnsi="Times New Roman" w:cs="Times New Roman"/>
          <w:sz w:val="24"/>
          <w:szCs w:val="24"/>
          <w:lang w:eastAsia="pt-BR"/>
        </w:rPr>
        <w:t>, do</w:t>
      </w:r>
      <w:r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 </w:t>
      </w:r>
      <w:r w:rsidRPr="00C02F2C">
        <w:rPr>
          <w:rFonts w:ascii="Times New Roman" w:eastAsia="MS Mincho" w:hAnsi="Times New Roman" w:cs="Times New Roman"/>
          <w:sz w:val="24"/>
          <w:szCs w:val="24"/>
          <w:lang w:eastAsia="pt-BR"/>
        </w:rPr>
        <w:t>Estatuto da F</w:t>
      </w:r>
      <w:r w:rsidR="007525AC">
        <w:rPr>
          <w:rFonts w:ascii="Times New Roman" w:eastAsia="MS Mincho" w:hAnsi="Times New Roman" w:cs="Times New Roman"/>
          <w:sz w:val="24"/>
          <w:szCs w:val="24"/>
          <w:lang w:eastAsia="pt-BR"/>
        </w:rPr>
        <w:t>undação</w:t>
      </w:r>
      <w:r w:rsidRPr="00C02F2C">
        <w:rPr>
          <w:rFonts w:ascii="Times New Roman" w:eastAsia="MS Mincho" w:hAnsi="Times New Roman" w:cs="Times New Roman"/>
          <w:sz w:val="24"/>
          <w:szCs w:val="24"/>
          <w:lang w:eastAsia="pt-BR"/>
        </w:rPr>
        <w:t>, a saber: “</w:t>
      </w:r>
      <w:r w:rsidR="00AA2707" w:rsidRPr="00AA2707">
        <w:rPr>
          <w:rFonts w:ascii="Times New Roman" w:eastAsia="MS Mincho" w:hAnsi="Times New Roman" w:cs="Times New Roman"/>
          <w:sz w:val="24"/>
          <w:szCs w:val="24"/>
          <w:lang w:eastAsia="pt-BR"/>
        </w:rPr>
        <w:t>A FUNDAÇÃO ESTATAL DOS HOSPITAIS DE URGÊNCIA E EMERGÊNCIA terá suas contas anualmente apreciadas por auditores independentes, contratados na forma do artigo 13, VII, ‘e’ infra</w:t>
      </w:r>
      <w:r w:rsidRPr="00C02F2C">
        <w:rPr>
          <w:rFonts w:ascii="Times New Roman" w:eastAsia="MS Mincho" w:hAnsi="Times New Roman" w:cs="Times New Roman"/>
          <w:sz w:val="24"/>
          <w:szCs w:val="24"/>
          <w:lang w:eastAsia="pt-BR"/>
        </w:rPr>
        <w:t>”.</w:t>
      </w:r>
      <w:r w:rsidR="00D31AC6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  E, ainda, o </w:t>
      </w:r>
      <w:r w:rsidR="00701913" w:rsidRPr="000C0445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disposto nos </w:t>
      </w:r>
      <w:r w:rsidR="00D31AC6">
        <w:rPr>
          <w:rFonts w:ascii="Times New Roman" w:eastAsia="MS Mincho" w:hAnsi="Times New Roman" w:cs="Times New Roman"/>
          <w:sz w:val="24"/>
          <w:szCs w:val="24"/>
          <w:lang w:eastAsia="pt-BR"/>
        </w:rPr>
        <w:t>Contratos de G</w:t>
      </w:r>
      <w:r w:rsidR="00701913" w:rsidRPr="000C0445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estão celebrados entre do Rio de Janeiro, </w:t>
      </w:r>
      <w:r w:rsidR="00A73E89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através da Secretaria de Estado de Saúde e a Fundação Saúde do Estado do Rio de Janeiro </w:t>
      </w:r>
      <w:r w:rsidR="00701913" w:rsidRPr="000C0445">
        <w:rPr>
          <w:rFonts w:ascii="Times New Roman" w:eastAsia="MS Mincho" w:hAnsi="Times New Roman" w:cs="Times New Roman"/>
          <w:sz w:val="24"/>
          <w:szCs w:val="24"/>
          <w:lang w:eastAsia="pt-BR"/>
        </w:rPr>
        <w:t>que, determinam dentre outras obrigações da Fundação</w:t>
      </w:r>
      <w:r w:rsidR="00D12E37" w:rsidRPr="000C0445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 Saúde</w:t>
      </w:r>
      <w:r w:rsidR="00701913" w:rsidRPr="000C0445">
        <w:rPr>
          <w:rFonts w:ascii="Times New Roman" w:eastAsia="MS Mincho" w:hAnsi="Times New Roman" w:cs="Times New Roman"/>
          <w:sz w:val="24"/>
          <w:szCs w:val="24"/>
          <w:lang w:eastAsia="pt-BR"/>
        </w:rPr>
        <w:t>, no tocante a Prestação de Contas</w:t>
      </w:r>
      <w:r w:rsidR="008E4017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 consta </w:t>
      </w:r>
      <w:r w:rsidR="00EE055A">
        <w:rPr>
          <w:rFonts w:ascii="Times New Roman" w:eastAsia="MS Mincho" w:hAnsi="Times New Roman" w:cs="Times New Roman"/>
          <w:sz w:val="24"/>
          <w:szCs w:val="24"/>
          <w:lang w:eastAsia="pt-BR"/>
        </w:rPr>
        <w:t>a</w:t>
      </w:r>
      <w:r w:rsidR="008E4017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 obrigação de c</w:t>
      </w:r>
      <w:r w:rsidR="00701913" w:rsidRPr="000C0445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ontratar auditoria externa independente para exame das demonstrações financeiras </w:t>
      </w:r>
      <w:r w:rsidR="008E4017">
        <w:rPr>
          <w:rFonts w:ascii="Times New Roman" w:eastAsia="MS Mincho" w:hAnsi="Times New Roman" w:cs="Times New Roman"/>
          <w:sz w:val="24"/>
          <w:szCs w:val="24"/>
          <w:lang w:eastAsia="pt-BR"/>
        </w:rPr>
        <w:t>do contrato.</w:t>
      </w:r>
    </w:p>
    <w:p w:rsidR="008E4017" w:rsidRDefault="008E4017" w:rsidP="005D3D3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:rsidR="00D12E37" w:rsidRDefault="00EE055A" w:rsidP="005D3D3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  <w:r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A </w:t>
      </w:r>
      <w:r w:rsidR="00701913" w:rsidRPr="00701913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empresa especializada na prestação de serviços de auditoria independente/externa </w:t>
      </w:r>
      <w:r w:rsidR="00E00989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deverá </w:t>
      </w:r>
      <w:r w:rsidR="00701913" w:rsidRPr="00701913">
        <w:rPr>
          <w:rFonts w:ascii="Times New Roman" w:eastAsia="MS Mincho" w:hAnsi="Times New Roman" w:cs="Times New Roman"/>
          <w:sz w:val="24"/>
          <w:szCs w:val="24"/>
          <w:lang w:eastAsia="pt-BR"/>
        </w:rPr>
        <w:t>examinar e opinar sobre</w:t>
      </w:r>
      <w:r w:rsidR="00D12E37" w:rsidRPr="000C0445">
        <w:rPr>
          <w:rFonts w:ascii="Times New Roman" w:eastAsia="MS Mincho" w:hAnsi="Times New Roman" w:cs="Times New Roman"/>
          <w:sz w:val="24"/>
          <w:szCs w:val="24"/>
          <w:lang w:eastAsia="pt-BR"/>
        </w:rPr>
        <w:t>:</w:t>
      </w:r>
    </w:p>
    <w:p w:rsidR="000C0445" w:rsidRPr="000C0445" w:rsidRDefault="000C0445" w:rsidP="005D3D3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:rsidR="00D12E37" w:rsidRPr="000C0445" w:rsidRDefault="00701913" w:rsidP="000C0445">
      <w:pPr>
        <w:pStyle w:val="PargrafodaLista"/>
        <w:numPr>
          <w:ilvl w:val="0"/>
          <w:numId w:val="8"/>
        </w:numPr>
        <w:jc w:val="both"/>
        <w:rPr>
          <w:rFonts w:eastAsia="MS Mincho"/>
        </w:rPr>
      </w:pPr>
      <w:proofErr w:type="gramStart"/>
      <w:r w:rsidRPr="000C0445">
        <w:rPr>
          <w:rFonts w:eastAsia="MS Mincho"/>
        </w:rPr>
        <w:t>as</w:t>
      </w:r>
      <w:proofErr w:type="gramEnd"/>
      <w:r w:rsidRPr="000C0445">
        <w:rPr>
          <w:rFonts w:eastAsia="MS Mincho"/>
        </w:rPr>
        <w:t xml:space="preserve"> Demonstrações</w:t>
      </w:r>
      <w:r w:rsidR="00910A7E" w:rsidRPr="000C0445">
        <w:rPr>
          <w:rFonts w:eastAsia="MS Mincho"/>
        </w:rPr>
        <w:t xml:space="preserve"> </w:t>
      </w:r>
      <w:r w:rsidR="00D9375B">
        <w:rPr>
          <w:rFonts w:eastAsia="MS Mincho"/>
        </w:rPr>
        <w:t>Contábeis/</w:t>
      </w:r>
      <w:r w:rsidRPr="000C0445">
        <w:rPr>
          <w:rFonts w:eastAsia="MS Mincho"/>
        </w:rPr>
        <w:t>Financeiras do</w:t>
      </w:r>
      <w:r w:rsidR="00E37B20">
        <w:rPr>
          <w:rFonts w:eastAsia="MS Mincho"/>
        </w:rPr>
        <w:t>s</w:t>
      </w:r>
      <w:r w:rsidRPr="000C0445">
        <w:rPr>
          <w:rFonts w:eastAsia="MS Mincho"/>
        </w:rPr>
        <w:t xml:space="preserve"> exercício</w:t>
      </w:r>
      <w:r w:rsidR="00E37B20">
        <w:rPr>
          <w:rFonts w:eastAsia="MS Mincho"/>
        </w:rPr>
        <w:t>s</w:t>
      </w:r>
      <w:r w:rsidRPr="000C0445">
        <w:rPr>
          <w:rFonts w:eastAsia="MS Mincho"/>
        </w:rPr>
        <w:t xml:space="preserve"> </w:t>
      </w:r>
      <w:r w:rsidR="00910A7E" w:rsidRPr="000C0445">
        <w:rPr>
          <w:rFonts w:eastAsia="MS Mincho"/>
        </w:rPr>
        <w:t>de</w:t>
      </w:r>
      <w:r w:rsidR="00A94A43">
        <w:rPr>
          <w:rFonts w:eastAsia="MS Mincho"/>
        </w:rPr>
        <w:t>:</w:t>
      </w:r>
      <w:r w:rsidR="00910A7E" w:rsidRPr="000C0445">
        <w:rPr>
          <w:rFonts w:eastAsia="MS Mincho"/>
        </w:rPr>
        <w:t xml:space="preserve"> </w:t>
      </w:r>
      <w:r w:rsidR="00910A7E" w:rsidRPr="00EB6363">
        <w:rPr>
          <w:rFonts w:eastAsia="MS Mincho"/>
          <w:u w:val="single"/>
        </w:rPr>
        <w:t>01/01/2015 a 31/12/2015</w:t>
      </w:r>
      <w:r w:rsidR="00E00989">
        <w:rPr>
          <w:rFonts w:eastAsia="MS Mincho"/>
        </w:rPr>
        <w:t>;</w:t>
      </w:r>
      <w:r w:rsidR="00910A7E" w:rsidRPr="000C0445">
        <w:rPr>
          <w:rFonts w:eastAsia="MS Mincho"/>
        </w:rPr>
        <w:t xml:space="preserve"> </w:t>
      </w:r>
      <w:r w:rsidR="0051109D">
        <w:rPr>
          <w:rFonts w:eastAsia="MS Mincho"/>
        </w:rPr>
        <w:t xml:space="preserve">  </w:t>
      </w:r>
      <w:r w:rsidR="00910A7E" w:rsidRPr="00EB6363">
        <w:rPr>
          <w:rFonts w:eastAsia="MS Mincho"/>
          <w:u w:val="single"/>
        </w:rPr>
        <w:t>01/01/2016 a 31/12/2016</w:t>
      </w:r>
      <w:r w:rsidR="00E00989">
        <w:rPr>
          <w:rFonts w:eastAsia="MS Mincho"/>
        </w:rPr>
        <w:t>;</w:t>
      </w:r>
      <w:r w:rsidR="00910A7E" w:rsidRPr="000C0445">
        <w:rPr>
          <w:rFonts w:eastAsia="MS Mincho"/>
        </w:rPr>
        <w:t xml:space="preserve"> </w:t>
      </w:r>
      <w:r w:rsidR="0051109D">
        <w:rPr>
          <w:rFonts w:eastAsia="MS Mincho"/>
        </w:rPr>
        <w:t xml:space="preserve">  </w:t>
      </w:r>
      <w:r w:rsidR="00910A7E" w:rsidRPr="00EB6363">
        <w:rPr>
          <w:rFonts w:eastAsia="MS Mincho"/>
          <w:u w:val="single"/>
        </w:rPr>
        <w:t>01/01/2017 a 31/12/2017</w:t>
      </w:r>
      <w:r w:rsidR="00E00989">
        <w:rPr>
          <w:rFonts w:eastAsia="MS Mincho"/>
        </w:rPr>
        <w:t>;</w:t>
      </w:r>
      <w:r w:rsidR="00CF7EAB">
        <w:rPr>
          <w:rFonts w:eastAsia="MS Mincho"/>
        </w:rPr>
        <w:t xml:space="preserve"> </w:t>
      </w:r>
      <w:r w:rsidR="0051109D">
        <w:rPr>
          <w:rFonts w:eastAsia="MS Mincho"/>
        </w:rPr>
        <w:t xml:space="preserve">  </w:t>
      </w:r>
      <w:r w:rsidR="00CF7EAB">
        <w:rPr>
          <w:rFonts w:eastAsia="MS Mincho"/>
        </w:rPr>
        <w:t>e</w:t>
      </w:r>
      <w:r w:rsidR="00A94A43">
        <w:rPr>
          <w:rFonts w:eastAsia="MS Mincho"/>
        </w:rPr>
        <w:t xml:space="preserve">   </w:t>
      </w:r>
      <w:r w:rsidR="00910A7E" w:rsidRPr="000C0445">
        <w:rPr>
          <w:rFonts w:eastAsia="MS Mincho"/>
        </w:rPr>
        <w:t xml:space="preserve"> </w:t>
      </w:r>
      <w:r w:rsidR="00910A7E" w:rsidRPr="00EB6363">
        <w:rPr>
          <w:rFonts w:eastAsia="MS Mincho"/>
          <w:u w:val="single"/>
        </w:rPr>
        <w:t>01/01/2018 a 31/12/2018</w:t>
      </w:r>
      <w:r w:rsidR="00D12E37" w:rsidRPr="000C0445">
        <w:rPr>
          <w:rFonts w:eastAsia="MS Mincho"/>
          <w:u w:val="single"/>
        </w:rPr>
        <w:t>;</w:t>
      </w:r>
    </w:p>
    <w:p w:rsidR="000C0445" w:rsidRPr="000C0445" w:rsidRDefault="000C0445" w:rsidP="000C0445">
      <w:pPr>
        <w:pStyle w:val="PargrafodaLista"/>
        <w:ind w:left="780"/>
        <w:jc w:val="both"/>
        <w:rPr>
          <w:rFonts w:eastAsia="MS Mincho"/>
          <w:sz w:val="16"/>
          <w:szCs w:val="16"/>
        </w:rPr>
      </w:pPr>
    </w:p>
    <w:p w:rsidR="00927E1E" w:rsidRPr="00EB6363" w:rsidRDefault="00910A7E" w:rsidP="000C0445">
      <w:pPr>
        <w:pStyle w:val="PargrafodaLista"/>
        <w:numPr>
          <w:ilvl w:val="0"/>
          <w:numId w:val="8"/>
        </w:numPr>
        <w:jc w:val="both"/>
        <w:rPr>
          <w:rFonts w:eastAsia="MS Mincho"/>
        </w:rPr>
      </w:pPr>
      <w:proofErr w:type="gramStart"/>
      <w:r w:rsidRPr="00EB6363">
        <w:rPr>
          <w:rFonts w:eastAsia="MS Mincho"/>
        </w:rPr>
        <w:t>as</w:t>
      </w:r>
      <w:proofErr w:type="gramEnd"/>
      <w:r w:rsidRPr="00EB6363">
        <w:rPr>
          <w:rFonts w:eastAsia="MS Mincho"/>
        </w:rPr>
        <w:t xml:space="preserve"> </w:t>
      </w:r>
      <w:r w:rsidR="00A94A43" w:rsidRPr="00EB6363">
        <w:rPr>
          <w:rFonts w:eastAsia="MS Mincho"/>
        </w:rPr>
        <w:t>contas do</w:t>
      </w:r>
      <w:r w:rsidR="00EB6363" w:rsidRPr="00EB6363">
        <w:rPr>
          <w:rFonts w:eastAsia="MS Mincho"/>
        </w:rPr>
        <w:t>s</w:t>
      </w:r>
      <w:r w:rsidRPr="00EB6363">
        <w:rPr>
          <w:rFonts w:eastAsia="MS Mincho"/>
        </w:rPr>
        <w:t xml:space="preserve"> período</w:t>
      </w:r>
      <w:r w:rsidR="00EB6363" w:rsidRPr="00EB6363">
        <w:rPr>
          <w:rFonts w:eastAsia="MS Mincho"/>
        </w:rPr>
        <w:t>s</w:t>
      </w:r>
      <w:r w:rsidRPr="00EB6363">
        <w:rPr>
          <w:rFonts w:eastAsia="MS Mincho"/>
        </w:rPr>
        <w:t xml:space="preserve"> de</w:t>
      </w:r>
      <w:r w:rsidR="00833224">
        <w:rPr>
          <w:rFonts w:eastAsia="MS Mincho"/>
        </w:rPr>
        <w:t>:</w:t>
      </w:r>
      <w:r w:rsidRPr="00EB6363">
        <w:rPr>
          <w:rFonts w:eastAsia="MS Mincho"/>
        </w:rPr>
        <w:t xml:space="preserve"> </w:t>
      </w:r>
      <w:r w:rsidRPr="007E7A0E">
        <w:rPr>
          <w:rFonts w:eastAsia="MS Mincho"/>
          <w:u w:val="single"/>
        </w:rPr>
        <w:t>24/08/2014 a 23/08/2015</w:t>
      </w:r>
      <w:r w:rsidRPr="00EB6363">
        <w:rPr>
          <w:rFonts w:eastAsia="MS Mincho"/>
        </w:rPr>
        <w:t xml:space="preserve"> </w:t>
      </w:r>
      <w:r w:rsidR="00EB6363" w:rsidRPr="00EB6363">
        <w:rPr>
          <w:rFonts w:eastAsia="MS Mincho"/>
        </w:rPr>
        <w:t xml:space="preserve"> e  de </w:t>
      </w:r>
      <w:r w:rsidRPr="007E7A0E">
        <w:rPr>
          <w:rFonts w:eastAsia="MS Mincho"/>
          <w:u w:val="single"/>
        </w:rPr>
        <w:t>24/08/2015 a 23/08/2016</w:t>
      </w:r>
      <w:r w:rsidRPr="00EB6363">
        <w:rPr>
          <w:rFonts w:eastAsia="MS Mincho"/>
        </w:rPr>
        <w:t xml:space="preserve"> </w:t>
      </w:r>
      <w:r w:rsidR="00A94A43" w:rsidRPr="00EB6363">
        <w:rPr>
          <w:rFonts w:eastAsia="MS Mincho"/>
        </w:rPr>
        <w:t xml:space="preserve">do </w:t>
      </w:r>
      <w:r w:rsidRPr="000C0445">
        <w:t>Contrato de Gestão nº 010/2014</w:t>
      </w:r>
      <w:r w:rsidR="00B6421B">
        <w:t xml:space="preserve"> aditivado</w:t>
      </w:r>
      <w:r w:rsidRPr="000C0445">
        <w:t>;</w:t>
      </w:r>
      <w:r w:rsidR="00EB6363">
        <w:t xml:space="preserve">  </w:t>
      </w:r>
      <w:r w:rsidRPr="007E7A0E">
        <w:rPr>
          <w:rFonts w:eastAsia="MS Mincho"/>
          <w:u w:val="single"/>
        </w:rPr>
        <w:t>24/08/2016 a 23/08/2017</w:t>
      </w:r>
      <w:r w:rsidRPr="00EB6363">
        <w:rPr>
          <w:rFonts w:eastAsia="MS Mincho"/>
        </w:rPr>
        <w:t xml:space="preserve"> </w:t>
      </w:r>
      <w:r w:rsidR="00EB6363" w:rsidRPr="00EB6363">
        <w:rPr>
          <w:rFonts w:eastAsia="MS Mincho"/>
        </w:rPr>
        <w:t xml:space="preserve"> e  </w:t>
      </w:r>
      <w:r w:rsidRPr="007E7A0E">
        <w:rPr>
          <w:rFonts w:eastAsia="MS Mincho"/>
          <w:u w:val="single"/>
        </w:rPr>
        <w:t>24/08/2017 a 23/0</w:t>
      </w:r>
      <w:r w:rsidR="00D12E37" w:rsidRPr="007E7A0E">
        <w:rPr>
          <w:rFonts w:eastAsia="MS Mincho"/>
          <w:u w:val="single"/>
        </w:rPr>
        <w:t>1</w:t>
      </w:r>
      <w:r w:rsidRPr="007E7A0E">
        <w:rPr>
          <w:rFonts w:eastAsia="MS Mincho"/>
          <w:u w:val="single"/>
        </w:rPr>
        <w:t>/2018</w:t>
      </w:r>
      <w:r w:rsidRPr="000C0445">
        <w:t xml:space="preserve"> </w:t>
      </w:r>
      <w:r w:rsidR="00A94A43" w:rsidRPr="00EB6363">
        <w:rPr>
          <w:rFonts w:eastAsia="MS Mincho"/>
        </w:rPr>
        <w:t xml:space="preserve">do </w:t>
      </w:r>
      <w:r w:rsidRPr="000C0445">
        <w:t>Contratos de Gestão nº 0</w:t>
      </w:r>
      <w:r w:rsidR="005D3D3B" w:rsidRPr="000C0445">
        <w:t>49</w:t>
      </w:r>
      <w:r w:rsidRPr="000C0445">
        <w:t>/201</w:t>
      </w:r>
      <w:r w:rsidR="005D3D3B" w:rsidRPr="000C0445">
        <w:t>6</w:t>
      </w:r>
      <w:r w:rsidR="004F5FF1">
        <w:t xml:space="preserve"> aditivado</w:t>
      </w:r>
      <w:r w:rsidR="005D3D3B" w:rsidRPr="000C0445">
        <w:t>;</w:t>
      </w:r>
      <w:r w:rsidR="00D12E37" w:rsidRPr="000C0445">
        <w:t xml:space="preserve"> </w:t>
      </w:r>
      <w:r w:rsidR="00EB6363">
        <w:t xml:space="preserve"> e  </w:t>
      </w:r>
      <w:r w:rsidR="00927E1E" w:rsidRPr="007E7A0E">
        <w:rPr>
          <w:u w:val="single"/>
        </w:rPr>
        <w:t>24</w:t>
      </w:r>
      <w:r w:rsidR="00D12E37" w:rsidRPr="007E7A0E">
        <w:rPr>
          <w:u w:val="single"/>
        </w:rPr>
        <w:t>/01</w:t>
      </w:r>
      <w:r w:rsidR="00CF7EAB" w:rsidRPr="007E7A0E">
        <w:rPr>
          <w:u w:val="single"/>
        </w:rPr>
        <w:t>/</w:t>
      </w:r>
      <w:r w:rsidR="00927E1E" w:rsidRPr="007E7A0E">
        <w:rPr>
          <w:u w:val="single"/>
        </w:rPr>
        <w:t>2018 a 23</w:t>
      </w:r>
      <w:r w:rsidR="00D12E37" w:rsidRPr="007E7A0E">
        <w:rPr>
          <w:u w:val="single"/>
        </w:rPr>
        <w:t>/01/</w:t>
      </w:r>
      <w:r w:rsidR="00927E1E" w:rsidRPr="007E7A0E">
        <w:rPr>
          <w:u w:val="single"/>
        </w:rPr>
        <w:t>2019</w:t>
      </w:r>
      <w:r w:rsidR="00927E1E" w:rsidRPr="000C0445">
        <w:t xml:space="preserve"> </w:t>
      </w:r>
      <w:r w:rsidR="00EB6363">
        <w:t>do</w:t>
      </w:r>
      <w:r w:rsidR="00927E1E" w:rsidRPr="000C0445">
        <w:t xml:space="preserve"> Contrato de Gestão nº 005/2018.</w:t>
      </w:r>
    </w:p>
    <w:p w:rsidR="00927E1E" w:rsidRPr="000C0445" w:rsidRDefault="00927E1E" w:rsidP="0070191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:rsidR="00E860FA" w:rsidRPr="000966F1" w:rsidRDefault="00E860FA" w:rsidP="00E860FA">
      <w:pPr>
        <w:pStyle w:val="SemEspaamento"/>
        <w:spacing w:after="120" w:line="276" w:lineRule="auto"/>
        <w:ind w:left="532"/>
        <w:jc w:val="both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>Descrição SIGA:</w:t>
      </w:r>
    </w:p>
    <w:tbl>
      <w:tblPr>
        <w:tblStyle w:val="Tabelacomgrade"/>
        <w:tblW w:w="0" w:type="auto"/>
        <w:tblInd w:w="532" w:type="dxa"/>
        <w:tblLook w:val="04A0" w:firstRow="1" w:lastRow="0" w:firstColumn="1" w:lastColumn="0" w:noHBand="0" w:noVBand="1"/>
      </w:tblPr>
      <w:tblGrid>
        <w:gridCol w:w="1561"/>
        <w:gridCol w:w="5245"/>
        <w:gridCol w:w="1559"/>
        <w:gridCol w:w="958"/>
      </w:tblGrid>
      <w:tr w:rsidR="00E860FA" w:rsidRPr="000966F1" w:rsidTr="00C828CE">
        <w:tc>
          <w:tcPr>
            <w:tcW w:w="1561" w:type="dxa"/>
          </w:tcPr>
          <w:p w:rsidR="00E860FA" w:rsidRPr="00B86B6D" w:rsidRDefault="00E860FA" w:rsidP="00C828CE">
            <w:pPr>
              <w:pStyle w:val="SemEspaamento"/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B6D">
              <w:rPr>
                <w:rFonts w:ascii="Times New Roman" w:hAnsi="Times New Roman" w:cs="Times New Roman"/>
                <w:sz w:val="16"/>
                <w:szCs w:val="16"/>
              </w:rPr>
              <w:t>CÓDIGO SIGA</w:t>
            </w:r>
          </w:p>
        </w:tc>
        <w:tc>
          <w:tcPr>
            <w:tcW w:w="5245" w:type="dxa"/>
          </w:tcPr>
          <w:p w:rsidR="00E860FA" w:rsidRPr="00B86B6D" w:rsidRDefault="00E860FA" w:rsidP="00C828CE">
            <w:pPr>
              <w:pStyle w:val="SemEspaamento"/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B6D">
              <w:rPr>
                <w:rFonts w:ascii="Times New Roman" w:hAnsi="Times New Roman" w:cs="Times New Roman"/>
                <w:sz w:val="16"/>
                <w:szCs w:val="16"/>
              </w:rPr>
              <w:t>DESCRIÇÃO</w:t>
            </w:r>
          </w:p>
        </w:tc>
        <w:tc>
          <w:tcPr>
            <w:tcW w:w="1559" w:type="dxa"/>
          </w:tcPr>
          <w:p w:rsidR="00E860FA" w:rsidRPr="00B86B6D" w:rsidRDefault="00E860FA" w:rsidP="00C828CE">
            <w:pPr>
              <w:pStyle w:val="SemEspaamento"/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B6D">
              <w:rPr>
                <w:rFonts w:ascii="Times New Roman" w:hAnsi="Times New Roman" w:cs="Times New Roman"/>
                <w:sz w:val="16"/>
                <w:szCs w:val="16"/>
              </w:rPr>
              <w:t>UNID. MEDIDA</w:t>
            </w:r>
          </w:p>
        </w:tc>
        <w:tc>
          <w:tcPr>
            <w:tcW w:w="958" w:type="dxa"/>
          </w:tcPr>
          <w:p w:rsidR="00E860FA" w:rsidRPr="00B86B6D" w:rsidRDefault="00E860FA" w:rsidP="00C828CE">
            <w:pPr>
              <w:pStyle w:val="SemEspaamento"/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B6D">
              <w:rPr>
                <w:rFonts w:ascii="Times New Roman" w:hAnsi="Times New Roman" w:cs="Times New Roman"/>
                <w:sz w:val="16"/>
                <w:szCs w:val="16"/>
              </w:rPr>
              <w:t>QUANT</w:t>
            </w:r>
          </w:p>
        </w:tc>
      </w:tr>
      <w:tr w:rsidR="00E860FA" w:rsidRPr="000966F1" w:rsidTr="00C828CE">
        <w:tc>
          <w:tcPr>
            <w:tcW w:w="1561" w:type="dxa"/>
            <w:vAlign w:val="center"/>
          </w:tcPr>
          <w:p w:rsidR="00E860FA" w:rsidRPr="00B86B6D" w:rsidRDefault="00E860FA" w:rsidP="00C828CE">
            <w:pPr>
              <w:pStyle w:val="SemEspaamento"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B8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0292.002.0002</w:t>
            </w:r>
          </w:p>
          <w:p w:rsidR="00E860FA" w:rsidRPr="00B86B6D" w:rsidRDefault="00E860FA" w:rsidP="00C828CE">
            <w:pPr>
              <w:pStyle w:val="SemEspaamento"/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B6D">
              <w:rPr>
                <w:rFonts w:ascii="Times New Roman" w:hAnsi="Times New Roman" w:cs="Times New Roman"/>
                <w:sz w:val="16"/>
                <w:szCs w:val="16"/>
              </w:rPr>
              <w:t>(ID - 79981)</w:t>
            </w:r>
          </w:p>
        </w:tc>
        <w:tc>
          <w:tcPr>
            <w:tcW w:w="5245" w:type="dxa"/>
            <w:vAlign w:val="center"/>
          </w:tcPr>
          <w:p w:rsidR="00E860FA" w:rsidRPr="00B86B6D" w:rsidRDefault="00E860FA" w:rsidP="00C828CE">
            <w:pPr>
              <w:pStyle w:val="SemEspaamento"/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6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SERVICOS DE AUDITORIA EXTERNA, DESCRIÇÃO: CONTRATACAO DE SERVICOS ESPECIALIZADOS DE AUDITORIA EXTERNA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559" w:type="dxa"/>
            <w:vAlign w:val="center"/>
          </w:tcPr>
          <w:p w:rsidR="00E860FA" w:rsidRPr="00B86B6D" w:rsidRDefault="00E860FA" w:rsidP="00C828CE">
            <w:pPr>
              <w:pStyle w:val="SemEspaamento"/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B6D">
              <w:rPr>
                <w:rFonts w:ascii="Times New Roman" w:hAnsi="Times New Roman" w:cs="Times New Roman"/>
                <w:sz w:val="16"/>
                <w:szCs w:val="16"/>
              </w:rPr>
              <w:t>Serviço</w:t>
            </w:r>
          </w:p>
        </w:tc>
        <w:tc>
          <w:tcPr>
            <w:tcW w:w="958" w:type="dxa"/>
            <w:vAlign w:val="center"/>
          </w:tcPr>
          <w:p w:rsidR="00E860FA" w:rsidRPr="00B86B6D" w:rsidRDefault="00E860FA" w:rsidP="00C828CE">
            <w:pPr>
              <w:pStyle w:val="SemEspaamento"/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B6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</w:tr>
    </w:tbl>
    <w:p w:rsidR="00E860FA" w:rsidRPr="000C0445" w:rsidRDefault="00E860FA" w:rsidP="00E860FA">
      <w:pPr>
        <w:pStyle w:val="SemEspaamento"/>
        <w:spacing w:after="120" w:line="276" w:lineRule="auto"/>
        <w:ind w:left="532"/>
        <w:jc w:val="both"/>
        <w:rPr>
          <w:rFonts w:ascii="Times New Roman" w:hAnsi="Times New Roman"/>
          <w:sz w:val="24"/>
          <w:szCs w:val="24"/>
        </w:rPr>
      </w:pPr>
    </w:p>
    <w:p w:rsidR="00E860FA" w:rsidRPr="00701913" w:rsidRDefault="00E860FA" w:rsidP="0070191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:rsidR="00701913" w:rsidRPr="00701913" w:rsidRDefault="00701913" w:rsidP="0070191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701913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2- Justificativa:</w:t>
      </w:r>
    </w:p>
    <w:p w:rsidR="00701913" w:rsidRPr="00701913" w:rsidRDefault="00701913" w:rsidP="0070191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:rsidR="00701913" w:rsidRDefault="00701913" w:rsidP="0070191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  <w:r w:rsidRPr="00701913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Justifica-se a elaboração do presente Termo de Referência pela obrigatoriedade do exame e emissão de Parecer sobre as Demonstrações </w:t>
      </w:r>
      <w:r w:rsidR="00D9375B">
        <w:rPr>
          <w:rFonts w:ascii="Times New Roman" w:eastAsia="MS Mincho" w:hAnsi="Times New Roman" w:cs="Times New Roman"/>
          <w:sz w:val="24"/>
          <w:szCs w:val="24"/>
          <w:lang w:eastAsia="pt-BR"/>
        </w:rPr>
        <w:t>Contábeis/</w:t>
      </w:r>
      <w:r w:rsidRPr="00701913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Financeiras, em observância </w:t>
      </w:r>
      <w:r w:rsidR="00E860FA" w:rsidRPr="000C0445">
        <w:rPr>
          <w:rFonts w:ascii="Times New Roman" w:eastAsia="MS Mincho" w:hAnsi="Times New Roman" w:cs="Times New Roman"/>
          <w:sz w:val="24"/>
          <w:szCs w:val="24"/>
          <w:lang w:eastAsia="pt-BR"/>
        </w:rPr>
        <w:t>ao disposto n</w:t>
      </w:r>
      <w:r w:rsidR="00E860FA" w:rsidRPr="000C0445">
        <w:rPr>
          <w:rFonts w:ascii="Times New Roman" w:hAnsi="Times New Roman"/>
          <w:sz w:val="24"/>
          <w:szCs w:val="24"/>
        </w:rPr>
        <w:t xml:space="preserve">o </w:t>
      </w:r>
      <w:r w:rsidR="00D9375B" w:rsidRPr="00C02F2C">
        <w:rPr>
          <w:rFonts w:ascii="Times New Roman" w:eastAsia="MS Mincho" w:hAnsi="Times New Roman" w:cs="Times New Roman"/>
          <w:sz w:val="24"/>
          <w:szCs w:val="24"/>
          <w:lang w:eastAsia="pt-BR"/>
        </w:rPr>
        <w:t>Estatuto da F</w:t>
      </w:r>
      <w:r w:rsidR="00D9375B">
        <w:rPr>
          <w:rFonts w:ascii="Times New Roman" w:eastAsia="MS Mincho" w:hAnsi="Times New Roman" w:cs="Times New Roman"/>
          <w:sz w:val="24"/>
          <w:szCs w:val="24"/>
          <w:lang w:eastAsia="pt-BR"/>
        </w:rPr>
        <w:t>undação</w:t>
      </w:r>
      <w:r w:rsidR="00D9375B" w:rsidRPr="000C0445">
        <w:rPr>
          <w:rFonts w:ascii="Times New Roman" w:hAnsi="Times New Roman"/>
          <w:sz w:val="24"/>
          <w:szCs w:val="24"/>
        </w:rPr>
        <w:t xml:space="preserve"> </w:t>
      </w:r>
      <w:r w:rsidR="00D9375B">
        <w:rPr>
          <w:rFonts w:ascii="Times New Roman" w:hAnsi="Times New Roman"/>
          <w:sz w:val="24"/>
          <w:szCs w:val="24"/>
        </w:rPr>
        <w:t>e nos</w:t>
      </w:r>
      <w:r w:rsidR="00E860FA" w:rsidRPr="000C0445">
        <w:rPr>
          <w:rFonts w:ascii="Times New Roman" w:hAnsi="Times New Roman"/>
          <w:sz w:val="24"/>
          <w:szCs w:val="24"/>
        </w:rPr>
        <w:t xml:space="preserve"> Contratos de Gestão nº 010/2014; 049/2016 e 0</w:t>
      </w:r>
      <w:r w:rsidR="00862B0F">
        <w:rPr>
          <w:rFonts w:ascii="Times New Roman" w:hAnsi="Times New Roman"/>
          <w:sz w:val="24"/>
          <w:szCs w:val="24"/>
        </w:rPr>
        <w:t>0</w:t>
      </w:r>
      <w:r w:rsidR="00E860FA" w:rsidRPr="000C0445">
        <w:rPr>
          <w:rFonts w:ascii="Times New Roman" w:hAnsi="Times New Roman"/>
          <w:sz w:val="24"/>
          <w:szCs w:val="24"/>
        </w:rPr>
        <w:t xml:space="preserve">5/2018, celebrados entre o Estado do Rio de Janeiro, por intermédio da Secretaria de Estado de Saúde e a Fundação Saúde do Estado do Rio de Janeiro, e as </w:t>
      </w:r>
      <w:r w:rsidRPr="00701913">
        <w:rPr>
          <w:rFonts w:ascii="Times New Roman" w:eastAsia="MS Mincho" w:hAnsi="Times New Roman" w:cs="Times New Roman"/>
          <w:sz w:val="24"/>
          <w:szCs w:val="24"/>
          <w:lang w:eastAsia="pt-BR"/>
        </w:rPr>
        <w:t>seguintes normas:</w:t>
      </w:r>
    </w:p>
    <w:p w:rsidR="000C0445" w:rsidRPr="00701913" w:rsidRDefault="000C0445" w:rsidP="00701913">
      <w:pPr>
        <w:spacing w:after="0" w:line="240" w:lineRule="auto"/>
        <w:jc w:val="both"/>
        <w:rPr>
          <w:rFonts w:ascii="Times New Roman" w:eastAsia="MS Mincho" w:hAnsi="Times New Roman" w:cs="Times New Roman"/>
          <w:sz w:val="16"/>
          <w:szCs w:val="16"/>
          <w:lang w:eastAsia="pt-BR"/>
        </w:rPr>
      </w:pPr>
    </w:p>
    <w:p w:rsidR="00701913" w:rsidRPr="00701913" w:rsidRDefault="00701913" w:rsidP="0070191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  <w:r w:rsidRPr="00701913">
        <w:rPr>
          <w:rFonts w:ascii="Times New Roman" w:eastAsia="MS Mincho" w:hAnsi="Times New Roman" w:cs="Times New Roman"/>
          <w:sz w:val="24"/>
          <w:szCs w:val="24"/>
          <w:lang w:eastAsia="pt-BR"/>
        </w:rPr>
        <w:t>Lei Federal nº 8.666/93 e suas alterações;</w:t>
      </w:r>
    </w:p>
    <w:p w:rsidR="00701913" w:rsidRPr="00701913" w:rsidRDefault="00701913" w:rsidP="0070191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  <w:r w:rsidRPr="00701913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Lei nº 287/79, </w:t>
      </w:r>
    </w:p>
    <w:p w:rsidR="00701913" w:rsidRPr="00701913" w:rsidRDefault="00701913" w:rsidP="0070191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  <w:r w:rsidRPr="00701913">
        <w:rPr>
          <w:rFonts w:ascii="Times New Roman" w:eastAsia="MS Mincho" w:hAnsi="Times New Roman" w:cs="Times New Roman"/>
          <w:sz w:val="24"/>
          <w:szCs w:val="24"/>
          <w:lang w:eastAsia="pt-BR"/>
        </w:rPr>
        <w:t>Decreto Estadual nº 41.368/2008</w:t>
      </w:r>
    </w:p>
    <w:p w:rsidR="00701913" w:rsidRPr="00701913" w:rsidRDefault="00701913" w:rsidP="0070191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  <w:proofErr w:type="gramStart"/>
      <w:r w:rsidRPr="00701913">
        <w:rPr>
          <w:rFonts w:ascii="Times New Roman" w:eastAsia="MS Mincho" w:hAnsi="Times New Roman" w:cs="Times New Roman"/>
          <w:sz w:val="24"/>
          <w:szCs w:val="24"/>
          <w:lang w:eastAsia="pt-BR"/>
        </w:rPr>
        <w:t>demais</w:t>
      </w:r>
      <w:proofErr w:type="gramEnd"/>
      <w:r w:rsidRPr="00701913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 legislações aplicáveis.</w:t>
      </w:r>
    </w:p>
    <w:p w:rsidR="00D9375B" w:rsidRDefault="00D9375B">
      <w:pPr>
        <w:rPr>
          <w:rFonts w:ascii="Times New Roman" w:eastAsia="MS Mincho" w:hAnsi="Times New Roman" w:cs="Times New Roman"/>
          <w:sz w:val="24"/>
          <w:szCs w:val="24"/>
          <w:lang w:eastAsia="pt-BR"/>
        </w:rPr>
      </w:pPr>
      <w:r>
        <w:rPr>
          <w:rFonts w:ascii="Times New Roman" w:eastAsia="MS Mincho" w:hAnsi="Times New Roman" w:cs="Times New Roman"/>
          <w:sz w:val="24"/>
          <w:szCs w:val="24"/>
          <w:lang w:eastAsia="pt-BR"/>
        </w:rPr>
        <w:br w:type="page"/>
      </w:r>
    </w:p>
    <w:p w:rsidR="00701913" w:rsidRPr="00701913" w:rsidRDefault="00701913" w:rsidP="0070191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:rsidR="00701913" w:rsidRPr="00701913" w:rsidRDefault="00701913" w:rsidP="0070191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701913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3- Objeto da Contratação:</w:t>
      </w:r>
    </w:p>
    <w:p w:rsidR="00701913" w:rsidRPr="00701913" w:rsidRDefault="00701913" w:rsidP="0070191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:rsidR="00701913" w:rsidRPr="00701913" w:rsidRDefault="00701913" w:rsidP="0070191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  <w:r w:rsidRPr="00701913">
        <w:rPr>
          <w:rFonts w:ascii="Times New Roman" w:eastAsia="MS Mincho" w:hAnsi="Times New Roman" w:cs="Times New Roman"/>
          <w:sz w:val="24"/>
          <w:szCs w:val="24"/>
          <w:lang w:eastAsia="pt-BR"/>
        </w:rPr>
        <w:t>Constitui o objeto a contratação de empresa especializada, devidamente regularizada para prestar serviços de Auditoria Contábil</w:t>
      </w:r>
      <w:r w:rsidR="005D3F22">
        <w:rPr>
          <w:rFonts w:ascii="Times New Roman" w:eastAsia="MS Mincho" w:hAnsi="Times New Roman" w:cs="Times New Roman"/>
          <w:sz w:val="24"/>
          <w:szCs w:val="24"/>
          <w:lang w:eastAsia="pt-BR"/>
        </w:rPr>
        <w:t>/</w:t>
      </w:r>
      <w:r w:rsidR="00E37B20">
        <w:rPr>
          <w:rFonts w:ascii="Times New Roman" w:eastAsia="MS Mincho" w:hAnsi="Times New Roman" w:cs="Times New Roman"/>
          <w:sz w:val="24"/>
          <w:szCs w:val="24"/>
          <w:lang w:eastAsia="pt-BR"/>
        </w:rPr>
        <w:t>Financeira</w:t>
      </w:r>
      <w:r w:rsidRPr="00701913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 Independente das demonstrações </w:t>
      </w:r>
      <w:r w:rsidR="00D9375B">
        <w:rPr>
          <w:rFonts w:ascii="Times New Roman" w:eastAsia="MS Mincho" w:hAnsi="Times New Roman" w:cs="Times New Roman"/>
          <w:sz w:val="24"/>
          <w:szCs w:val="24"/>
          <w:lang w:eastAsia="pt-BR"/>
        </w:rPr>
        <w:t>Contábeis/</w:t>
      </w:r>
      <w:r w:rsidRPr="00701913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Financeiras </w:t>
      </w:r>
      <w:r w:rsidR="00E37B20">
        <w:rPr>
          <w:rFonts w:ascii="Times New Roman" w:eastAsia="MS Mincho" w:hAnsi="Times New Roman" w:cs="Times New Roman"/>
          <w:sz w:val="24"/>
          <w:szCs w:val="24"/>
          <w:lang w:eastAsia="pt-BR"/>
        </w:rPr>
        <w:t>por término de</w:t>
      </w:r>
      <w:r w:rsidRPr="00701913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 exercício </w:t>
      </w:r>
      <w:r w:rsidR="00E37B20">
        <w:rPr>
          <w:rFonts w:ascii="Times New Roman" w:eastAsia="MS Mincho" w:hAnsi="Times New Roman" w:cs="Times New Roman"/>
          <w:sz w:val="24"/>
          <w:szCs w:val="24"/>
          <w:lang w:eastAsia="pt-BR"/>
        </w:rPr>
        <w:t>financeiro e por força dos contratos de gestão</w:t>
      </w:r>
      <w:r w:rsidRPr="00701913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, com </w:t>
      </w:r>
      <w:r w:rsidRPr="00C75B70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emissão de Parecer Técnico</w:t>
      </w:r>
      <w:r w:rsidRPr="00701913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 e o </w:t>
      </w:r>
      <w:r w:rsidRPr="00C75B70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Relatório de Auditoria circunstanciado das referidas demonstrações</w:t>
      </w:r>
      <w:r w:rsidRPr="00701913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 e </w:t>
      </w:r>
      <w:r w:rsidRPr="00C75B70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Relatório de Controle Interno</w:t>
      </w:r>
      <w:r w:rsidRPr="00701913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. </w:t>
      </w:r>
    </w:p>
    <w:p w:rsidR="00701913" w:rsidRPr="00701913" w:rsidRDefault="00701913" w:rsidP="0070191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:rsidR="00701913" w:rsidRPr="00701913" w:rsidRDefault="00701913" w:rsidP="0070191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  <w:r w:rsidRPr="00701913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3.1. Gestões a serem auditadas: Contábil, Financeira, Patrimonial, Administrativa. </w:t>
      </w:r>
    </w:p>
    <w:p w:rsidR="00701913" w:rsidRPr="00701913" w:rsidRDefault="00701913" w:rsidP="0070191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:rsidR="00701913" w:rsidRPr="00701913" w:rsidRDefault="00701913" w:rsidP="0070191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  <w:r w:rsidRPr="00701913">
        <w:rPr>
          <w:rFonts w:ascii="Times New Roman" w:eastAsia="MS Mincho" w:hAnsi="Times New Roman" w:cs="Times New Roman"/>
          <w:sz w:val="24"/>
          <w:szCs w:val="24"/>
          <w:lang w:eastAsia="pt-BR"/>
        </w:rPr>
        <w:t>3.2. Discriminação dos serviços acima citados:</w:t>
      </w:r>
    </w:p>
    <w:p w:rsidR="00701913" w:rsidRPr="00701913" w:rsidRDefault="00701913" w:rsidP="0070191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:rsidR="00701913" w:rsidRPr="00701913" w:rsidRDefault="00701913" w:rsidP="0070191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  <w:r w:rsidRPr="00701913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3.2.1. Auditoria das Demonstrações Contábeis, em conformidade com as legislações aplicáveis, às normas do IBRACON, </w:t>
      </w:r>
      <w:r w:rsidR="003366DA" w:rsidRPr="0097129E">
        <w:rPr>
          <w:rFonts w:ascii="Times New Roman" w:eastAsia="MS Mincho" w:hAnsi="Times New Roman" w:cs="Times New Roman"/>
          <w:sz w:val="24"/>
          <w:szCs w:val="24"/>
          <w:lang w:eastAsia="pt-BR"/>
        </w:rPr>
        <w:t>do CFC, do CRC, do CPC,</w:t>
      </w:r>
      <w:r w:rsidRPr="00701913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 e demais regulamentações aplicáveis a saber: </w:t>
      </w:r>
    </w:p>
    <w:p w:rsidR="00701913" w:rsidRPr="00701913" w:rsidRDefault="00701913" w:rsidP="0070191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:rsidR="00701913" w:rsidRPr="00701913" w:rsidRDefault="00701913" w:rsidP="0070191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  <w:r w:rsidRPr="00701913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3.2.1.1 Análise Econômica e Financeira das Demonstrações Contábeis; </w:t>
      </w:r>
    </w:p>
    <w:p w:rsidR="00701913" w:rsidRPr="00701913" w:rsidRDefault="00701913" w:rsidP="0070191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:rsidR="00701913" w:rsidRPr="00701913" w:rsidRDefault="00701913" w:rsidP="0070191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  <w:r w:rsidRPr="00701913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3.2.1.2. Análise dos processos de aquisição de materiais e serviços (licitações e compras diretas), </w:t>
      </w:r>
    </w:p>
    <w:p w:rsidR="00701913" w:rsidRPr="00701913" w:rsidRDefault="00701913" w:rsidP="0070191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:rsidR="00701913" w:rsidRPr="0097129E" w:rsidRDefault="00701913" w:rsidP="0070191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  <w:r w:rsidRPr="00701913">
        <w:rPr>
          <w:rFonts w:ascii="Times New Roman" w:eastAsia="MS Mincho" w:hAnsi="Times New Roman" w:cs="Times New Roman"/>
          <w:sz w:val="24"/>
          <w:szCs w:val="24"/>
          <w:lang w:eastAsia="pt-BR"/>
        </w:rPr>
        <w:t>3.2.1.3. Revisão dos procedimentos da Área Financeira contábil, compreendendo:</w:t>
      </w:r>
    </w:p>
    <w:p w:rsidR="003366DA" w:rsidRPr="00701913" w:rsidRDefault="003366DA" w:rsidP="0070191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:rsidR="003366DA" w:rsidRPr="0097129E" w:rsidRDefault="00701913" w:rsidP="003366DA">
      <w:pPr>
        <w:pStyle w:val="PargrafodaLista"/>
        <w:numPr>
          <w:ilvl w:val="0"/>
          <w:numId w:val="9"/>
        </w:numPr>
        <w:jc w:val="both"/>
        <w:rPr>
          <w:rFonts w:eastAsia="MS Mincho"/>
        </w:rPr>
      </w:pPr>
      <w:r w:rsidRPr="0097129E">
        <w:rPr>
          <w:rFonts w:eastAsia="MS Mincho"/>
        </w:rPr>
        <w:t>Conciliação de Saldos Bancários;</w:t>
      </w:r>
    </w:p>
    <w:p w:rsidR="00701913" w:rsidRPr="0097129E" w:rsidRDefault="00701913" w:rsidP="003366DA">
      <w:pPr>
        <w:pStyle w:val="PargrafodaLista"/>
        <w:numPr>
          <w:ilvl w:val="0"/>
          <w:numId w:val="9"/>
        </w:numPr>
        <w:jc w:val="both"/>
        <w:rPr>
          <w:rFonts w:eastAsia="MS Mincho"/>
        </w:rPr>
      </w:pPr>
      <w:r w:rsidRPr="0097129E">
        <w:rPr>
          <w:rFonts w:eastAsia="MS Mincho"/>
        </w:rPr>
        <w:t>Conciliação de aplicações financeiras;</w:t>
      </w:r>
    </w:p>
    <w:p w:rsidR="00701913" w:rsidRPr="0097129E" w:rsidRDefault="00701913" w:rsidP="003366DA">
      <w:pPr>
        <w:pStyle w:val="PargrafodaLista"/>
        <w:numPr>
          <w:ilvl w:val="0"/>
          <w:numId w:val="9"/>
        </w:numPr>
        <w:jc w:val="both"/>
        <w:rPr>
          <w:rFonts w:eastAsia="MS Mincho"/>
        </w:rPr>
      </w:pPr>
      <w:r w:rsidRPr="0097129E">
        <w:rPr>
          <w:rFonts w:eastAsia="MS Mincho"/>
        </w:rPr>
        <w:t xml:space="preserve">Recebimentos e Pagamentos; </w:t>
      </w:r>
    </w:p>
    <w:p w:rsidR="00701913" w:rsidRPr="0097129E" w:rsidRDefault="00701913" w:rsidP="003366DA">
      <w:pPr>
        <w:pStyle w:val="PargrafodaLista"/>
        <w:numPr>
          <w:ilvl w:val="0"/>
          <w:numId w:val="9"/>
        </w:numPr>
        <w:jc w:val="both"/>
        <w:rPr>
          <w:rFonts w:eastAsia="MS Mincho"/>
        </w:rPr>
      </w:pPr>
      <w:r w:rsidRPr="0097129E">
        <w:rPr>
          <w:rFonts w:eastAsia="MS Mincho"/>
        </w:rPr>
        <w:t xml:space="preserve">Controle dos Bens móveis. </w:t>
      </w:r>
    </w:p>
    <w:p w:rsidR="00701913" w:rsidRPr="00701913" w:rsidRDefault="00701913" w:rsidP="0070191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:rsidR="00701913" w:rsidRPr="00701913" w:rsidRDefault="00701913" w:rsidP="0070191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  <w:r w:rsidRPr="00701913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3.3 Deverão ser produzidos pelo trabalho de Auditoria os seguintes relatórios e pareceres: </w:t>
      </w:r>
    </w:p>
    <w:p w:rsidR="00701913" w:rsidRPr="0097129E" w:rsidRDefault="00701913" w:rsidP="0070191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  <w:r w:rsidRPr="00701913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- Relatório de análise e recomendações sobre as revisões de procedimentos de cada uma das áreas examinadas; </w:t>
      </w:r>
    </w:p>
    <w:p w:rsidR="003366DA" w:rsidRPr="00701913" w:rsidRDefault="003366DA" w:rsidP="0070191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:rsidR="00701913" w:rsidRPr="0097129E" w:rsidRDefault="00701913" w:rsidP="003366DA">
      <w:pPr>
        <w:pStyle w:val="PargrafodaLista"/>
        <w:numPr>
          <w:ilvl w:val="0"/>
          <w:numId w:val="10"/>
        </w:numPr>
        <w:jc w:val="both"/>
        <w:rPr>
          <w:rFonts w:eastAsia="MS Mincho"/>
        </w:rPr>
      </w:pPr>
      <w:r w:rsidRPr="0097129E">
        <w:rPr>
          <w:rFonts w:eastAsia="MS Mincho"/>
        </w:rPr>
        <w:t xml:space="preserve">Relatório de análise e recomendações sobre procedimentos contábeis; </w:t>
      </w:r>
    </w:p>
    <w:p w:rsidR="00701913" w:rsidRPr="0097129E" w:rsidRDefault="00701913" w:rsidP="003366DA">
      <w:pPr>
        <w:pStyle w:val="PargrafodaLista"/>
        <w:numPr>
          <w:ilvl w:val="0"/>
          <w:numId w:val="10"/>
        </w:numPr>
        <w:jc w:val="both"/>
        <w:rPr>
          <w:rFonts w:eastAsia="MS Mincho"/>
        </w:rPr>
      </w:pPr>
      <w:r w:rsidRPr="0097129E">
        <w:rPr>
          <w:rFonts w:eastAsia="MS Mincho"/>
        </w:rPr>
        <w:t>Relatório de análise e recomendações decorrentes dos exames de balanço;</w:t>
      </w:r>
    </w:p>
    <w:p w:rsidR="00701913" w:rsidRPr="0097129E" w:rsidRDefault="00701913" w:rsidP="003366DA">
      <w:pPr>
        <w:pStyle w:val="PargrafodaLista"/>
        <w:numPr>
          <w:ilvl w:val="0"/>
          <w:numId w:val="10"/>
        </w:numPr>
        <w:jc w:val="both"/>
        <w:rPr>
          <w:rFonts w:eastAsia="MS Mincho"/>
        </w:rPr>
      </w:pPr>
      <w:r w:rsidRPr="0097129E">
        <w:rPr>
          <w:rFonts w:eastAsia="MS Mincho"/>
        </w:rPr>
        <w:t>Parecer de auditoria sobre as Demonstrações Contábeis;</w:t>
      </w:r>
    </w:p>
    <w:p w:rsidR="00701913" w:rsidRDefault="00701913" w:rsidP="003366DA">
      <w:pPr>
        <w:pStyle w:val="PargrafodaLista"/>
        <w:numPr>
          <w:ilvl w:val="0"/>
          <w:numId w:val="10"/>
        </w:numPr>
        <w:jc w:val="both"/>
        <w:rPr>
          <w:rFonts w:eastAsia="MS Mincho"/>
        </w:rPr>
      </w:pPr>
      <w:r w:rsidRPr="0097129E">
        <w:rPr>
          <w:rFonts w:eastAsia="MS Mincho"/>
        </w:rPr>
        <w:t>Relatório de Controles Internos</w:t>
      </w:r>
      <w:r w:rsidR="003D3BDE">
        <w:rPr>
          <w:rFonts w:eastAsia="MS Mincho"/>
        </w:rPr>
        <w:t>;</w:t>
      </w:r>
      <w:r w:rsidRPr="0097129E">
        <w:rPr>
          <w:rFonts w:eastAsia="MS Mincho"/>
        </w:rPr>
        <w:t xml:space="preserve"> </w:t>
      </w:r>
    </w:p>
    <w:p w:rsidR="003D3BDE" w:rsidRPr="0097129E" w:rsidRDefault="003D3BDE" w:rsidP="003366DA">
      <w:pPr>
        <w:pStyle w:val="PargrafodaLista"/>
        <w:numPr>
          <w:ilvl w:val="0"/>
          <w:numId w:val="10"/>
        </w:numPr>
        <w:jc w:val="both"/>
        <w:rPr>
          <w:rFonts w:eastAsia="MS Mincho"/>
        </w:rPr>
      </w:pPr>
      <w:r>
        <w:rPr>
          <w:rFonts w:eastAsia="MS Mincho"/>
        </w:rPr>
        <w:t xml:space="preserve">Relatório das contas </w:t>
      </w:r>
      <w:bookmarkStart w:id="0" w:name="_GoBack"/>
      <w:bookmarkEnd w:id="0"/>
      <w:r>
        <w:rPr>
          <w:rFonts w:eastAsia="MS Mincho"/>
        </w:rPr>
        <w:t>dos Contratos de Gestão.</w:t>
      </w:r>
    </w:p>
    <w:p w:rsidR="00701913" w:rsidRPr="00701913" w:rsidRDefault="00701913" w:rsidP="0070191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1913" w:rsidRPr="00701913" w:rsidRDefault="00701913" w:rsidP="0070191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701913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4- Realização dos Trabalhos</w:t>
      </w:r>
    </w:p>
    <w:p w:rsidR="00701913" w:rsidRPr="00701913" w:rsidRDefault="00701913" w:rsidP="0070191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</w:p>
    <w:p w:rsidR="003D7216" w:rsidRPr="0097129E" w:rsidRDefault="00701913" w:rsidP="003D7216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  <w:r w:rsidRPr="007019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trabalhos de auditoria independentes deverão ser conduzidos de acordo com as normas de auditoria geralmente aceitas, incluindo os procedimentos técnicos/contábeis necessários a comprovar a fidedignidade dos registros em relação aos comprovantes, sistemas e controles internos da </w:t>
      </w:r>
      <w:r w:rsidR="003D7216" w:rsidRPr="0097129E">
        <w:rPr>
          <w:rFonts w:ascii="Times New Roman" w:eastAsia="Times New Roman" w:hAnsi="Times New Roman" w:cs="Times New Roman"/>
          <w:sz w:val="24"/>
          <w:szCs w:val="24"/>
          <w:lang w:eastAsia="pt-BR"/>
        </w:rPr>
        <w:t>Fundação</w:t>
      </w:r>
      <w:r w:rsidR="003D7216" w:rsidRPr="0097129E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, levando-se em consideração as especificidades do SIAFEM – Sistema Integrado de </w:t>
      </w:r>
      <w:r w:rsidR="003D7216" w:rsidRPr="0097129E">
        <w:rPr>
          <w:rFonts w:ascii="Times New Roman" w:eastAsia="MS Mincho" w:hAnsi="Times New Roman" w:cs="Times New Roman"/>
          <w:sz w:val="24"/>
          <w:szCs w:val="24"/>
          <w:lang w:eastAsia="pt-BR"/>
        </w:rPr>
        <w:lastRenderedPageBreak/>
        <w:t>Administração Financeira para Estados e Municípios e do SIAFE-Rio – Sistema Integrado de Gestão Orçamentária, Financeira e Contábil do Rio de Janeiro.</w:t>
      </w:r>
    </w:p>
    <w:p w:rsidR="003D7216" w:rsidRPr="00701913" w:rsidRDefault="003D7216" w:rsidP="007019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1913" w:rsidRPr="0097129E" w:rsidRDefault="00701913" w:rsidP="007019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19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a execução dos trabalhos a contratada deverá utilizar pessoal com experiência e treinamento profissional adequado e em número suficiente para o cumprimento do prazo estipulado no contrato. Os responsáveis técnicos deverão estar habilitados perante os órgãos competentes e efetuar os trabalhos descritos no escopo acima nas instalações da </w:t>
      </w:r>
      <w:r w:rsidR="003D7216" w:rsidRPr="0097129E">
        <w:rPr>
          <w:rFonts w:ascii="Times New Roman" w:eastAsia="Times New Roman" w:hAnsi="Times New Roman" w:cs="Times New Roman"/>
          <w:sz w:val="24"/>
          <w:szCs w:val="24"/>
          <w:lang w:eastAsia="pt-BR"/>
        </w:rPr>
        <w:t>Fundação</w:t>
      </w:r>
      <w:r w:rsidR="00322DDC" w:rsidRPr="0097129E">
        <w:rPr>
          <w:rFonts w:ascii="Times New Roman" w:eastAsia="Times New Roman" w:hAnsi="Times New Roman" w:cs="Times New Roman"/>
          <w:sz w:val="24"/>
          <w:szCs w:val="24"/>
          <w:lang w:eastAsia="pt-BR"/>
        </w:rPr>
        <w:t>, devendo t</w:t>
      </w:r>
      <w:r w:rsidR="00322DDC" w:rsidRPr="0097129E">
        <w:rPr>
          <w:rFonts w:ascii="Times New Roman" w:eastAsia="MS Mincho" w:hAnsi="Times New Roman" w:cs="Times New Roman"/>
          <w:sz w:val="24"/>
          <w:szCs w:val="24"/>
          <w:lang w:eastAsia="pt-BR"/>
        </w:rPr>
        <w:t>er conhecimento a cerca dos sistemas de gestão orçamentária, financeira e contábil utilizado pelo Estado do Rio de Janeiro (SIAFEM e SIAFE-Rio), além das legislações pertinentes, tais como: Lei nº 4.320/64, Lei Estadual nº 287/79 (Contabilidade Pública), Leis n</w:t>
      </w:r>
      <w:r w:rsidR="00322DDC" w:rsidRPr="0097129E">
        <w:rPr>
          <w:rFonts w:ascii="Times New Roman" w:eastAsia="MS Mincho" w:hAnsi="Times New Roman" w:cs="Times New Roman"/>
          <w:sz w:val="24"/>
          <w:szCs w:val="24"/>
          <w:vertAlign w:val="superscript"/>
          <w:lang w:eastAsia="pt-BR"/>
        </w:rPr>
        <w:t>os</w:t>
      </w:r>
      <w:r w:rsidR="00322DDC" w:rsidRPr="0097129E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 8.666/93 e 10.520/02 (Licitações), entre outras.</w:t>
      </w:r>
    </w:p>
    <w:p w:rsidR="00322DDC" w:rsidRPr="00701913" w:rsidRDefault="00322DDC" w:rsidP="0070191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:rsidR="00701913" w:rsidRPr="00701913" w:rsidRDefault="00701913" w:rsidP="0070191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  <w:r w:rsidRPr="00701913">
        <w:rPr>
          <w:rFonts w:ascii="Times New Roman" w:eastAsia="MS Mincho" w:hAnsi="Times New Roman" w:cs="Times New Roman"/>
          <w:sz w:val="24"/>
          <w:szCs w:val="24"/>
          <w:lang w:eastAsia="pt-BR"/>
        </w:rPr>
        <w:t>Nos trabalhos de auditoria poderão ser utilizados os métodos de verificação por amostragem, variando a extensão segundo as necessidades de apuração dos fatos. As deficiências nos controles internos e os eventuais equívocos deverão ser registrados e relatados, indicando-se medidas para saneá-los.</w:t>
      </w:r>
    </w:p>
    <w:p w:rsidR="00701913" w:rsidRPr="00701913" w:rsidRDefault="00701913" w:rsidP="0070191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:rsidR="00701913" w:rsidRPr="00701913" w:rsidRDefault="00701913" w:rsidP="0070191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701913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5- Prazo de Entrega do Parecer</w:t>
      </w:r>
    </w:p>
    <w:p w:rsidR="00701913" w:rsidRPr="00701913" w:rsidRDefault="00701913" w:rsidP="0070191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</w:p>
    <w:p w:rsidR="00701913" w:rsidRPr="00701913" w:rsidRDefault="00701913" w:rsidP="0070191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701913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O prazo para a apresentação dos resultados das análises e exames de auditoria nas Demonstrações </w:t>
      </w:r>
      <w:r w:rsidR="00CF7EAB" w:rsidRPr="0097129E">
        <w:rPr>
          <w:rFonts w:ascii="Times New Roman" w:eastAsia="MS Mincho" w:hAnsi="Times New Roman" w:cs="Times New Roman"/>
          <w:sz w:val="24"/>
          <w:szCs w:val="24"/>
          <w:lang w:eastAsia="pt-BR"/>
        </w:rPr>
        <w:t>Contábeis/</w:t>
      </w:r>
      <w:r w:rsidRPr="00701913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Financeiras, bem como, o Parecer dos Auditores da empresa contratada, será de </w:t>
      </w:r>
      <w:r w:rsidRPr="00701913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30 dias corridos, após a entrega</w:t>
      </w:r>
      <w:r w:rsidR="00CF7EAB" w:rsidRPr="0097129E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 xml:space="preserve"> de cada exercício e período de gestão</w:t>
      </w:r>
      <w:r w:rsidRPr="00701913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 xml:space="preserve">, pela </w:t>
      </w:r>
      <w:r w:rsidR="00322DDC" w:rsidRPr="0097129E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Fundação Saúde</w:t>
      </w:r>
      <w:r w:rsidRPr="00701913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, das mencionadas demonstrações.</w:t>
      </w:r>
    </w:p>
    <w:p w:rsidR="00701913" w:rsidRPr="00701913" w:rsidRDefault="00701913" w:rsidP="0070191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:rsidR="00701913" w:rsidRPr="00701913" w:rsidRDefault="00701913" w:rsidP="0070191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:rsidR="00701913" w:rsidRPr="00701913" w:rsidRDefault="00701913" w:rsidP="0070191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701913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6- Pagamento</w:t>
      </w:r>
    </w:p>
    <w:p w:rsidR="00701913" w:rsidRPr="00701913" w:rsidRDefault="00701913" w:rsidP="0070191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</w:p>
    <w:p w:rsidR="00701913" w:rsidRPr="00701913" w:rsidRDefault="00701913" w:rsidP="0070191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  <w:r w:rsidRPr="00701913">
        <w:rPr>
          <w:rFonts w:ascii="Times New Roman" w:eastAsia="MS Mincho" w:hAnsi="Times New Roman" w:cs="Times New Roman"/>
          <w:sz w:val="24"/>
          <w:szCs w:val="24"/>
          <w:lang w:eastAsia="pt-BR"/>
        </w:rPr>
        <w:t>O pagamento dos serviços será em uma única etapa e após a entrega do trabalho descrito no presente Termo.</w:t>
      </w:r>
    </w:p>
    <w:p w:rsidR="00701913" w:rsidRPr="0097129E" w:rsidRDefault="00701913" w:rsidP="0070191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:rsidR="00273B21" w:rsidRPr="0097129E" w:rsidRDefault="00273B21" w:rsidP="0070191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:rsidR="00273B21" w:rsidRPr="00701913" w:rsidRDefault="00273B21" w:rsidP="0070191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:rsidR="00BB08D9" w:rsidRPr="00BB08D9" w:rsidRDefault="00BB08D9" w:rsidP="00832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8D9" w:rsidRPr="008329B7" w:rsidRDefault="00B706ED" w:rsidP="00273B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Luiz Antônio Pires de Oliveira</w:t>
      </w:r>
    </w:p>
    <w:p w:rsidR="00BB08D9" w:rsidRPr="00B706ED" w:rsidRDefault="00BB08D9" w:rsidP="00273B21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706ED">
        <w:rPr>
          <w:rFonts w:ascii="Times New Roman" w:hAnsi="Times New Roman" w:cs="Times New Roman"/>
          <w:szCs w:val="24"/>
        </w:rPr>
        <w:t>Auditor Interno</w:t>
      </w:r>
    </w:p>
    <w:p w:rsidR="008A5BD2" w:rsidRPr="00BB08D9" w:rsidRDefault="00BB08D9" w:rsidP="00273B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6ED">
        <w:rPr>
          <w:rFonts w:ascii="Times New Roman" w:hAnsi="Times New Roman" w:cs="Times New Roman"/>
          <w:szCs w:val="24"/>
        </w:rPr>
        <w:t xml:space="preserve">ID: </w:t>
      </w:r>
      <w:r w:rsidR="00B706ED">
        <w:rPr>
          <w:rFonts w:ascii="Times New Roman" w:hAnsi="Times New Roman" w:cs="Times New Roman"/>
          <w:szCs w:val="24"/>
        </w:rPr>
        <w:t>1944025-1</w:t>
      </w:r>
    </w:p>
    <w:p w:rsidR="006D5D5C" w:rsidRPr="00BB08D9" w:rsidRDefault="006D5D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D5D5C" w:rsidRPr="00BB08D9" w:rsidSect="00862B0F">
      <w:headerReference w:type="default" r:id="rId7"/>
      <w:footerReference w:type="default" r:id="rId8"/>
      <w:pgSz w:w="13041" w:h="16840" w:code="9"/>
      <w:pgMar w:top="1418" w:right="1701" w:bottom="1418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A7A" w:rsidRDefault="00CB062E">
      <w:pPr>
        <w:spacing w:after="0" w:line="240" w:lineRule="auto"/>
      </w:pPr>
      <w:r>
        <w:separator/>
      </w:r>
    </w:p>
  </w:endnote>
  <w:endnote w:type="continuationSeparator" w:id="0">
    <w:p w:rsidR="00F06A7A" w:rsidRDefault="00CB0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F02" w:rsidRPr="005F7F93" w:rsidRDefault="00972652" w:rsidP="00E81F02">
    <w:pPr>
      <w:pStyle w:val="Cabealho"/>
    </w:pPr>
    <w:r>
      <w:rPr>
        <w:rFonts w:ascii="Times New Roman" w:hAnsi="Times New Roman"/>
        <w:sz w:val="18"/>
        <w:szCs w:val="18"/>
      </w:rPr>
      <w:t>_________________________________________________________________________________________________________</w:t>
    </w:r>
  </w:p>
  <w:p w:rsidR="00E81F02" w:rsidRPr="00F25ABC" w:rsidRDefault="00972652" w:rsidP="00E81F02">
    <w:pPr>
      <w:pStyle w:val="Rodap"/>
      <w:ind w:left="1985"/>
      <w:jc w:val="center"/>
      <w:rPr>
        <w:rFonts w:ascii="Times New Roman" w:hAnsi="Times New Roman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833FCA1" wp14:editId="5D6F90D1">
          <wp:simplePos x="0" y="0"/>
          <wp:positionH relativeFrom="column">
            <wp:posOffset>67994</wp:posOffset>
          </wp:positionH>
          <wp:positionV relativeFrom="paragraph">
            <wp:posOffset>41275</wp:posOffset>
          </wp:positionV>
          <wp:extent cx="1461721" cy="542925"/>
          <wp:effectExtent l="0" t="0" r="571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721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5ABC">
      <w:rPr>
        <w:rFonts w:ascii="Times New Roman" w:hAnsi="Times New Roman"/>
        <w:b/>
        <w:sz w:val="16"/>
        <w:szCs w:val="16"/>
      </w:rPr>
      <w:t>FUNDAÇÃO SAÚDE</w:t>
    </w:r>
  </w:p>
  <w:p w:rsidR="00E81F02" w:rsidRPr="00F25ABC" w:rsidRDefault="00972652" w:rsidP="00E81F02">
    <w:pPr>
      <w:pStyle w:val="Rodap"/>
      <w:ind w:left="1985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Av. Padre Leonel Franca, 248, 1° Andar</w:t>
    </w:r>
    <w:r w:rsidRPr="00F25ABC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 xml:space="preserve">– Gávea </w:t>
    </w:r>
    <w:r w:rsidR="00675110">
      <w:rPr>
        <w:rFonts w:ascii="Times New Roman" w:hAnsi="Times New Roman"/>
        <w:sz w:val="16"/>
        <w:szCs w:val="16"/>
      </w:rPr>
      <w:t>–</w:t>
    </w:r>
    <w:r w:rsidRPr="00F25ABC">
      <w:rPr>
        <w:rFonts w:ascii="Times New Roman" w:hAnsi="Times New Roman"/>
        <w:sz w:val="16"/>
        <w:szCs w:val="16"/>
      </w:rPr>
      <w:t xml:space="preserve"> Rio de Janeiro/RJ – Brasil – </w:t>
    </w:r>
    <w:proofErr w:type="spellStart"/>
    <w:r w:rsidRPr="00F25ABC">
      <w:rPr>
        <w:rFonts w:ascii="Times New Roman" w:hAnsi="Times New Roman"/>
        <w:sz w:val="16"/>
        <w:szCs w:val="16"/>
      </w:rPr>
      <w:t>C</w:t>
    </w:r>
    <w:r w:rsidR="00675110">
      <w:rPr>
        <w:rFonts w:ascii="Times New Roman" w:hAnsi="Times New Roman"/>
        <w:sz w:val="16"/>
        <w:szCs w:val="16"/>
      </w:rPr>
      <w:t>EP</w:t>
    </w:r>
    <w:r w:rsidRPr="00F25ABC">
      <w:rPr>
        <w:rFonts w:ascii="Times New Roman" w:hAnsi="Times New Roman"/>
        <w:sz w:val="16"/>
        <w:szCs w:val="16"/>
      </w:rPr>
      <w:t>p</w:t>
    </w:r>
    <w:proofErr w:type="spellEnd"/>
    <w:r w:rsidRPr="00F25ABC">
      <w:rPr>
        <w:rFonts w:ascii="Times New Roman" w:hAnsi="Times New Roman"/>
        <w:sz w:val="16"/>
        <w:szCs w:val="16"/>
      </w:rPr>
      <w:t xml:space="preserve">: </w:t>
    </w:r>
    <w:r>
      <w:rPr>
        <w:rFonts w:ascii="Times New Roman" w:hAnsi="Times New Roman"/>
        <w:sz w:val="16"/>
        <w:szCs w:val="16"/>
      </w:rPr>
      <w:t>22.451-000</w:t>
    </w:r>
  </w:p>
  <w:p w:rsidR="00E81F02" w:rsidRPr="00F25ABC" w:rsidRDefault="00972652" w:rsidP="00E81F02">
    <w:pPr>
      <w:pStyle w:val="Rodap"/>
      <w:ind w:left="1985"/>
      <w:jc w:val="center"/>
      <w:rPr>
        <w:rFonts w:ascii="Times New Roman" w:hAnsi="Times New Roman"/>
        <w:sz w:val="16"/>
        <w:szCs w:val="16"/>
      </w:rPr>
    </w:pPr>
    <w:r w:rsidRPr="00F25ABC">
      <w:rPr>
        <w:rFonts w:ascii="Times New Roman" w:hAnsi="Times New Roman"/>
        <w:sz w:val="16"/>
        <w:szCs w:val="16"/>
      </w:rPr>
      <w:t>Tel.: 55 (21) 2334-5010</w:t>
    </w:r>
  </w:p>
  <w:p w:rsidR="00357870" w:rsidRPr="00357870" w:rsidRDefault="00972652" w:rsidP="00B26D13">
    <w:pPr>
      <w:pStyle w:val="Rodap"/>
      <w:ind w:left="1985"/>
      <w:jc w:val="center"/>
      <w:rPr>
        <w:rFonts w:ascii="Times New Roman" w:hAnsi="Times New Roman" w:cs="Times New Roman"/>
      </w:rPr>
    </w:pPr>
    <w:r w:rsidRPr="00F25ABC">
      <w:rPr>
        <w:rFonts w:ascii="Times New Roman" w:hAnsi="Times New Roman"/>
        <w:sz w:val="16"/>
        <w:szCs w:val="16"/>
      </w:rPr>
      <w:t>www.fundacaosaude.rj.gov.br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A7A" w:rsidRDefault="00CB062E">
      <w:pPr>
        <w:spacing w:after="0" w:line="240" w:lineRule="auto"/>
      </w:pPr>
      <w:r>
        <w:separator/>
      </w:r>
    </w:p>
  </w:footnote>
  <w:footnote w:type="continuationSeparator" w:id="0">
    <w:p w:rsidR="00F06A7A" w:rsidRDefault="00CB0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C58" w:rsidRPr="00DE4C58" w:rsidRDefault="00377C3B" w:rsidP="00DE4C58">
    <w:pPr>
      <w:tabs>
        <w:tab w:val="center" w:pos="4419"/>
        <w:tab w:val="center" w:pos="7938"/>
        <w:tab w:val="right" w:pos="8505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x-none"/>
      </w:rPr>
    </w:pPr>
    <w:r w:rsidRPr="00C63ABC">
      <w:rPr>
        <w:rFonts w:ascii="Times New Roman" w:eastAsia="Calibri" w:hAnsi="Times New Roman" w:cs="Times New Roman"/>
        <w:i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C73398" wp14:editId="2B1310AF">
              <wp:simplePos x="0" y="0"/>
              <wp:positionH relativeFrom="column">
                <wp:posOffset>4448175</wp:posOffset>
              </wp:positionH>
              <wp:positionV relativeFrom="paragraph">
                <wp:posOffset>168910</wp:posOffset>
              </wp:positionV>
              <wp:extent cx="1863090" cy="889000"/>
              <wp:effectExtent l="0" t="0" r="22860" b="2540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3090" cy="889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3ABC" w:rsidRPr="00301BEF" w:rsidRDefault="00C63ABC" w:rsidP="00C63ABC">
                          <w:pPr>
                            <w:spacing w:before="60" w:after="0" w:line="360" w:lineRule="auto"/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</w:pPr>
                          <w:r w:rsidRPr="00301BEF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SERVIÇO PÚBLICO ESTADUAL</w:t>
                          </w:r>
                        </w:p>
                        <w:p w:rsidR="00C63ABC" w:rsidRPr="00301BEF" w:rsidRDefault="00C63ABC" w:rsidP="00C63ABC">
                          <w:pPr>
                            <w:spacing w:after="0" w:line="360" w:lineRule="auto"/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</w:pPr>
                          <w:r w:rsidRPr="00301BEF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Proc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esso 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nº</w:t>
                          </w:r>
                          <w:r w:rsidRPr="00301BEF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.:</w:t>
                          </w:r>
                          <w:proofErr w:type="gramEnd"/>
                          <w:r w:rsidRPr="00301BEF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 E-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08</w:t>
                          </w:r>
                          <w:r w:rsidRPr="00301BEF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007</w:t>
                          </w:r>
                          <w:r w:rsidRPr="00301BEF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1028/</w:t>
                          </w:r>
                          <w:r w:rsidRPr="00301BEF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/201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9</w:t>
                          </w:r>
                        </w:p>
                        <w:p w:rsidR="00C63ABC" w:rsidRPr="00301BEF" w:rsidRDefault="00C63ABC" w:rsidP="00C63ABC">
                          <w:pPr>
                            <w:spacing w:after="0" w:line="360" w:lineRule="auto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301BEF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Data: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18/04</w:t>
                          </w:r>
                          <w:r w:rsidRPr="00301BEF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/201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9</w:t>
                          </w:r>
                          <w:r w:rsidRPr="00301BEF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              </w:t>
                          </w:r>
                          <w:r w:rsidR="00BE5941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F</w:t>
                          </w:r>
                          <w:r w:rsidRPr="00301BEF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ls.:</w:t>
                          </w:r>
                          <w:r w:rsidR="00567E21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="00862B0F" w:rsidRPr="00862B0F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="00862B0F" w:rsidRPr="00862B0F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="00862B0F" w:rsidRPr="00862B0F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A6244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</w:rPr>
                            <w:t>30</w:t>
                          </w:r>
                          <w:r w:rsidR="00862B0F" w:rsidRPr="00862B0F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:rsidR="00C63ABC" w:rsidRPr="00301BEF" w:rsidRDefault="00C63ABC" w:rsidP="00C63ABC">
                          <w:pPr>
                            <w:spacing w:line="360" w:lineRule="auto"/>
                            <w:jc w:val="both"/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</w:pPr>
                          <w:r w:rsidRPr="00301BEF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Rubrica: </w:t>
                          </w:r>
                          <w:r w:rsidR="001F2CF3">
                            <w:rPr>
                              <w:rFonts w:ascii="Times New Roman" w:hAnsi="Times New Roman"/>
                              <w:sz w:val="18"/>
                              <w:szCs w:val="18"/>
                              <w:u w:val="single"/>
                            </w:rPr>
                            <w:t xml:space="preserve">      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  <w:u w:val="single"/>
                            </w:rPr>
                            <w:t xml:space="preserve">           </w:t>
                          </w:r>
                          <w:r w:rsidRPr="00301BEF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 ID: </w:t>
                          </w:r>
                          <w:r w:rsidRPr="00301BEF">
                            <w:rPr>
                              <w:rFonts w:ascii="Times New Roman" w:hAnsi="Times New Roman"/>
                              <w:sz w:val="18"/>
                              <w:szCs w:val="18"/>
                              <w:u w:val="single"/>
                            </w:rPr>
                            <w:t>1944025-1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C73398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350.25pt;margin-top:13.3pt;width:146.7pt;height:7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">
              <v:textbox>
                <w:txbxContent>
                  <w:p w:rsidR="00C63ABC" w:rsidRPr="00301BEF" w:rsidRDefault="00C63ABC" w:rsidP="00C63ABC">
                    <w:pPr>
                      <w:spacing w:before="60" w:after="0" w:line="360" w:lineRule="auto"/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</w:pPr>
                    <w:r w:rsidRPr="00301BEF">
                      <w:rPr>
                        <w:rFonts w:ascii="Times New Roman" w:hAnsi="Times New Roman"/>
                        <w:sz w:val="18"/>
                        <w:szCs w:val="18"/>
                      </w:rPr>
                      <w:t>SERVIÇO PÚBLICO ESTADUAL</w:t>
                    </w:r>
                  </w:p>
                  <w:p w:rsidR="00C63ABC" w:rsidRPr="00301BEF" w:rsidRDefault="00C63ABC" w:rsidP="00C63ABC">
                    <w:pPr>
                      <w:spacing w:after="0" w:line="360" w:lineRule="auto"/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</w:pPr>
                    <w:r w:rsidRPr="00301BEF">
                      <w:rPr>
                        <w:rFonts w:ascii="Times New Roman" w:hAnsi="Times New Roman"/>
                        <w:sz w:val="18"/>
                        <w:szCs w:val="18"/>
                      </w:rPr>
                      <w:t>Proc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esso </w:t>
                    </w:r>
                    <w:proofErr w:type="gramStart"/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nº</w:t>
                    </w:r>
                    <w:r w:rsidRPr="00301BEF">
                      <w:rPr>
                        <w:rFonts w:ascii="Times New Roman" w:hAnsi="Times New Roman"/>
                        <w:sz w:val="18"/>
                        <w:szCs w:val="18"/>
                      </w:rPr>
                      <w:t>.:</w:t>
                    </w:r>
                    <w:proofErr w:type="gramEnd"/>
                    <w:r w:rsidRPr="00301BEF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E-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08</w:t>
                    </w:r>
                    <w:r w:rsidRPr="00301BEF">
                      <w:rPr>
                        <w:rFonts w:ascii="Times New Roman" w:hAnsi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007</w:t>
                    </w:r>
                    <w:r w:rsidRPr="00301BEF">
                      <w:rPr>
                        <w:rFonts w:ascii="Times New Roman" w:hAnsi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1028/</w:t>
                    </w:r>
                    <w:r w:rsidRPr="00301BEF">
                      <w:rPr>
                        <w:rFonts w:ascii="Times New Roman" w:hAnsi="Times New Roman"/>
                        <w:sz w:val="18"/>
                        <w:szCs w:val="18"/>
                      </w:rPr>
                      <w:t>/201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9</w:t>
                    </w:r>
                  </w:p>
                  <w:p w:rsidR="00C63ABC" w:rsidRPr="00301BEF" w:rsidRDefault="00C63ABC" w:rsidP="00C63ABC">
                    <w:pPr>
                      <w:spacing w:after="0" w:line="360" w:lineRule="auto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301BEF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Data: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18/04</w:t>
                    </w:r>
                    <w:r w:rsidRPr="00301BEF">
                      <w:rPr>
                        <w:rFonts w:ascii="Times New Roman" w:hAnsi="Times New Roman"/>
                        <w:sz w:val="18"/>
                        <w:szCs w:val="18"/>
                      </w:rPr>
                      <w:t>/201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9</w:t>
                    </w:r>
                    <w:r w:rsidRPr="00301BEF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             </w:t>
                    </w:r>
                    <w:r w:rsidR="00BE5941">
                      <w:rPr>
                        <w:rFonts w:ascii="Times New Roman" w:hAnsi="Times New Roman"/>
                        <w:sz w:val="18"/>
                        <w:szCs w:val="18"/>
                      </w:rPr>
                      <w:t>F</w:t>
                    </w:r>
                    <w:r w:rsidRPr="00301BEF">
                      <w:rPr>
                        <w:rFonts w:ascii="Times New Roman" w:hAnsi="Times New Roman"/>
                        <w:sz w:val="18"/>
                        <w:szCs w:val="18"/>
                      </w:rPr>
                      <w:t>ls.:</w:t>
                    </w:r>
                    <w:r w:rsidR="00567E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</w:t>
                    </w:r>
                    <w:r w:rsidR="00862B0F" w:rsidRPr="00862B0F">
                      <w:rPr>
                        <w:rFonts w:ascii="Times New Roman" w:hAnsi="Times New Roman"/>
                        <w:sz w:val="18"/>
                        <w:szCs w:val="18"/>
                      </w:rPr>
                      <w:fldChar w:fldCharType="begin"/>
                    </w:r>
                    <w:r w:rsidR="00862B0F" w:rsidRPr="00862B0F">
                      <w:rPr>
                        <w:rFonts w:ascii="Times New Roman" w:hAnsi="Times New Roman"/>
                        <w:sz w:val="18"/>
                        <w:szCs w:val="18"/>
                      </w:rPr>
                      <w:instrText>PAGE   \* MERGEFORMAT</w:instrText>
                    </w:r>
                    <w:r w:rsidR="00862B0F" w:rsidRPr="00862B0F">
                      <w:rPr>
                        <w:rFonts w:ascii="Times New Roman" w:hAnsi="Times New Roman"/>
                        <w:sz w:val="18"/>
                        <w:szCs w:val="18"/>
                      </w:rPr>
                      <w:fldChar w:fldCharType="separate"/>
                    </w:r>
                    <w:r w:rsidR="00EA6244">
                      <w:rPr>
                        <w:rFonts w:ascii="Times New Roman" w:hAnsi="Times New Roman"/>
                        <w:noProof/>
                        <w:sz w:val="18"/>
                        <w:szCs w:val="18"/>
                      </w:rPr>
                      <w:t>30</w:t>
                    </w:r>
                    <w:r w:rsidR="00862B0F" w:rsidRPr="00862B0F">
                      <w:rPr>
                        <w:rFonts w:ascii="Times New Roman" w:hAnsi="Times New Roman"/>
                        <w:sz w:val="18"/>
                        <w:szCs w:val="18"/>
                      </w:rPr>
                      <w:fldChar w:fldCharType="end"/>
                    </w:r>
                  </w:p>
                  <w:p w:rsidR="00C63ABC" w:rsidRPr="00301BEF" w:rsidRDefault="00C63ABC" w:rsidP="00C63ABC">
                    <w:pPr>
                      <w:spacing w:line="360" w:lineRule="auto"/>
                      <w:jc w:val="both"/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</w:pPr>
                    <w:r w:rsidRPr="00301BEF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Rubrica: </w:t>
                    </w:r>
                    <w:r w:rsidR="001F2CF3">
                      <w:rPr>
                        <w:rFonts w:ascii="Times New Roman" w:hAnsi="Times New Roman"/>
                        <w:sz w:val="18"/>
                        <w:szCs w:val="18"/>
                        <w:u w:val="single"/>
                      </w:rPr>
                      <w:t xml:space="preserve">      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  <w:u w:val="single"/>
                      </w:rPr>
                      <w:t xml:space="preserve">           </w:t>
                    </w:r>
                    <w:r w:rsidRPr="00301BEF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ID: </w:t>
                    </w:r>
                    <w:r w:rsidRPr="00301BEF">
                      <w:rPr>
                        <w:rFonts w:ascii="Times New Roman" w:hAnsi="Times New Roman"/>
                        <w:sz w:val="18"/>
                        <w:szCs w:val="18"/>
                        <w:u w:val="single"/>
                      </w:rPr>
                      <w:t>1944025-1</w:t>
                    </w:r>
                  </w:p>
                </w:txbxContent>
              </v:textbox>
            </v:shape>
          </w:pict>
        </mc:Fallback>
      </mc:AlternateContent>
    </w:r>
    <w:r w:rsidR="00DE4C58">
      <w:rPr>
        <w:rFonts w:ascii="Times New Roman" w:eastAsia="Times New Roman" w:hAnsi="Times New Roman" w:cs="Times New Roman"/>
        <w:noProof/>
        <w:sz w:val="18"/>
        <w:szCs w:val="18"/>
        <w:lang w:eastAsia="pt-BR"/>
      </w:rPr>
      <w:drawing>
        <wp:inline distT="0" distB="0" distL="0" distR="0" wp14:anchorId="1573C179" wp14:editId="14D205C4">
          <wp:extent cx="1495425" cy="11334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4C58" w:rsidRPr="00DE4C58" w:rsidRDefault="00DE4C58" w:rsidP="00DE4C58">
    <w:pPr>
      <w:tabs>
        <w:tab w:val="center" w:pos="4419"/>
        <w:tab w:val="center" w:pos="7938"/>
        <w:tab w:val="right" w:pos="8505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x-none"/>
      </w:rPr>
    </w:pPr>
    <w:r w:rsidRPr="00DE4C58">
      <w:rPr>
        <w:rFonts w:ascii="Times New Roman" w:eastAsia="Times New Roman" w:hAnsi="Times New Roman" w:cs="Times New Roman"/>
        <w:sz w:val="18"/>
        <w:szCs w:val="18"/>
        <w:lang w:val="x-none" w:eastAsia="x-none"/>
      </w:rPr>
      <w:t>Secretaria de Estado de Saúde</w:t>
    </w:r>
  </w:p>
  <w:p w:rsidR="00DE4C58" w:rsidRPr="00DE4C58" w:rsidRDefault="00DE4C58" w:rsidP="00DE4C58">
    <w:pPr>
      <w:tabs>
        <w:tab w:val="center" w:pos="4419"/>
        <w:tab w:val="center" w:pos="7938"/>
        <w:tab w:val="right" w:pos="8505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x-none"/>
      </w:rPr>
    </w:pPr>
    <w:r w:rsidRPr="00DE4C58">
      <w:rPr>
        <w:rFonts w:ascii="Times New Roman" w:eastAsia="Times New Roman" w:hAnsi="Times New Roman" w:cs="Times New Roman"/>
        <w:sz w:val="18"/>
        <w:szCs w:val="18"/>
        <w:lang w:eastAsia="x-none"/>
      </w:rPr>
      <w:t>Fundação Saúde</w:t>
    </w:r>
  </w:p>
  <w:p w:rsidR="00B706ED" w:rsidRPr="00377C3B" w:rsidRDefault="00B706ED" w:rsidP="00446C5E">
    <w:pPr>
      <w:pStyle w:val="Cabealho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661A"/>
    <w:multiLevelType w:val="multilevel"/>
    <w:tmpl w:val="A60EFB80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BE3774A"/>
    <w:multiLevelType w:val="hybridMultilevel"/>
    <w:tmpl w:val="D41A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B3225"/>
    <w:multiLevelType w:val="multilevel"/>
    <w:tmpl w:val="FE2EB858"/>
    <w:lvl w:ilvl="0">
      <w:start w:val="1"/>
      <w:numFmt w:val="lowerLetter"/>
      <w:lvlText w:val="%1)"/>
      <w:lvlJc w:val="left"/>
      <w:pPr>
        <w:ind w:left="892" w:hanging="360"/>
      </w:pPr>
    </w:lvl>
    <w:lvl w:ilvl="1">
      <w:start w:val="1"/>
      <w:numFmt w:val="lowerLetter"/>
      <w:lvlText w:val="%2."/>
      <w:lvlJc w:val="left"/>
      <w:pPr>
        <w:ind w:left="1612" w:hanging="360"/>
      </w:pPr>
    </w:lvl>
    <w:lvl w:ilvl="2">
      <w:start w:val="1"/>
      <w:numFmt w:val="lowerRoman"/>
      <w:lvlText w:val="%3."/>
      <w:lvlJc w:val="right"/>
      <w:pPr>
        <w:ind w:left="2332" w:hanging="180"/>
      </w:pPr>
    </w:lvl>
    <w:lvl w:ilvl="3">
      <w:start w:val="1"/>
      <w:numFmt w:val="decimal"/>
      <w:lvlText w:val="%4."/>
      <w:lvlJc w:val="left"/>
      <w:pPr>
        <w:ind w:left="3052" w:hanging="360"/>
      </w:pPr>
    </w:lvl>
    <w:lvl w:ilvl="4">
      <w:start w:val="1"/>
      <w:numFmt w:val="lowerLetter"/>
      <w:lvlText w:val="%5."/>
      <w:lvlJc w:val="left"/>
      <w:pPr>
        <w:ind w:left="3772" w:hanging="360"/>
      </w:pPr>
    </w:lvl>
    <w:lvl w:ilvl="5">
      <w:start w:val="1"/>
      <w:numFmt w:val="lowerRoman"/>
      <w:lvlText w:val="%6."/>
      <w:lvlJc w:val="right"/>
      <w:pPr>
        <w:ind w:left="4492" w:hanging="180"/>
      </w:pPr>
    </w:lvl>
    <w:lvl w:ilvl="6">
      <w:start w:val="1"/>
      <w:numFmt w:val="decimal"/>
      <w:lvlText w:val="%7."/>
      <w:lvlJc w:val="left"/>
      <w:pPr>
        <w:ind w:left="5212" w:hanging="360"/>
      </w:pPr>
    </w:lvl>
    <w:lvl w:ilvl="7">
      <w:start w:val="1"/>
      <w:numFmt w:val="lowerLetter"/>
      <w:lvlText w:val="%8."/>
      <w:lvlJc w:val="left"/>
      <w:pPr>
        <w:ind w:left="5932" w:hanging="360"/>
      </w:pPr>
    </w:lvl>
    <w:lvl w:ilvl="8">
      <w:start w:val="1"/>
      <w:numFmt w:val="lowerRoman"/>
      <w:lvlText w:val="%9."/>
      <w:lvlJc w:val="right"/>
      <w:pPr>
        <w:ind w:left="6652" w:hanging="180"/>
      </w:pPr>
    </w:lvl>
  </w:abstractNum>
  <w:abstractNum w:abstractNumId="3" w15:restartNumberingAfterBreak="0">
    <w:nsid w:val="33AE5D01"/>
    <w:multiLevelType w:val="hybridMultilevel"/>
    <w:tmpl w:val="5384628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D3F5DAD"/>
    <w:multiLevelType w:val="hybridMultilevel"/>
    <w:tmpl w:val="FBC4158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A0554F1"/>
    <w:multiLevelType w:val="multilevel"/>
    <w:tmpl w:val="D382C382"/>
    <w:lvl w:ilvl="0">
      <w:start w:val="1"/>
      <w:numFmt w:val="lowerLetter"/>
      <w:lvlText w:val="%1)"/>
      <w:lvlJc w:val="left"/>
      <w:pPr>
        <w:ind w:left="945" w:hanging="360"/>
      </w:pPr>
    </w:lvl>
    <w:lvl w:ilvl="1">
      <w:start w:val="1"/>
      <w:numFmt w:val="lowerLetter"/>
      <w:lvlText w:val="%2."/>
      <w:lvlJc w:val="left"/>
      <w:pPr>
        <w:ind w:left="1665" w:hanging="360"/>
      </w:pPr>
    </w:lvl>
    <w:lvl w:ilvl="2">
      <w:start w:val="1"/>
      <w:numFmt w:val="lowerRoman"/>
      <w:lvlText w:val="%3."/>
      <w:lvlJc w:val="right"/>
      <w:pPr>
        <w:ind w:left="2385" w:hanging="180"/>
      </w:pPr>
    </w:lvl>
    <w:lvl w:ilvl="3">
      <w:start w:val="1"/>
      <w:numFmt w:val="decimal"/>
      <w:lvlText w:val="%4."/>
      <w:lvlJc w:val="left"/>
      <w:pPr>
        <w:ind w:left="3105" w:hanging="360"/>
      </w:pPr>
    </w:lvl>
    <w:lvl w:ilvl="4">
      <w:start w:val="1"/>
      <w:numFmt w:val="lowerLetter"/>
      <w:lvlText w:val="%5."/>
      <w:lvlJc w:val="left"/>
      <w:pPr>
        <w:ind w:left="3825" w:hanging="360"/>
      </w:pPr>
    </w:lvl>
    <w:lvl w:ilvl="5">
      <w:start w:val="1"/>
      <w:numFmt w:val="lowerRoman"/>
      <w:lvlText w:val="%6."/>
      <w:lvlJc w:val="right"/>
      <w:pPr>
        <w:ind w:left="4545" w:hanging="180"/>
      </w:pPr>
    </w:lvl>
    <w:lvl w:ilvl="6">
      <w:start w:val="1"/>
      <w:numFmt w:val="decimal"/>
      <w:lvlText w:val="%7."/>
      <w:lvlJc w:val="left"/>
      <w:pPr>
        <w:ind w:left="5265" w:hanging="360"/>
      </w:pPr>
    </w:lvl>
    <w:lvl w:ilvl="7">
      <w:start w:val="1"/>
      <w:numFmt w:val="lowerLetter"/>
      <w:lvlText w:val="%8."/>
      <w:lvlJc w:val="left"/>
      <w:pPr>
        <w:ind w:left="5985" w:hanging="360"/>
      </w:pPr>
    </w:lvl>
    <w:lvl w:ilvl="8">
      <w:start w:val="1"/>
      <w:numFmt w:val="lowerRoman"/>
      <w:lvlText w:val="%9."/>
      <w:lvlJc w:val="right"/>
      <w:pPr>
        <w:ind w:left="6705" w:hanging="180"/>
      </w:pPr>
    </w:lvl>
  </w:abstractNum>
  <w:abstractNum w:abstractNumId="6" w15:restartNumberingAfterBreak="0">
    <w:nsid w:val="59D040E6"/>
    <w:multiLevelType w:val="hybridMultilevel"/>
    <w:tmpl w:val="E71263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14040"/>
    <w:multiLevelType w:val="hybridMultilevel"/>
    <w:tmpl w:val="7AB048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71CA0"/>
    <w:multiLevelType w:val="hybridMultilevel"/>
    <w:tmpl w:val="4094D2AE"/>
    <w:lvl w:ilvl="0" w:tplc="0416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7EB53633"/>
    <w:multiLevelType w:val="multilevel"/>
    <w:tmpl w:val="FAD8DD82"/>
    <w:lvl w:ilvl="0">
      <w:start w:val="1"/>
      <w:numFmt w:val="upp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9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D9"/>
    <w:rsid w:val="000966F1"/>
    <w:rsid w:val="000C0445"/>
    <w:rsid w:val="001C5DB5"/>
    <w:rsid w:val="001F2CF3"/>
    <w:rsid w:val="00230679"/>
    <w:rsid w:val="00273B21"/>
    <w:rsid w:val="002E1927"/>
    <w:rsid w:val="00322DDC"/>
    <w:rsid w:val="003366DA"/>
    <w:rsid w:val="00377C3B"/>
    <w:rsid w:val="003C0508"/>
    <w:rsid w:val="003D3BDE"/>
    <w:rsid w:val="003D7216"/>
    <w:rsid w:val="0041365C"/>
    <w:rsid w:val="004653A9"/>
    <w:rsid w:val="004F5FF1"/>
    <w:rsid w:val="00510D12"/>
    <w:rsid w:val="0051109D"/>
    <w:rsid w:val="00522388"/>
    <w:rsid w:val="00567E21"/>
    <w:rsid w:val="005C64D6"/>
    <w:rsid w:val="005D3D3B"/>
    <w:rsid w:val="005D3F22"/>
    <w:rsid w:val="006246F5"/>
    <w:rsid w:val="00654F57"/>
    <w:rsid w:val="00667E8B"/>
    <w:rsid w:val="00675110"/>
    <w:rsid w:val="006A171D"/>
    <w:rsid w:val="006D5D5C"/>
    <w:rsid w:val="00701913"/>
    <w:rsid w:val="007525AC"/>
    <w:rsid w:val="007D3F82"/>
    <w:rsid w:val="007E7A0E"/>
    <w:rsid w:val="008329B7"/>
    <w:rsid w:val="00833224"/>
    <w:rsid w:val="008346CF"/>
    <w:rsid w:val="00862B0F"/>
    <w:rsid w:val="008A5BD2"/>
    <w:rsid w:val="008E2A01"/>
    <w:rsid w:val="008E4017"/>
    <w:rsid w:val="00910A7E"/>
    <w:rsid w:val="00927E1E"/>
    <w:rsid w:val="00946F2B"/>
    <w:rsid w:val="0097129E"/>
    <w:rsid w:val="00972652"/>
    <w:rsid w:val="00A070BB"/>
    <w:rsid w:val="00A73E89"/>
    <w:rsid w:val="00A91F02"/>
    <w:rsid w:val="00A94A43"/>
    <w:rsid w:val="00AA15E5"/>
    <w:rsid w:val="00AA2707"/>
    <w:rsid w:val="00AC0220"/>
    <w:rsid w:val="00B26D13"/>
    <w:rsid w:val="00B6421B"/>
    <w:rsid w:val="00B706ED"/>
    <w:rsid w:val="00B86B6D"/>
    <w:rsid w:val="00BB08D9"/>
    <w:rsid w:val="00BD47CE"/>
    <w:rsid w:val="00BE5941"/>
    <w:rsid w:val="00C02F2C"/>
    <w:rsid w:val="00C63ABC"/>
    <w:rsid w:val="00C75B70"/>
    <w:rsid w:val="00CB062E"/>
    <w:rsid w:val="00CD6404"/>
    <w:rsid w:val="00CF7EAB"/>
    <w:rsid w:val="00D0627E"/>
    <w:rsid w:val="00D12E37"/>
    <w:rsid w:val="00D31AC6"/>
    <w:rsid w:val="00D9375B"/>
    <w:rsid w:val="00DE4C58"/>
    <w:rsid w:val="00DF6151"/>
    <w:rsid w:val="00E00989"/>
    <w:rsid w:val="00E343B0"/>
    <w:rsid w:val="00E37B20"/>
    <w:rsid w:val="00E860FA"/>
    <w:rsid w:val="00EA6244"/>
    <w:rsid w:val="00EB6363"/>
    <w:rsid w:val="00EE055A"/>
    <w:rsid w:val="00F06A7A"/>
    <w:rsid w:val="00FC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C08D4D28-410B-4737-A46B-A9D0EE94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8D9"/>
    <w:rPr>
      <w:rFonts w:asciiTheme="minorHAnsi" w:hAnsiTheme="minorHAnsi" w:cstheme="min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B08D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B08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08D9"/>
    <w:rPr>
      <w:rFonts w:asciiTheme="minorHAnsi" w:hAnsiTheme="minorHAnsi" w:cstheme="minorBidi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BB08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08D9"/>
    <w:rPr>
      <w:rFonts w:asciiTheme="minorHAnsi" w:hAnsiTheme="minorHAnsi" w:cstheme="minorBid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0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08D9"/>
    <w:rPr>
      <w:rFonts w:ascii="Tahoma" w:hAnsi="Tahoma" w:cs="Tahoma"/>
      <w:sz w:val="16"/>
      <w:szCs w:val="16"/>
    </w:rPr>
  </w:style>
  <w:style w:type="character" w:customStyle="1" w:styleId="SubttuloChar">
    <w:name w:val="Subtítulo Char"/>
    <w:basedOn w:val="Fontepargpadro"/>
    <w:link w:val="Subttulo"/>
    <w:rsid w:val="00BB08D9"/>
    <w:rPr>
      <w:rFonts w:eastAsia="Times New Roman"/>
      <w:sz w:val="20"/>
      <w:lang w:eastAsia="pt-BR"/>
    </w:rPr>
  </w:style>
  <w:style w:type="paragraph" w:styleId="SemEspaamento">
    <w:name w:val="No Spacing"/>
    <w:uiPriority w:val="1"/>
    <w:qFormat/>
    <w:rsid w:val="00BB08D9"/>
    <w:pPr>
      <w:suppressAutoHyphens/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Subttulo">
    <w:name w:val="Subtitle"/>
    <w:basedOn w:val="Normal"/>
    <w:link w:val="SubttuloChar"/>
    <w:qFormat/>
    <w:rsid w:val="00BB08D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SubttuloChar1">
    <w:name w:val="Subtítulo Char1"/>
    <w:basedOn w:val="Fontepargpadro"/>
    <w:uiPriority w:val="11"/>
    <w:rsid w:val="00BB08D9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PargrafodaLista">
    <w:name w:val="List Paragraph"/>
    <w:basedOn w:val="Normal"/>
    <w:uiPriority w:val="34"/>
    <w:qFormat/>
    <w:rsid w:val="00BB08D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BB08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896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Ualdo Silva</dc:creator>
  <cp:lastModifiedBy>Shirley Aquino de Siqueira</cp:lastModifiedBy>
  <cp:revision>19</cp:revision>
  <cp:lastPrinted>2019-05-20T19:58:00Z</cp:lastPrinted>
  <dcterms:created xsi:type="dcterms:W3CDTF">2019-05-27T14:21:00Z</dcterms:created>
  <dcterms:modified xsi:type="dcterms:W3CDTF">2019-05-28T17:50:00Z</dcterms:modified>
</cp:coreProperties>
</file>